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CF0" w:rsidRDefault="00F52CF0" w:rsidP="00CC7B95">
      <w:pPr>
        <w:ind w:left="4956" w:right="-6" w:hanging="96"/>
        <w:rPr>
          <w:sz w:val="28"/>
          <w:szCs w:val="28"/>
        </w:rPr>
      </w:pPr>
      <w:r>
        <w:rPr>
          <w:sz w:val="28"/>
          <w:szCs w:val="28"/>
        </w:rPr>
        <w:t xml:space="preserve">ПРИЛОЖЕНИЕ </w:t>
      </w:r>
    </w:p>
    <w:p w:rsidR="00F52CF0" w:rsidRDefault="00F52CF0" w:rsidP="00CC7B95">
      <w:pPr>
        <w:ind w:left="4956" w:right="-6" w:hanging="96"/>
        <w:rPr>
          <w:sz w:val="28"/>
          <w:szCs w:val="28"/>
        </w:rPr>
      </w:pPr>
    </w:p>
    <w:p w:rsidR="00F52CF0" w:rsidRDefault="00F52CF0" w:rsidP="00CC7B95">
      <w:pPr>
        <w:ind w:left="4956" w:right="-6" w:hanging="96"/>
        <w:rPr>
          <w:sz w:val="28"/>
          <w:szCs w:val="28"/>
        </w:rPr>
      </w:pPr>
      <w:r>
        <w:rPr>
          <w:sz w:val="28"/>
          <w:szCs w:val="28"/>
        </w:rPr>
        <w:t>УТВЕРЖДЕНЫ</w:t>
      </w:r>
    </w:p>
    <w:p w:rsidR="00F52CF0" w:rsidRDefault="00F52CF0" w:rsidP="00CC7B95">
      <w:pPr>
        <w:ind w:left="4956" w:right="-6" w:hanging="96"/>
        <w:rPr>
          <w:sz w:val="28"/>
          <w:szCs w:val="28"/>
        </w:rPr>
      </w:pPr>
      <w:r>
        <w:rPr>
          <w:sz w:val="28"/>
          <w:szCs w:val="28"/>
        </w:rPr>
        <w:t>решением С</w:t>
      </w:r>
      <w:r w:rsidRPr="00741EE7">
        <w:rPr>
          <w:sz w:val="28"/>
          <w:szCs w:val="28"/>
        </w:rPr>
        <w:t>овета</w:t>
      </w:r>
      <w:r>
        <w:rPr>
          <w:sz w:val="28"/>
          <w:szCs w:val="28"/>
        </w:rPr>
        <w:t xml:space="preserve"> муниципального</w:t>
      </w:r>
    </w:p>
    <w:p w:rsidR="00F52CF0" w:rsidRDefault="00F52CF0" w:rsidP="00CC7B95">
      <w:pPr>
        <w:ind w:left="4956" w:right="-6" w:hanging="96"/>
        <w:rPr>
          <w:sz w:val="28"/>
          <w:szCs w:val="28"/>
        </w:rPr>
      </w:pPr>
      <w:r w:rsidRPr="00741EE7">
        <w:rPr>
          <w:sz w:val="28"/>
          <w:szCs w:val="28"/>
        </w:rPr>
        <w:t>образования</w:t>
      </w:r>
      <w:r>
        <w:rPr>
          <w:sz w:val="28"/>
          <w:szCs w:val="28"/>
        </w:rPr>
        <w:t xml:space="preserve"> </w:t>
      </w:r>
      <w:r w:rsidRPr="00741EE7">
        <w:rPr>
          <w:sz w:val="28"/>
          <w:szCs w:val="28"/>
        </w:rPr>
        <w:t>Усть-Лабинский район</w:t>
      </w:r>
    </w:p>
    <w:p w:rsidR="00F52CF0" w:rsidRDefault="00F52CF0" w:rsidP="00CC7B95">
      <w:pPr>
        <w:ind w:left="4956" w:right="-6" w:hanging="96"/>
        <w:rPr>
          <w:sz w:val="28"/>
          <w:szCs w:val="28"/>
        </w:rPr>
      </w:pPr>
      <w:r w:rsidRPr="00741EE7">
        <w:rPr>
          <w:sz w:val="28"/>
          <w:szCs w:val="28"/>
        </w:rPr>
        <w:t xml:space="preserve">от </w:t>
      </w:r>
      <w:r>
        <w:rPr>
          <w:sz w:val="28"/>
          <w:szCs w:val="28"/>
        </w:rPr>
        <w:t>16 апреля 2026 года</w:t>
      </w:r>
      <w:r w:rsidRPr="00741EE7">
        <w:rPr>
          <w:sz w:val="28"/>
          <w:szCs w:val="28"/>
        </w:rPr>
        <w:t xml:space="preserve"> </w:t>
      </w:r>
    </w:p>
    <w:p w:rsidR="00F52CF0" w:rsidRPr="00390584" w:rsidRDefault="00F52CF0" w:rsidP="00CC7B95">
      <w:pPr>
        <w:ind w:left="4152" w:firstLine="708"/>
        <w:jc w:val="both"/>
        <w:rPr>
          <w:sz w:val="28"/>
          <w:szCs w:val="28"/>
        </w:rPr>
      </w:pPr>
      <w:r w:rsidRPr="00741EE7">
        <w:rPr>
          <w:sz w:val="28"/>
          <w:szCs w:val="28"/>
        </w:rPr>
        <w:t xml:space="preserve">№ </w:t>
      </w:r>
      <w:r>
        <w:rPr>
          <w:sz w:val="28"/>
          <w:szCs w:val="28"/>
        </w:rPr>
        <w:t>5 протокол № 10</w:t>
      </w:r>
      <w:r>
        <w:rPr>
          <w:color w:val="000000"/>
          <w:sz w:val="28"/>
          <w:szCs w:val="28"/>
        </w:rPr>
        <w:t xml:space="preserve">  </w:t>
      </w:r>
    </w:p>
    <w:p w:rsidR="00F52CF0" w:rsidRDefault="00F52CF0" w:rsidP="001A1E11">
      <w:pPr>
        <w:jc w:val="both"/>
        <w:rPr>
          <w:sz w:val="28"/>
          <w:szCs w:val="28"/>
        </w:rPr>
      </w:pPr>
    </w:p>
    <w:p w:rsidR="00F52CF0" w:rsidRDefault="00F52CF0" w:rsidP="001A1E11">
      <w:pPr>
        <w:jc w:val="both"/>
        <w:rPr>
          <w:sz w:val="28"/>
          <w:szCs w:val="28"/>
        </w:rPr>
      </w:pPr>
    </w:p>
    <w:p w:rsidR="00F52CF0" w:rsidRPr="00390584" w:rsidRDefault="00F52CF0" w:rsidP="001A1E11">
      <w:pPr>
        <w:jc w:val="both"/>
        <w:rPr>
          <w:sz w:val="28"/>
          <w:szCs w:val="28"/>
        </w:rPr>
      </w:pPr>
    </w:p>
    <w:p w:rsidR="00F52CF0" w:rsidRPr="00390584" w:rsidRDefault="00F52CF0" w:rsidP="003B26A2">
      <w:pPr>
        <w:jc w:val="center"/>
        <w:rPr>
          <w:sz w:val="28"/>
          <w:szCs w:val="28"/>
        </w:rPr>
      </w:pPr>
      <w:r w:rsidRPr="00390584">
        <w:rPr>
          <w:sz w:val="28"/>
          <w:szCs w:val="28"/>
        </w:rPr>
        <w:t>ИЗМЕНЕНИЯ,</w:t>
      </w:r>
    </w:p>
    <w:p w:rsidR="00F52CF0" w:rsidRPr="00390584" w:rsidRDefault="00F52CF0" w:rsidP="003B26A2">
      <w:pPr>
        <w:jc w:val="center"/>
        <w:rPr>
          <w:sz w:val="28"/>
          <w:szCs w:val="28"/>
        </w:rPr>
      </w:pPr>
      <w:r w:rsidRPr="00390584">
        <w:rPr>
          <w:sz w:val="28"/>
          <w:szCs w:val="28"/>
        </w:rPr>
        <w:t>ВНОСИМЫЕ В ГЕНЕРАЛЬНЫЙ ПЛАН КИРПИЛЬСКОГО</w:t>
      </w:r>
      <w:r>
        <w:rPr>
          <w:sz w:val="28"/>
          <w:szCs w:val="28"/>
        </w:rPr>
        <w:t xml:space="preserve"> </w:t>
      </w:r>
      <w:r w:rsidRPr="00390584">
        <w:rPr>
          <w:sz w:val="28"/>
          <w:szCs w:val="28"/>
        </w:rPr>
        <w:t>СЕЛЬСКОГО ПОСЕЛЕНИЯ УСТЬ-ЛАБИНСКОГО РАЙОНА</w:t>
      </w:r>
    </w:p>
    <w:p w:rsidR="00F52CF0" w:rsidRPr="00390584" w:rsidRDefault="00F52CF0" w:rsidP="001A1E11">
      <w:pPr>
        <w:jc w:val="both"/>
        <w:rPr>
          <w:sz w:val="28"/>
          <w:szCs w:val="28"/>
        </w:rPr>
      </w:pPr>
    </w:p>
    <w:p w:rsidR="00F52CF0" w:rsidRPr="00390584" w:rsidRDefault="00F52CF0" w:rsidP="00CC076A">
      <w:pPr>
        <w:ind w:firstLine="709"/>
        <w:jc w:val="both"/>
        <w:rPr>
          <w:sz w:val="28"/>
          <w:szCs w:val="28"/>
        </w:rPr>
      </w:pPr>
      <w:r w:rsidRPr="00390584">
        <w:rPr>
          <w:sz w:val="28"/>
          <w:szCs w:val="28"/>
        </w:rPr>
        <w:t xml:space="preserve">Изложить генеральный план Кирпильского сельского поселения </w:t>
      </w:r>
      <w:r>
        <w:rPr>
          <w:sz w:val="28"/>
          <w:szCs w:val="28"/>
        </w:rPr>
        <w:t xml:space="preserve">                  </w:t>
      </w:r>
      <w:r w:rsidRPr="00390584">
        <w:rPr>
          <w:sz w:val="28"/>
          <w:szCs w:val="28"/>
        </w:rPr>
        <w:t>Усть-Лабинского района в следующей редакции:</w:t>
      </w:r>
    </w:p>
    <w:p w:rsidR="00F52CF0" w:rsidRDefault="00F52CF0" w:rsidP="001A1E11">
      <w:pPr>
        <w:jc w:val="both"/>
        <w:rPr>
          <w:rFonts w:eastAsia="SimSun"/>
          <w:color w:val="000000"/>
          <w:sz w:val="28"/>
          <w:szCs w:val="28"/>
        </w:rPr>
      </w:pPr>
      <w:r>
        <w:rPr>
          <w:rFonts w:eastAsia="SimSun"/>
          <w:color w:val="000000"/>
          <w:sz w:val="28"/>
          <w:szCs w:val="28"/>
        </w:rPr>
        <w:t>«</w:t>
      </w:r>
    </w:p>
    <w:p w:rsidR="00F52CF0" w:rsidRDefault="00F52CF0" w:rsidP="00CC076A">
      <w:pPr>
        <w:jc w:val="center"/>
        <w:rPr>
          <w:rFonts w:eastAsia="SimSun"/>
          <w:color w:val="000000"/>
          <w:sz w:val="28"/>
          <w:szCs w:val="28"/>
        </w:rPr>
      </w:pPr>
      <w:r w:rsidRPr="00390584">
        <w:rPr>
          <w:rFonts w:eastAsia="SimSun"/>
          <w:color w:val="000000"/>
          <w:sz w:val="28"/>
          <w:szCs w:val="28"/>
        </w:rPr>
        <w:t>ПОЛОЖЕНИЕ О ТЕРРИТОРИАЛЬНОМ ПЛАНИРОВАНИИ</w:t>
      </w:r>
    </w:p>
    <w:p w:rsidR="00F52CF0" w:rsidRPr="00390584" w:rsidRDefault="00F52CF0" w:rsidP="00CC076A">
      <w:pPr>
        <w:jc w:val="center"/>
        <w:rPr>
          <w:color w:val="000000"/>
          <w:sz w:val="28"/>
          <w:szCs w:val="28"/>
        </w:rPr>
      </w:pPr>
    </w:p>
    <w:p w:rsidR="00F52CF0" w:rsidRDefault="00F52CF0" w:rsidP="001A1E11">
      <w:pPr>
        <w:ind w:firstLine="708"/>
        <w:jc w:val="both"/>
        <w:rPr>
          <w:sz w:val="28"/>
          <w:szCs w:val="28"/>
        </w:rPr>
      </w:pPr>
      <w:bookmarkStart w:id="0" w:name="_Toc128674928"/>
      <w:r w:rsidRPr="00390584">
        <w:rPr>
          <w:sz w:val="28"/>
          <w:szCs w:val="28"/>
        </w:rPr>
        <w:t>1.Сведения о видах, назначении и наименованиях планируемых для размещения объектов местного значения сельского поселения,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Start w:id="1" w:name="_Toc128674929"/>
      <w:bookmarkEnd w:id="0"/>
    </w:p>
    <w:p w:rsidR="00F52CF0" w:rsidRPr="00390584" w:rsidRDefault="00F52CF0" w:rsidP="001A1E11">
      <w:pPr>
        <w:ind w:firstLine="708"/>
        <w:jc w:val="both"/>
        <w:rPr>
          <w:sz w:val="28"/>
          <w:szCs w:val="28"/>
        </w:rPr>
      </w:pPr>
    </w:p>
    <w:p w:rsidR="00F52CF0" w:rsidRDefault="00F52CF0" w:rsidP="00944933">
      <w:pPr>
        <w:ind w:firstLine="708"/>
        <w:jc w:val="center"/>
        <w:rPr>
          <w:sz w:val="28"/>
          <w:szCs w:val="28"/>
        </w:rPr>
      </w:pPr>
      <w:r w:rsidRPr="00390584">
        <w:rPr>
          <w:sz w:val="28"/>
          <w:szCs w:val="28"/>
        </w:rPr>
        <w:t>1.1</w:t>
      </w:r>
      <w:r>
        <w:rPr>
          <w:sz w:val="28"/>
          <w:szCs w:val="28"/>
        </w:rPr>
        <w:t>.</w:t>
      </w:r>
      <w:r w:rsidRPr="00390584">
        <w:rPr>
          <w:sz w:val="28"/>
          <w:szCs w:val="28"/>
        </w:rPr>
        <w:t xml:space="preserve"> Объекты социально-бытового и культурного обслуживания</w:t>
      </w:r>
      <w:bookmarkEnd w:id="1"/>
    </w:p>
    <w:p w:rsidR="00F52CF0" w:rsidRPr="00390584" w:rsidRDefault="00F52CF0" w:rsidP="00944933">
      <w:pPr>
        <w:ind w:firstLine="708"/>
        <w:jc w:val="center"/>
        <w:rPr>
          <w:sz w:val="28"/>
          <w:szCs w:val="28"/>
        </w:rPr>
      </w:pPr>
    </w:p>
    <w:p w:rsidR="00F52CF0" w:rsidRPr="00390584" w:rsidRDefault="00F52CF0" w:rsidP="001A1E11">
      <w:pPr>
        <w:ind w:firstLine="708"/>
        <w:jc w:val="both"/>
        <w:rPr>
          <w:sz w:val="28"/>
          <w:szCs w:val="28"/>
        </w:rPr>
      </w:pPr>
      <w:r w:rsidRPr="00390584">
        <w:rPr>
          <w:sz w:val="28"/>
          <w:szCs w:val="28"/>
        </w:rPr>
        <w:t>Таблица 1</w:t>
      </w:r>
    </w:p>
    <w:p w:rsidR="00F52CF0" w:rsidRPr="00390584" w:rsidRDefault="00F52CF0" w:rsidP="001A1E11">
      <w:pPr>
        <w:autoSpaceDE w:val="0"/>
        <w:autoSpaceDN w:val="0"/>
        <w:adjustRightInd w:val="0"/>
        <w:ind w:firstLine="708"/>
        <w:jc w:val="both"/>
        <w:rPr>
          <w:sz w:val="28"/>
          <w:szCs w:val="28"/>
        </w:rPr>
      </w:pPr>
      <w:r w:rsidRPr="00390584">
        <w:rPr>
          <w:sz w:val="28"/>
          <w:szCs w:val="28"/>
        </w:rPr>
        <w:t xml:space="preserve">Данная таблица в полном объеме размещена на официальном сайте </w:t>
      </w:r>
      <w:r w:rsidRPr="00390584">
        <w:rPr>
          <w:sz w:val="28"/>
          <w:szCs w:val="28"/>
          <w:lang w:eastAsia="ar-SA"/>
        </w:rPr>
        <w:t xml:space="preserve">органов местного самоуправления муниципального образования </w:t>
      </w:r>
      <w:r>
        <w:rPr>
          <w:sz w:val="28"/>
          <w:szCs w:val="28"/>
          <w:lang w:eastAsia="ar-SA"/>
        </w:rPr>
        <w:t xml:space="preserve">                             </w:t>
      </w:r>
      <w:r w:rsidRPr="00390584">
        <w:rPr>
          <w:sz w:val="28"/>
          <w:szCs w:val="28"/>
          <w:lang w:eastAsia="ar-SA"/>
        </w:rPr>
        <w:t xml:space="preserve">Усть-Лабинский район информационно-телекоммуникационной сети «Интернет» (далее </w:t>
      </w:r>
      <w:r>
        <w:rPr>
          <w:sz w:val="28"/>
          <w:szCs w:val="28"/>
          <w:lang w:eastAsia="ar-SA"/>
        </w:rPr>
        <w:t xml:space="preserve">- </w:t>
      </w:r>
      <w:r w:rsidRPr="00390584">
        <w:rPr>
          <w:sz w:val="28"/>
          <w:szCs w:val="28"/>
          <w:lang w:eastAsia="ar-SA"/>
        </w:rPr>
        <w:t xml:space="preserve">на официальном сайте района) в </w:t>
      </w:r>
      <w:r w:rsidRPr="00390584">
        <w:rPr>
          <w:sz w:val="28"/>
          <w:szCs w:val="28"/>
        </w:rPr>
        <w:t xml:space="preserve">разделе «градостроительная деятельность» </w:t>
      </w:r>
      <w:hyperlink r:id="rId7" w:history="1">
        <w:r w:rsidRPr="00390584">
          <w:rPr>
            <w:sz w:val="28"/>
            <w:szCs w:val="28"/>
          </w:rPr>
          <w:t>www.adminustlabinsk.ru/</w:t>
        </w:r>
      </w:hyperlink>
      <w:r w:rsidRPr="00390584">
        <w:rPr>
          <w:sz w:val="28"/>
          <w:szCs w:val="28"/>
        </w:rPr>
        <w:t>, на официальном сайте</w:t>
      </w:r>
      <w:r>
        <w:rPr>
          <w:sz w:val="28"/>
          <w:szCs w:val="28"/>
        </w:rPr>
        <w:t xml:space="preserve"> </w:t>
      </w:r>
      <w:r w:rsidRPr="00390584">
        <w:rPr>
          <w:sz w:val="28"/>
          <w:szCs w:val="28"/>
        </w:rPr>
        <w:t>органов</w:t>
      </w:r>
      <w:r>
        <w:rPr>
          <w:sz w:val="28"/>
          <w:szCs w:val="28"/>
        </w:rPr>
        <w:t xml:space="preserve"> </w:t>
      </w:r>
      <w:r w:rsidRPr="00390584">
        <w:rPr>
          <w:sz w:val="28"/>
          <w:szCs w:val="28"/>
        </w:rPr>
        <w:t>местного самоуправления Кирпильского сельского поселения (далее</w:t>
      </w:r>
      <w:r>
        <w:rPr>
          <w:sz w:val="28"/>
          <w:szCs w:val="28"/>
        </w:rPr>
        <w:t xml:space="preserve"> </w:t>
      </w:r>
      <w:r w:rsidRPr="00390584">
        <w:rPr>
          <w:sz w:val="28"/>
          <w:szCs w:val="28"/>
        </w:rPr>
        <w:t>- на официальном сайте поселения), в разделе «градостроительная деятельность»</w:t>
      </w:r>
      <w:bookmarkStart w:id="2" w:name="_Toc128674930"/>
      <w:r>
        <w:rPr>
          <w:sz w:val="28"/>
          <w:szCs w:val="28"/>
        </w:rPr>
        <w:t xml:space="preserve"> </w:t>
      </w:r>
      <w:hyperlink r:id="rId8" w:history="1">
        <w:r w:rsidRPr="001732F3">
          <w:rPr>
            <w:rStyle w:val="Hyperlink"/>
            <w:color w:val="auto"/>
            <w:sz w:val="28"/>
            <w:szCs w:val="28"/>
            <w:u w:val="none"/>
          </w:rPr>
          <w:t>www.kirpilskoesp.ru</w:t>
        </w:r>
      </w:hyperlink>
      <w:r w:rsidRPr="001732F3">
        <w:rPr>
          <w:sz w:val="28"/>
          <w:szCs w:val="28"/>
        </w:rPr>
        <w:t>.</w:t>
      </w:r>
      <w:r w:rsidRPr="00390584">
        <w:rPr>
          <w:sz w:val="28"/>
          <w:szCs w:val="28"/>
        </w:rPr>
        <w:t xml:space="preserve"> </w:t>
      </w:r>
    </w:p>
    <w:p w:rsidR="00F52CF0" w:rsidRPr="00390584" w:rsidRDefault="00F52CF0" w:rsidP="001A1E11">
      <w:pPr>
        <w:autoSpaceDE w:val="0"/>
        <w:autoSpaceDN w:val="0"/>
        <w:adjustRightInd w:val="0"/>
        <w:ind w:firstLine="708"/>
        <w:jc w:val="both"/>
        <w:rPr>
          <w:sz w:val="28"/>
          <w:szCs w:val="28"/>
        </w:rPr>
      </w:pPr>
      <w:r w:rsidRPr="00390584">
        <w:rPr>
          <w:sz w:val="28"/>
          <w:szCs w:val="28"/>
        </w:rPr>
        <w:t>1.2</w:t>
      </w:r>
      <w:r>
        <w:rPr>
          <w:sz w:val="28"/>
          <w:szCs w:val="28"/>
        </w:rPr>
        <w:t>.</w:t>
      </w:r>
      <w:r w:rsidRPr="00390584">
        <w:rPr>
          <w:bCs/>
          <w:spacing w:val="-1"/>
          <w:sz w:val="28"/>
          <w:szCs w:val="28"/>
        </w:rPr>
        <w:t>Объекты инженерной и транспортной инфраструктуры</w:t>
      </w:r>
      <w:bookmarkEnd w:id="2"/>
      <w:r w:rsidRPr="00390584">
        <w:rPr>
          <w:bCs/>
          <w:spacing w:val="-1"/>
          <w:sz w:val="28"/>
          <w:szCs w:val="28"/>
        </w:rPr>
        <w:t>, специального назначения, пожарной безопасности</w:t>
      </w:r>
    </w:p>
    <w:p w:rsidR="00F52CF0" w:rsidRPr="00390584" w:rsidRDefault="00F52CF0" w:rsidP="001A1E11">
      <w:pPr>
        <w:widowControl w:val="0"/>
        <w:autoSpaceDE w:val="0"/>
        <w:autoSpaceDN w:val="0"/>
        <w:adjustRightInd w:val="0"/>
        <w:ind w:firstLine="708"/>
        <w:jc w:val="both"/>
        <w:rPr>
          <w:sz w:val="28"/>
          <w:szCs w:val="28"/>
        </w:rPr>
      </w:pPr>
      <w:r w:rsidRPr="00390584">
        <w:rPr>
          <w:sz w:val="28"/>
          <w:szCs w:val="28"/>
        </w:rPr>
        <w:t>Таблица 2</w:t>
      </w:r>
    </w:p>
    <w:p w:rsidR="00F52CF0" w:rsidRPr="00390584" w:rsidRDefault="00F52CF0" w:rsidP="001A1E11">
      <w:pPr>
        <w:autoSpaceDE w:val="0"/>
        <w:autoSpaceDN w:val="0"/>
        <w:adjustRightInd w:val="0"/>
        <w:ind w:firstLine="708"/>
        <w:jc w:val="both"/>
        <w:rPr>
          <w:sz w:val="28"/>
          <w:szCs w:val="28"/>
        </w:rPr>
      </w:pPr>
      <w:bookmarkStart w:id="3" w:name="_Toc128674931"/>
      <w:r w:rsidRPr="00390584">
        <w:rPr>
          <w:sz w:val="28"/>
          <w:szCs w:val="28"/>
        </w:rPr>
        <w:t xml:space="preserve">Данная таблица в полном объеме размещена на официальном сайте </w:t>
      </w:r>
      <w:r w:rsidRPr="00390584">
        <w:rPr>
          <w:sz w:val="28"/>
          <w:szCs w:val="28"/>
          <w:lang w:eastAsia="ar-SA"/>
        </w:rPr>
        <w:t>района</w:t>
      </w:r>
      <w:r>
        <w:rPr>
          <w:sz w:val="28"/>
          <w:szCs w:val="28"/>
          <w:lang w:eastAsia="ar-SA"/>
        </w:rPr>
        <w:t xml:space="preserve"> </w:t>
      </w:r>
      <w:r w:rsidRPr="00390584">
        <w:rPr>
          <w:sz w:val="28"/>
          <w:szCs w:val="28"/>
        </w:rPr>
        <w:t xml:space="preserve">в разделе «градостроительная деятельность» </w:t>
      </w:r>
      <w:hyperlink r:id="rId9" w:history="1">
        <w:r w:rsidRPr="00C14DA5">
          <w:rPr>
            <w:rStyle w:val="Hyperlink"/>
            <w:color w:val="auto"/>
            <w:sz w:val="28"/>
            <w:szCs w:val="28"/>
            <w:u w:val="none"/>
          </w:rPr>
          <w:t>www.adminustlabinsk.ru/</w:t>
        </w:r>
      </w:hyperlink>
      <w:r w:rsidRPr="00390584">
        <w:rPr>
          <w:sz w:val="28"/>
          <w:szCs w:val="28"/>
        </w:rPr>
        <w:t xml:space="preserve"> и на официальном сайте поселения в разделе «градостроительная деятельность</w:t>
      </w:r>
      <w:r>
        <w:rPr>
          <w:sz w:val="28"/>
          <w:szCs w:val="28"/>
        </w:rPr>
        <w:t xml:space="preserve"> </w:t>
      </w:r>
      <w:hyperlink r:id="rId10" w:history="1">
        <w:r w:rsidRPr="007473C4">
          <w:rPr>
            <w:rStyle w:val="Hyperlink"/>
            <w:color w:val="auto"/>
            <w:sz w:val="28"/>
            <w:szCs w:val="28"/>
            <w:u w:val="none"/>
          </w:rPr>
          <w:t>www.kirpilskoesp.ru</w:t>
        </w:r>
      </w:hyperlink>
      <w:r w:rsidRPr="007473C4">
        <w:rPr>
          <w:sz w:val="28"/>
          <w:szCs w:val="28"/>
        </w:rPr>
        <w:t>.</w:t>
      </w:r>
    </w:p>
    <w:p w:rsidR="00F52CF0" w:rsidRDefault="00F52CF0" w:rsidP="001A1E11">
      <w:pPr>
        <w:autoSpaceDE w:val="0"/>
        <w:autoSpaceDN w:val="0"/>
        <w:adjustRightInd w:val="0"/>
        <w:ind w:firstLine="708"/>
        <w:jc w:val="both"/>
        <w:rPr>
          <w:bCs/>
          <w:sz w:val="28"/>
          <w:szCs w:val="28"/>
        </w:rPr>
      </w:pPr>
      <w:r w:rsidRPr="00390584">
        <w:rPr>
          <w:bCs/>
          <w:sz w:val="28"/>
          <w:szCs w:val="28"/>
        </w:rP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3"/>
      <w:r w:rsidRPr="00390584">
        <w:rPr>
          <w:bCs/>
          <w:sz w:val="28"/>
          <w:szCs w:val="28"/>
        </w:rPr>
        <w:t>.</w:t>
      </w:r>
      <w:bookmarkStart w:id="4" w:name="_Toc128674932"/>
    </w:p>
    <w:p w:rsidR="00F52CF0" w:rsidRPr="00390584" w:rsidRDefault="00F52CF0" w:rsidP="001A1E11">
      <w:pPr>
        <w:autoSpaceDE w:val="0"/>
        <w:autoSpaceDN w:val="0"/>
        <w:adjustRightInd w:val="0"/>
        <w:ind w:firstLine="708"/>
        <w:jc w:val="both"/>
        <w:rPr>
          <w:sz w:val="28"/>
          <w:szCs w:val="28"/>
        </w:rPr>
      </w:pPr>
    </w:p>
    <w:p w:rsidR="00F52CF0" w:rsidRDefault="00F52CF0" w:rsidP="00944933">
      <w:pPr>
        <w:autoSpaceDE w:val="0"/>
        <w:autoSpaceDN w:val="0"/>
        <w:adjustRightInd w:val="0"/>
        <w:ind w:firstLine="708"/>
        <w:jc w:val="center"/>
        <w:rPr>
          <w:bCs/>
          <w:spacing w:val="-2"/>
          <w:sz w:val="28"/>
          <w:szCs w:val="28"/>
        </w:rPr>
      </w:pPr>
      <w:r w:rsidRPr="00390584">
        <w:rPr>
          <w:sz w:val="28"/>
          <w:szCs w:val="28"/>
        </w:rPr>
        <w:t>2.1</w:t>
      </w:r>
      <w:r>
        <w:rPr>
          <w:sz w:val="28"/>
          <w:szCs w:val="28"/>
        </w:rPr>
        <w:t>.</w:t>
      </w:r>
      <w:r w:rsidRPr="00390584">
        <w:rPr>
          <w:sz w:val="28"/>
          <w:szCs w:val="28"/>
        </w:rPr>
        <w:t xml:space="preserve"> </w:t>
      </w:r>
      <w:r w:rsidRPr="00390584">
        <w:rPr>
          <w:bCs/>
          <w:spacing w:val="-1"/>
          <w:sz w:val="28"/>
          <w:szCs w:val="28"/>
        </w:rPr>
        <w:t>Жилого</w:t>
      </w:r>
      <w:r>
        <w:rPr>
          <w:bCs/>
          <w:spacing w:val="-1"/>
          <w:sz w:val="28"/>
          <w:szCs w:val="28"/>
        </w:rPr>
        <w:t xml:space="preserve"> </w:t>
      </w:r>
      <w:r w:rsidRPr="00390584">
        <w:rPr>
          <w:bCs/>
          <w:spacing w:val="-2"/>
          <w:sz w:val="28"/>
          <w:szCs w:val="28"/>
        </w:rPr>
        <w:t>назначения</w:t>
      </w:r>
      <w:bookmarkEnd w:id="4"/>
    </w:p>
    <w:p w:rsidR="00F52CF0" w:rsidRDefault="00F52CF0" w:rsidP="00944933">
      <w:pPr>
        <w:autoSpaceDE w:val="0"/>
        <w:autoSpaceDN w:val="0"/>
        <w:adjustRightInd w:val="0"/>
        <w:ind w:firstLine="708"/>
        <w:jc w:val="center"/>
        <w:rPr>
          <w:bCs/>
          <w:spacing w:val="-2"/>
          <w:sz w:val="28"/>
          <w:szCs w:val="28"/>
        </w:rPr>
      </w:pPr>
    </w:p>
    <w:p w:rsidR="00F52CF0" w:rsidRPr="00390584" w:rsidRDefault="00F52CF0" w:rsidP="001A1E11">
      <w:pPr>
        <w:widowControl w:val="0"/>
        <w:kinsoku w:val="0"/>
        <w:overflowPunct w:val="0"/>
        <w:autoSpaceDE w:val="0"/>
        <w:autoSpaceDN w:val="0"/>
        <w:adjustRightInd w:val="0"/>
        <w:spacing w:before="10"/>
        <w:ind w:firstLine="709"/>
        <w:jc w:val="both"/>
        <w:rPr>
          <w:sz w:val="28"/>
          <w:szCs w:val="28"/>
        </w:rPr>
      </w:pPr>
      <w:r w:rsidRPr="00390584">
        <w:rPr>
          <w:sz w:val="28"/>
          <w:szCs w:val="28"/>
        </w:rPr>
        <w:t xml:space="preserve">Жилые зоны предусматриваются в целях создания для населения удобной, здоровой и безопасной среды проживания. Объекты и виды деятельности, несоответствующие требованиям СП 42.13330.2016. Свод правил. Градостроительство. Планировка и застройка городских и сельских </w:t>
      </w:r>
    </w:p>
    <w:p w:rsidR="00F52CF0" w:rsidRPr="00390584" w:rsidRDefault="00F52CF0" w:rsidP="001A1E11">
      <w:pPr>
        <w:widowControl w:val="0"/>
        <w:kinsoku w:val="0"/>
        <w:overflowPunct w:val="0"/>
        <w:autoSpaceDE w:val="0"/>
        <w:autoSpaceDN w:val="0"/>
        <w:adjustRightInd w:val="0"/>
        <w:spacing w:before="10"/>
        <w:ind w:firstLine="709"/>
        <w:jc w:val="both"/>
        <w:rPr>
          <w:sz w:val="28"/>
          <w:szCs w:val="28"/>
        </w:rPr>
      </w:pPr>
      <w:r w:rsidRPr="00390584">
        <w:rPr>
          <w:sz w:val="28"/>
          <w:szCs w:val="28"/>
        </w:rPr>
        <w:t>поселений. Актуализированная редакция СНиП 2.07.01-89*, не допускается размещать в жилых зонах.</w:t>
      </w:r>
    </w:p>
    <w:p w:rsidR="00F52CF0" w:rsidRPr="00390584" w:rsidRDefault="00F52CF0" w:rsidP="001A1E11">
      <w:pPr>
        <w:widowControl w:val="0"/>
        <w:kinsoku w:val="0"/>
        <w:overflowPunct w:val="0"/>
        <w:autoSpaceDE w:val="0"/>
        <w:autoSpaceDN w:val="0"/>
        <w:adjustRightInd w:val="0"/>
        <w:ind w:firstLine="709"/>
        <w:jc w:val="both"/>
        <w:rPr>
          <w:sz w:val="28"/>
          <w:szCs w:val="28"/>
        </w:rPr>
      </w:pPr>
      <w:r w:rsidRPr="00390584">
        <w:rPr>
          <w:sz w:val="28"/>
          <w:szCs w:val="28"/>
        </w:rPr>
        <w:t>В жилых зонах размещаются дома усадебные с приусадебными участками; отдельно стоящие, встроенные или пристроенные объекты социального и культурно-бытового обслуживания населения с учетом социальных нормативов обеспеченности (в т.ч. услуги первой необходимости в пределах пешеходной доступности не более 30 мин.); гаражи и автостоянки для легковых автомобилей; культовые объекты.</w:t>
      </w:r>
    </w:p>
    <w:p w:rsidR="00F52CF0" w:rsidRPr="00390584" w:rsidRDefault="00F52CF0" w:rsidP="001A1E11">
      <w:pPr>
        <w:widowControl w:val="0"/>
        <w:kinsoku w:val="0"/>
        <w:overflowPunct w:val="0"/>
        <w:autoSpaceDE w:val="0"/>
        <w:autoSpaceDN w:val="0"/>
        <w:adjustRightInd w:val="0"/>
        <w:ind w:firstLine="709"/>
        <w:jc w:val="both"/>
        <w:rPr>
          <w:sz w:val="28"/>
          <w:szCs w:val="28"/>
        </w:rPr>
      </w:pPr>
      <w:r w:rsidRPr="00390584">
        <w:rPr>
          <w:spacing w:val="-1"/>
          <w:sz w:val="28"/>
          <w:szCs w:val="28"/>
        </w:rPr>
        <w:t>Площадь:</w:t>
      </w:r>
      <w:r w:rsidRPr="008F673A">
        <w:rPr>
          <w:spacing w:val="-1"/>
          <w:sz w:val="28"/>
          <w:szCs w:val="28"/>
        </w:rPr>
        <w:t xml:space="preserve"> </w:t>
      </w:r>
      <w:r w:rsidRPr="00675622">
        <w:rPr>
          <w:sz w:val="28"/>
          <w:szCs w:val="28"/>
        </w:rPr>
        <w:t xml:space="preserve"> </w:t>
      </w:r>
      <w:smartTag w:uri="urn:schemas-microsoft-com:office:smarttags" w:element="metricconverter">
        <w:smartTagPr>
          <w:attr w:name="ProductID" w:val="936,7 га"/>
        </w:smartTagPr>
        <w:r w:rsidRPr="00807B25">
          <w:rPr>
            <w:sz w:val="28"/>
            <w:szCs w:val="28"/>
          </w:rPr>
          <w:t>936,7</w:t>
        </w:r>
        <w:r>
          <w:rPr>
            <w:sz w:val="28"/>
            <w:szCs w:val="28"/>
          </w:rPr>
          <w:t xml:space="preserve"> </w:t>
        </w:r>
        <w:r w:rsidRPr="00390584">
          <w:rPr>
            <w:sz w:val="28"/>
            <w:szCs w:val="28"/>
          </w:rPr>
          <w:t>га</w:t>
        </w:r>
      </w:smartTag>
    </w:p>
    <w:p w:rsidR="00F52CF0" w:rsidRPr="00390584" w:rsidRDefault="00F52CF0" w:rsidP="001A1E11">
      <w:pPr>
        <w:widowControl w:val="0"/>
        <w:kinsoku w:val="0"/>
        <w:overflowPunct w:val="0"/>
        <w:autoSpaceDE w:val="0"/>
        <w:autoSpaceDN w:val="0"/>
        <w:adjustRightInd w:val="0"/>
        <w:ind w:firstLine="709"/>
        <w:jc w:val="both"/>
        <w:rPr>
          <w:spacing w:val="-1"/>
          <w:sz w:val="28"/>
          <w:szCs w:val="28"/>
        </w:rPr>
      </w:pPr>
      <w:r w:rsidRPr="00390584">
        <w:rPr>
          <w:bCs/>
          <w:sz w:val="28"/>
          <w:szCs w:val="28"/>
        </w:rPr>
        <w:t>2.1.1 Зона застройки индивидуальными жилыми домами</w:t>
      </w:r>
    </w:p>
    <w:p w:rsidR="00F52CF0" w:rsidRPr="00390584" w:rsidRDefault="00F52CF0" w:rsidP="001A1E11">
      <w:pPr>
        <w:widowControl w:val="0"/>
        <w:kinsoku w:val="0"/>
        <w:overflowPunct w:val="0"/>
        <w:autoSpaceDE w:val="0"/>
        <w:autoSpaceDN w:val="0"/>
        <w:adjustRightInd w:val="0"/>
        <w:ind w:firstLine="709"/>
        <w:jc w:val="both"/>
        <w:rPr>
          <w:sz w:val="28"/>
          <w:szCs w:val="28"/>
        </w:rPr>
      </w:pPr>
      <w:r w:rsidRPr="00390584">
        <w:rPr>
          <w:spacing w:val="-1"/>
          <w:sz w:val="28"/>
          <w:szCs w:val="28"/>
        </w:rPr>
        <w:t>Площадь:</w:t>
      </w:r>
      <w:r w:rsidRPr="008F673A">
        <w:rPr>
          <w:spacing w:val="-1"/>
          <w:sz w:val="28"/>
          <w:szCs w:val="28"/>
        </w:rPr>
        <w:t xml:space="preserve"> </w:t>
      </w:r>
      <w:r w:rsidRPr="00675622">
        <w:rPr>
          <w:sz w:val="28"/>
          <w:szCs w:val="28"/>
        </w:rPr>
        <w:t xml:space="preserve"> </w:t>
      </w:r>
      <w:smartTag w:uri="urn:schemas-microsoft-com:office:smarttags" w:element="metricconverter">
        <w:smartTagPr>
          <w:attr w:name="ProductID" w:val="936,7 га"/>
        </w:smartTagPr>
        <w:r w:rsidRPr="00807B25">
          <w:rPr>
            <w:sz w:val="28"/>
            <w:szCs w:val="28"/>
          </w:rPr>
          <w:t>936,7</w:t>
        </w:r>
        <w:r>
          <w:rPr>
            <w:sz w:val="28"/>
            <w:szCs w:val="28"/>
          </w:rPr>
          <w:t xml:space="preserve"> </w:t>
        </w:r>
        <w:r w:rsidRPr="00390584">
          <w:rPr>
            <w:sz w:val="28"/>
            <w:szCs w:val="28"/>
          </w:rPr>
          <w:t>га</w:t>
        </w:r>
      </w:smartTag>
    </w:p>
    <w:p w:rsidR="00F52CF0" w:rsidRPr="00390584" w:rsidRDefault="00F52CF0" w:rsidP="001A1E11">
      <w:pPr>
        <w:widowControl w:val="0"/>
        <w:kinsoku w:val="0"/>
        <w:overflowPunct w:val="0"/>
        <w:autoSpaceDE w:val="0"/>
        <w:autoSpaceDN w:val="0"/>
        <w:adjustRightInd w:val="0"/>
        <w:ind w:firstLine="709"/>
        <w:jc w:val="both"/>
        <w:rPr>
          <w:spacing w:val="-2"/>
          <w:sz w:val="28"/>
          <w:szCs w:val="28"/>
        </w:rPr>
      </w:pPr>
      <w:r w:rsidRPr="00390584">
        <w:rPr>
          <w:sz w:val="28"/>
          <w:szCs w:val="28"/>
        </w:rPr>
        <w:t>Этажность</w:t>
      </w:r>
      <w:r w:rsidRPr="00390584">
        <w:rPr>
          <w:spacing w:val="-1"/>
          <w:sz w:val="28"/>
          <w:szCs w:val="28"/>
        </w:rPr>
        <w:t>застройки:</w:t>
      </w:r>
      <w:r w:rsidRPr="00390584">
        <w:rPr>
          <w:spacing w:val="-2"/>
          <w:sz w:val="28"/>
          <w:szCs w:val="28"/>
        </w:rPr>
        <w:t>1-3</w:t>
      </w:r>
    </w:p>
    <w:p w:rsidR="00F52CF0" w:rsidRPr="00390584" w:rsidRDefault="00F52CF0" w:rsidP="001A1E11">
      <w:pPr>
        <w:widowControl w:val="0"/>
        <w:kinsoku w:val="0"/>
        <w:overflowPunct w:val="0"/>
        <w:autoSpaceDE w:val="0"/>
        <w:autoSpaceDN w:val="0"/>
        <w:adjustRightInd w:val="0"/>
        <w:ind w:firstLine="709"/>
        <w:jc w:val="both"/>
        <w:rPr>
          <w:spacing w:val="-2"/>
          <w:sz w:val="28"/>
          <w:szCs w:val="28"/>
        </w:rPr>
      </w:pPr>
      <w:r w:rsidRPr="00390584">
        <w:rPr>
          <w:spacing w:val="-2"/>
          <w:sz w:val="28"/>
          <w:szCs w:val="28"/>
        </w:rPr>
        <w:t xml:space="preserve">Высота – не более </w:t>
      </w:r>
      <w:smartTag w:uri="urn:schemas-microsoft-com:office:smarttags" w:element="metricconverter">
        <w:smartTagPr>
          <w:attr w:name="ProductID" w:val="20 метров"/>
        </w:smartTagPr>
        <w:r w:rsidRPr="00390584">
          <w:rPr>
            <w:spacing w:val="-2"/>
            <w:sz w:val="28"/>
            <w:szCs w:val="28"/>
          </w:rPr>
          <w:t>20 метров</w:t>
        </w:r>
      </w:smartTag>
    </w:p>
    <w:p w:rsidR="00F52CF0" w:rsidRPr="00390584" w:rsidRDefault="00F52CF0" w:rsidP="001A1E11">
      <w:pPr>
        <w:widowControl w:val="0"/>
        <w:kinsoku w:val="0"/>
        <w:overflowPunct w:val="0"/>
        <w:autoSpaceDE w:val="0"/>
        <w:autoSpaceDN w:val="0"/>
        <w:adjustRightInd w:val="0"/>
        <w:spacing w:before="126"/>
        <w:ind w:firstLine="709"/>
        <w:jc w:val="both"/>
        <w:rPr>
          <w:sz w:val="28"/>
          <w:szCs w:val="28"/>
        </w:rPr>
      </w:pPr>
      <w:r w:rsidRPr="00390584">
        <w:rPr>
          <w:bCs/>
          <w:spacing w:val="-1"/>
          <w:sz w:val="28"/>
          <w:szCs w:val="28"/>
        </w:rPr>
        <w:t>Объекты</w:t>
      </w:r>
      <w:r>
        <w:rPr>
          <w:bCs/>
          <w:spacing w:val="-1"/>
          <w:sz w:val="28"/>
          <w:szCs w:val="28"/>
        </w:rPr>
        <w:t xml:space="preserve"> </w:t>
      </w:r>
      <w:r w:rsidRPr="00390584">
        <w:rPr>
          <w:bCs/>
          <w:spacing w:val="-1"/>
          <w:sz w:val="28"/>
          <w:szCs w:val="28"/>
        </w:rPr>
        <w:t>местного</w:t>
      </w:r>
      <w:r>
        <w:rPr>
          <w:bCs/>
          <w:spacing w:val="-1"/>
          <w:sz w:val="28"/>
          <w:szCs w:val="28"/>
        </w:rPr>
        <w:t xml:space="preserve"> </w:t>
      </w:r>
      <w:r w:rsidRPr="00390584">
        <w:rPr>
          <w:bCs/>
          <w:spacing w:val="-1"/>
          <w:sz w:val="28"/>
          <w:szCs w:val="28"/>
        </w:rPr>
        <w:t>значения</w:t>
      </w:r>
    </w:p>
    <w:p w:rsidR="00F52CF0" w:rsidRPr="00390584" w:rsidRDefault="00F52CF0" w:rsidP="001A1E11">
      <w:pPr>
        <w:widowControl w:val="0"/>
        <w:kinsoku w:val="0"/>
        <w:overflowPunct w:val="0"/>
        <w:autoSpaceDE w:val="0"/>
        <w:autoSpaceDN w:val="0"/>
        <w:adjustRightInd w:val="0"/>
        <w:spacing w:before="10"/>
        <w:ind w:firstLine="708"/>
        <w:jc w:val="both"/>
        <w:rPr>
          <w:bCs/>
          <w:sz w:val="28"/>
          <w:szCs w:val="28"/>
        </w:rPr>
      </w:pPr>
      <w:r w:rsidRPr="00390584">
        <w:rPr>
          <w:bCs/>
          <w:spacing w:val="-1"/>
          <w:sz w:val="28"/>
          <w:szCs w:val="28"/>
        </w:rPr>
        <w:t>Таблица</w:t>
      </w:r>
      <w:r w:rsidRPr="00390584">
        <w:rPr>
          <w:bCs/>
          <w:spacing w:val="-2"/>
          <w:sz w:val="28"/>
          <w:szCs w:val="28"/>
        </w:rPr>
        <w:t xml:space="preserve"> 3</w:t>
      </w:r>
    </w:p>
    <w:p w:rsidR="00F52CF0" w:rsidRPr="00390584" w:rsidRDefault="00F52CF0" w:rsidP="001A1E11">
      <w:pPr>
        <w:autoSpaceDE w:val="0"/>
        <w:autoSpaceDN w:val="0"/>
        <w:adjustRightInd w:val="0"/>
        <w:ind w:firstLine="708"/>
        <w:jc w:val="both"/>
        <w:rPr>
          <w:sz w:val="28"/>
          <w:szCs w:val="28"/>
        </w:rPr>
      </w:pPr>
      <w:r w:rsidRPr="00390584">
        <w:rPr>
          <w:sz w:val="28"/>
          <w:szCs w:val="28"/>
        </w:rPr>
        <w:t xml:space="preserve">Данная таблица в полном объеме размещена на официальном сайте </w:t>
      </w:r>
      <w:r w:rsidRPr="00390584">
        <w:rPr>
          <w:sz w:val="28"/>
          <w:szCs w:val="28"/>
          <w:lang w:eastAsia="ar-SA"/>
        </w:rPr>
        <w:t xml:space="preserve">района </w:t>
      </w:r>
      <w:r w:rsidRPr="00390584">
        <w:rPr>
          <w:sz w:val="28"/>
          <w:szCs w:val="28"/>
        </w:rPr>
        <w:t xml:space="preserve">в разделе «градостроительная деятельность» </w:t>
      </w:r>
      <w:r>
        <w:rPr>
          <w:sz w:val="28"/>
          <w:szCs w:val="28"/>
        </w:rPr>
        <w:t xml:space="preserve"> </w:t>
      </w:r>
      <w:hyperlink r:id="rId11" w:history="1">
        <w:r w:rsidRPr="00A36753">
          <w:rPr>
            <w:rStyle w:val="Hyperlink"/>
            <w:color w:val="auto"/>
            <w:sz w:val="28"/>
            <w:szCs w:val="28"/>
            <w:u w:val="none"/>
          </w:rPr>
          <w:t>www.adminustlabinsk.ru</w:t>
        </w:r>
      </w:hyperlink>
      <w:r w:rsidRPr="00390584">
        <w:rPr>
          <w:sz w:val="28"/>
          <w:szCs w:val="28"/>
        </w:rPr>
        <w:t xml:space="preserve"> и на официальном сайте поселения в разделе «градостроительная деятельность</w:t>
      </w:r>
      <w:r>
        <w:rPr>
          <w:sz w:val="28"/>
          <w:szCs w:val="28"/>
        </w:rPr>
        <w:t xml:space="preserve"> </w:t>
      </w:r>
      <w:hyperlink r:id="rId12" w:history="1">
        <w:r w:rsidRPr="00390584">
          <w:rPr>
            <w:rStyle w:val="Hyperlink"/>
            <w:color w:val="auto"/>
            <w:sz w:val="28"/>
            <w:szCs w:val="28"/>
            <w:u w:val="none"/>
          </w:rPr>
          <w:t>www.kirpilskoesp.ru</w:t>
        </w:r>
      </w:hyperlink>
      <w:r w:rsidRPr="00390584">
        <w:rPr>
          <w:sz w:val="28"/>
          <w:szCs w:val="28"/>
        </w:rPr>
        <w:t>.</w:t>
      </w:r>
    </w:p>
    <w:p w:rsidR="00F52CF0" w:rsidRPr="00390584" w:rsidRDefault="00F52CF0" w:rsidP="001A1E11">
      <w:pPr>
        <w:autoSpaceDE w:val="0"/>
        <w:autoSpaceDN w:val="0"/>
        <w:adjustRightInd w:val="0"/>
        <w:ind w:firstLine="708"/>
        <w:jc w:val="both"/>
        <w:rPr>
          <w:sz w:val="28"/>
          <w:szCs w:val="28"/>
        </w:rPr>
      </w:pPr>
      <w:r w:rsidRPr="00390584">
        <w:rPr>
          <w:bCs/>
          <w:spacing w:val="-1"/>
          <w:sz w:val="28"/>
          <w:szCs w:val="28"/>
        </w:rPr>
        <w:t>Объекты</w:t>
      </w:r>
      <w:r>
        <w:rPr>
          <w:bCs/>
          <w:spacing w:val="-1"/>
          <w:sz w:val="28"/>
          <w:szCs w:val="28"/>
        </w:rPr>
        <w:t xml:space="preserve"> </w:t>
      </w:r>
      <w:r w:rsidRPr="00390584">
        <w:rPr>
          <w:bCs/>
          <w:spacing w:val="-1"/>
          <w:sz w:val="28"/>
          <w:szCs w:val="28"/>
        </w:rPr>
        <w:t>регионального</w:t>
      </w:r>
      <w:r>
        <w:rPr>
          <w:bCs/>
          <w:spacing w:val="-1"/>
          <w:sz w:val="28"/>
          <w:szCs w:val="28"/>
        </w:rPr>
        <w:t xml:space="preserve"> </w:t>
      </w:r>
      <w:r w:rsidRPr="00390584">
        <w:rPr>
          <w:bCs/>
          <w:spacing w:val="-1"/>
          <w:sz w:val="28"/>
          <w:szCs w:val="28"/>
        </w:rPr>
        <w:t>значения</w:t>
      </w:r>
    </w:p>
    <w:p w:rsidR="00F52CF0" w:rsidRPr="00390584" w:rsidRDefault="00F52CF0" w:rsidP="001A1E11">
      <w:pPr>
        <w:widowControl w:val="0"/>
        <w:kinsoku w:val="0"/>
        <w:overflowPunct w:val="0"/>
        <w:autoSpaceDE w:val="0"/>
        <w:autoSpaceDN w:val="0"/>
        <w:adjustRightInd w:val="0"/>
        <w:ind w:firstLine="709"/>
        <w:jc w:val="both"/>
        <w:rPr>
          <w:bCs/>
          <w:sz w:val="28"/>
          <w:szCs w:val="28"/>
        </w:rPr>
      </w:pPr>
      <w:r w:rsidRPr="00390584">
        <w:rPr>
          <w:bCs/>
          <w:sz w:val="28"/>
          <w:szCs w:val="28"/>
        </w:rPr>
        <w:t>Таблица 4</w:t>
      </w:r>
    </w:p>
    <w:p w:rsidR="00F52CF0" w:rsidRPr="00390584" w:rsidRDefault="00F52CF0" w:rsidP="001A1E11">
      <w:pPr>
        <w:autoSpaceDE w:val="0"/>
        <w:autoSpaceDN w:val="0"/>
        <w:adjustRightInd w:val="0"/>
        <w:ind w:firstLine="708"/>
        <w:jc w:val="both"/>
        <w:rPr>
          <w:sz w:val="28"/>
          <w:szCs w:val="28"/>
        </w:rPr>
      </w:pPr>
      <w:r w:rsidRPr="00390584">
        <w:rPr>
          <w:sz w:val="28"/>
          <w:szCs w:val="28"/>
        </w:rPr>
        <w:t xml:space="preserve">Данная таблица в полном объеме размещена на официальном сайте </w:t>
      </w:r>
      <w:r w:rsidRPr="00390584">
        <w:rPr>
          <w:sz w:val="28"/>
          <w:szCs w:val="28"/>
          <w:lang w:eastAsia="ar-SA"/>
        </w:rPr>
        <w:t xml:space="preserve">района </w:t>
      </w:r>
      <w:r w:rsidRPr="00390584">
        <w:rPr>
          <w:sz w:val="28"/>
          <w:szCs w:val="28"/>
        </w:rPr>
        <w:t xml:space="preserve">в разделе «градостроительная деятельность» </w:t>
      </w:r>
      <w:r>
        <w:rPr>
          <w:sz w:val="28"/>
          <w:szCs w:val="28"/>
        </w:rPr>
        <w:t>www.adminustlabinsk.ru</w:t>
      </w:r>
      <w:r w:rsidRPr="00390584">
        <w:rPr>
          <w:sz w:val="28"/>
          <w:szCs w:val="28"/>
        </w:rPr>
        <w:t xml:space="preserve"> и на официальном сайте поселения в разделе «градостроительная деятельность» </w:t>
      </w:r>
      <w:hyperlink r:id="rId13" w:history="1">
        <w:r w:rsidRPr="00A36753">
          <w:rPr>
            <w:rStyle w:val="Hyperlink"/>
            <w:color w:val="auto"/>
            <w:sz w:val="28"/>
            <w:szCs w:val="28"/>
            <w:u w:val="none"/>
          </w:rPr>
          <w:t>www.kirpilskoesp.ru</w:t>
        </w:r>
      </w:hyperlink>
      <w:r w:rsidRPr="00390584">
        <w:rPr>
          <w:sz w:val="28"/>
          <w:szCs w:val="28"/>
        </w:rPr>
        <w:t>.</w:t>
      </w:r>
    </w:p>
    <w:p w:rsidR="00F52CF0" w:rsidRPr="00390584" w:rsidRDefault="00F52CF0" w:rsidP="001A1E11">
      <w:pPr>
        <w:autoSpaceDE w:val="0"/>
        <w:autoSpaceDN w:val="0"/>
        <w:adjustRightInd w:val="0"/>
        <w:ind w:firstLine="708"/>
        <w:jc w:val="both"/>
        <w:rPr>
          <w:sz w:val="28"/>
          <w:szCs w:val="28"/>
        </w:rPr>
      </w:pPr>
      <w:r w:rsidRPr="00390584">
        <w:rPr>
          <w:bCs/>
          <w:spacing w:val="-1"/>
          <w:sz w:val="28"/>
          <w:szCs w:val="28"/>
        </w:rPr>
        <w:t>Объекты</w:t>
      </w:r>
      <w:r>
        <w:rPr>
          <w:bCs/>
          <w:spacing w:val="-1"/>
          <w:sz w:val="28"/>
          <w:szCs w:val="28"/>
        </w:rPr>
        <w:t xml:space="preserve"> </w:t>
      </w:r>
      <w:r w:rsidRPr="00390584">
        <w:rPr>
          <w:bCs/>
          <w:spacing w:val="-1"/>
          <w:sz w:val="28"/>
          <w:szCs w:val="28"/>
        </w:rPr>
        <w:t>федерального</w:t>
      </w:r>
      <w:r>
        <w:rPr>
          <w:bCs/>
          <w:spacing w:val="-1"/>
          <w:sz w:val="28"/>
          <w:szCs w:val="28"/>
        </w:rPr>
        <w:t xml:space="preserve"> </w:t>
      </w:r>
      <w:r w:rsidRPr="00390584">
        <w:rPr>
          <w:bCs/>
          <w:spacing w:val="-1"/>
          <w:sz w:val="28"/>
          <w:szCs w:val="28"/>
        </w:rPr>
        <w:t>значения</w:t>
      </w:r>
    </w:p>
    <w:p w:rsidR="00F52CF0" w:rsidRPr="00390584" w:rsidRDefault="00F52CF0" w:rsidP="001A1E11">
      <w:pPr>
        <w:widowControl w:val="0"/>
        <w:kinsoku w:val="0"/>
        <w:overflowPunct w:val="0"/>
        <w:autoSpaceDE w:val="0"/>
        <w:autoSpaceDN w:val="0"/>
        <w:adjustRightInd w:val="0"/>
        <w:ind w:firstLine="709"/>
        <w:jc w:val="both"/>
        <w:rPr>
          <w:bCs/>
          <w:sz w:val="28"/>
          <w:szCs w:val="28"/>
        </w:rPr>
      </w:pPr>
      <w:r w:rsidRPr="00390584">
        <w:rPr>
          <w:bCs/>
          <w:sz w:val="28"/>
          <w:szCs w:val="28"/>
        </w:rPr>
        <w:t>Таблица 5</w:t>
      </w:r>
    </w:p>
    <w:p w:rsidR="00F52CF0" w:rsidRDefault="00F52CF0" w:rsidP="001A1E11">
      <w:pPr>
        <w:autoSpaceDE w:val="0"/>
        <w:autoSpaceDN w:val="0"/>
        <w:adjustRightInd w:val="0"/>
        <w:ind w:firstLine="708"/>
        <w:jc w:val="both"/>
        <w:rPr>
          <w:sz w:val="28"/>
          <w:szCs w:val="28"/>
        </w:rPr>
      </w:pPr>
      <w:r w:rsidRPr="00390584">
        <w:rPr>
          <w:sz w:val="28"/>
          <w:szCs w:val="28"/>
        </w:rPr>
        <w:t xml:space="preserve">Данная таблица в полном объеме размещена на официальном сайте </w:t>
      </w:r>
      <w:r w:rsidRPr="00390584">
        <w:rPr>
          <w:sz w:val="28"/>
          <w:szCs w:val="28"/>
          <w:lang w:eastAsia="ar-SA"/>
        </w:rPr>
        <w:t xml:space="preserve">района </w:t>
      </w:r>
      <w:r w:rsidRPr="00390584">
        <w:rPr>
          <w:sz w:val="28"/>
          <w:szCs w:val="28"/>
        </w:rPr>
        <w:t xml:space="preserve">в разделе «градостроительная деятельность» </w:t>
      </w:r>
      <w:hyperlink r:id="rId14" w:history="1">
        <w:r w:rsidRPr="00390584">
          <w:rPr>
            <w:sz w:val="28"/>
            <w:szCs w:val="28"/>
          </w:rPr>
          <w:t>www.adminustlabinsk.ru</w:t>
        </w:r>
      </w:hyperlink>
      <w:r w:rsidRPr="00390584">
        <w:rPr>
          <w:sz w:val="28"/>
          <w:szCs w:val="28"/>
        </w:rPr>
        <w:t xml:space="preserve"> и на официальном сайте поселения в разделе «градостроительная деятельность» </w:t>
      </w:r>
      <w:hyperlink r:id="rId15" w:history="1">
        <w:r w:rsidRPr="00A36753">
          <w:rPr>
            <w:rStyle w:val="Hyperlink"/>
            <w:color w:val="auto"/>
            <w:sz w:val="28"/>
            <w:szCs w:val="28"/>
            <w:u w:val="none"/>
          </w:rPr>
          <w:t>www.kirpilskoesp.ru</w:t>
        </w:r>
      </w:hyperlink>
      <w:r w:rsidRPr="00390584">
        <w:rPr>
          <w:sz w:val="28"/>
          <w:szCs w:val="28"/>
        </w:rPr>
        <w:t xml:space="preserve"> . </w:t>
      </w:r>
    </w:p>
    <w:p w:rsidR="00F52CF0" w:rsidRDefault="00F52CF0" w:rsidP="001A1E11">
      <w:pPr>
        <w:autoSpaceDE w:val="0"/>
        <w:autoSpaceDN w:val="0"/>
        <w:adjustRightInd w:val="0"/>
        <w:ind w:firstLine="708"/>
        <w:jc w:val="both"/>
        <w:rPr>
          <w:sz w:val="28"/>
          <w:szCs w:val="28"/>
        </w:rPr>
      </w:pPr>
    </w:p>
    <w:p w:rsidR="00F52CF0" w:rsidRDefault="00F52CF0" w:rsidP="001A1E11">
      <w:pPr>
        <w:autoSpaceDE w:val="0"/>
        <w:autoSpaceDN w:val="0"/>
        <w:adjustRightInd w:val="0"/>
        <w:ind w:firstLine="708"/>
        <w:jc w:val="both"/>
        <w:rPr>
          <w:sz w:val="28"/>
          <w:szCs w:val="28"/>
        </w:rPr>
      </w:pPr>
    </w:p>
    <w:p w:rsidR="00F52CF0" w:rsidRPr="00390584" w:rsidRDefault="00F52CF0" w:rsidP="001A1E11">
      <w:pPr>
        <w:autoSpaceDE w:val="0"/>
        <w:autoSpaceDN w:val="0"/>
        <w:adjustRightInd w:val="0"/>
        <w:ind w:firstLine="708"/>
        <w:jc w:val="both"/>
        <w:rPr>
          <w:sz w:val="28"/>
          <w:szCs w:val="28"/>
        </w:rPr>
      </w:pPr>
    </w:p>
    <w:p w:rsidR="00F52CF0" w:rsidRDefault="00F52CF0" w:rsidP="00944933">
      <w:pPr>
        <w:autoSpaceDE w:val="0"/>
        <w:autoSpaceDN w:val="0"/>
        <w:adjustRightInd w:val="0"/>
        <w:ind w:firstLine="708"/>
        <w:jc w:val="center"/>
        <w:rPr>
          <w:bCs/>
          <w:sz w:val="28"/>
          <w:szCs w:val="28"/>
        </w:rPr>
      </w:pPr>
      <w:bookmarkStart w:id="5" w:name="_Toc128674933"/>
      <w:r w:rsidRPr="00390584">
        <w:rPr>
          <w:bCs/>
          <w:sz w:val="28"/>
          <w:szCs w:val="28"/>
        </w:rPr>
        <w:t>2.2. Общественно-деловая зона</w:t>
      </w:r>
      <w:bookmarkEnd w:id="5"/>
    </w:p>
    <w:p w:rsidR="00F52CF0" w:rsidRPr="00390584" w:rsidRDefault="00F52CF0" w:rsidP="00944933">
      <w:pPr>
        <w:autoSpaceDE w:val="0"/>
        <w:autoSpaceDN w:val="0"/>
        <w:adjustRightInd w:val="0"/>
        <w:ind w:firstLine="708"/>
        <w:jc w:val="center"/>
        <w:rPr>
          <w:sz w:val="28"/>
          <w:szCs w:val="28"/>
        </w:rPr>
      </w:pPr>
    </w:p>
    <w:p w:rsidR="00F52CF0" w:rsidRPr="00390584" w:rsidRDefault="00F52CF0" w:rsidP="001A1E11">
      <w:pPr>
        <w:autoSpaceDE w:val="0"/>
        <w:autoSpaceDN w:val="0"/>
        <w:adjustRightInd w:val="0"/>
        <w:ind w:firstLine="708"/>
        <w:jc w:val="both"/>
        <w:rPr>
          <w:sz w:val="28"/>
          <w:szCs w:val="28"/>
        </w:rPr>
      </w:pPr>
      <w:r w:rsidRPr="00390584">
        <w:rPr>
          <w:sz w:val="28"/>
          <w:szCs w:val="28"/>
        </w:rPr>
        <w:t>Зона предназначена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F52CF0" w:rsidRPr="00390584" w:rsidRDefault="00F52CF0" w:rsidP="001A1E11">
      <w:pPr>
        <w:widowControl w:val="0"/>
        <w:kinsoku w:val="0"/>
        <w:overflowPunct w:val="0"/>
        <w:autoSpaceDE w:val="0"/>
        <w:autoSpaceDN w:val="0"/>
        <w:adjustRightInd w:val="0"/>
        <w:ind w:firstLine="284"/>
        <w:jc w:val="both"/>
        <w:rPr>
          <w:spacing w:val="-2"/>
          <w:sz w:val="28"/>
          <w:szCs w:val="28"/>
        </w:rPr>
      </w:pPr>
      <w:r w:rsidRPr="00390584">
        <w:rPr>
          <w:sz w:val="28"/>
          <w:szCs w:val="28"/>
        </w:rPr>
        <w:t>Этажность</w:t>
      </w:r>
      <w:r w:rsidRPr="00390584">
        <w:rPr>
          <w:spacing w:val="-1"/>
          <w:sz w:val="28"/>
          <w:szCs w:val="28"/>
        </w:rPr>
        <w:t>застройки:</w:t>
      </w:r>
      <w:r w:rsidRPr="00390584">
        <w:rPr>
          <w:spacing w:val="1"/>
          <w:sz w:val="28"/>
          <w:szCs w:val="28"/>
        </w:rPr>
        <w:t xml:space="preserve"> 5</w:t>
      </w:r>
    </w:p>
    <w:p w:rsidR="00F52CF0" w:rsidRPr="00390584" w:rsidRDefault="00F52CF0" w:rsidP="001A1E11">
      <w:pPr>
        <w:widowControl w:val="0"/>
        <w:kinsoku w:val="0"/>
        <w:overflowPunct w:val="0"/>
        <w:autoSpaceDE w:val="0"/>
        <w:autoSpaceDN w:val="0"/>
        <w:adjustRightInd w:val="0"/>
        <w:ind w:firstLine="284"/>
        <w:jc w:val="both"/>
        <w:rPr>
          <w:sz w:val="28"/>
          <w:szCs w:val="28"/>
        </w:rPr>
      </w:pPr>
      <w:r w:rsidRPr="00390584">
        <w:rPr>
          <w:spacing w:val="-1"/>
          <w:sz w:val="28"/>
          <w:szCs w:val="28"/>
        </w:rPr>
        <w:t>Площадь:</w:t>
      </w:r>
      <w:r w:rsidRPr="008F673A">
        <w:rPr>
          <w:sz w:val="28"/>
          <w:szCs w:val="28"/>
        </w:rPr>
        <w:t xml:space="preserve"> </w:t>
      </w:r>
      <w:smartTag w:uri="urn:schemas-microsoft-com:office:smarttags" w:element="metricconverter">
        <w:smartTagPr>
          <w:attr w:name="ProductID" w:val="23,6 га"/>
        </w:smartTagPr>
        <w:r w:rsidRPr="00C94CA9">
          <w:rPr>
            <w:sz w:val="28"/>
            <w:szCs w:val="28"/>
          </w:rPr>
          <w:t>2</w:t>
        </w:r>
        <w:r>
          <w:rPr>
            <w:sz w:val="28"/>
            <w:szCs w:val="28"/>
          </w:rPr>
          <w:t>3</w:t>
        </w:r>
        <w:r w:rsidRPr="00C94CA9">
          <w:rPr>
            <w:sz w:val="28"/>
            <w:szCs w:val="28"/>
          </w:rPr>
          <w:t>,</w:t>
        </w:r>
        <w:r>
          <w:rPr>
            <w:sz w:val="28"/>
            <w:szCs w:val="28"/>
          </w:rPr>
          <w:t xml:space="preserve">6 </w:t>
        </w:r>
        <w:r w:rsidRPr="00390584">
          <w:rPr>
            <w:sz w:val="28"/>
            <w:szCs w:val="28"/>
          </w:rPr>
          <w:t>га</w:t>
        </w:r>
      </w:smartTag>
      <w:r w:rsidRPr="00390584">
        <w:rPr>
          <w:sz w:val="28"/>
          <w:szCs w:val="28"/>
        </w:rPr>
        <w:t xml:space="preserve"> </w:t>
      </w:r>
    </w:p>
    <w:p w:rsidR="00F52CF0" w:rsidRPr="00390584" w:rsidRDefault="00F52CF0" w:rsidP="00CC076A">
      <w:pPr>
        <w:pStyle w:val="Heading4"/>
        <w:numPr>
          <w:ilvl w:val="0"/>
          <w:numId w:val="0"/>
        </w:numPr>
        <w:ind w:firstLine="709"/>
        <w:rPr>
          <w:bCs/>
          <w:szCs w:val="28"/>
        </w:rPr>
      </w:pPr>
      <w:r w:rsidRPr="00390584">
        <w:rPr>
          <w:bCs/>
          <w:szCs w:val="28"/>
        </w:rPr>
        <w:t>2.2.1</w:t>
      </w:r>
      <w:r>
        <w:rPr>
          <w:bCs/>
          <w:szCs w:val="28"/>
        </w:rPr>
        <w:t>.</w:t>
      </w:r>
      <w:r w:rsidRPr="00390584">
        <w:rPr>
          <w:bCs/>
          <w:szCs w:val="28"/>
        </w:rPr>
        <w:t>Общественно-деловая зона</w:t>
      </w:r>
    </w:p>
    <w:p w:rsidR="00F52CF0" w:rsidRPr="00390584" w:rsidRDefault="00F52CF0" w:rsidP="001A1E11">
      <w:pPr>
        <w:widowControl w:val="0"/>
        <w:kinsoku w:val="0"/>
        <w:overflowPunct w:val="0"/>
        <w:autoSpaceDE w:val="0"/>
        <w:autoSpaceDN w:val="0"/>
        <w:adjustRightInd w:val="0"/>
        <w:ind w:firstLine="709"/>
        <w:jc w:val="both"/>
        <w:rPr>
          <w:sz w:val="28"/>
          <w:szCs w:val="28"/>
        </w:rPr>
      </w:pPr>
      <w:r w:rsidRPr="00390584">
        <w:rPr>
          <w:spacing w:val="-1"/>
          <w:sz w:val="28"/>
          <w:szCs w:val="28"/>
        </w:rPr>
        <w:t>Площадь:</w:t>
      </w:r>
      <w:r w:rsidRPr="00390584">
        <w:rPr>
          <w:sz w:val="28"/>
          <w:szCs w:val="28"/>
        </w:rPr>
        <w:t>25,12 га</w:t>
      </w:r>
    </w:p>
    <w:p w:rsidR="00F52CF0" w:rsidRPr="00390584" w:rsidRDefault="00F52CF0" w:rsidP="001A1E11">
      <w:pPr>
        <w:widowControl w:val="0"/>
        <w:kinsoku w:val="0"/>
        <w:overflowPunct w:val="0"/>
        <w:autoSpaceDE w:val="0"/>
        <w:autoSpaceDN w:val="0"/>
        <w:adjustRightInd w:val="0"/>
        <w:ind w:firstLine="709"/>
        <w:jc w:val="both"/>
        <w:rPr>
          <w:spacing w:val="-2"/>
          <w:sz w:val="28"/>
          <w:szCs w:val="28"/>
        </w:rPr>
      </w:pPr>
      <w:r w:rsidRPr="00390584">
        <w:rPr>
          <w:sz w:val="28"/>
          <w:szCs w:val="28"/>
        </w:rPr>
        <w:t>Этажность</w:t>
      </w:r>
      <w:r>
        <w:rPr>
          <w:sz w:val="28"/>
          <w:szCs w:val="28"/>
        </w:rPr>
        <w:t xml:space="preserve"> </w:t>
      </w:r>
      <w:r w:rsidRPr="00390584">
        <w:rPr>
          <w:spacing w:val="-1"/>
          <w:sz w:val="28"/>
          <w:szCs w:val="28"/>
        </w:rPr>
        <w:t>застройки:</w:t>
      </w:r>
      <w:r w:rsidRPr="00390584">
        <w:rPr>
          <w:spacing w:val="1"/>
          <w:sz w:val="28"/>
          <w:szCs w:val="28"/>
        </w:rPr>
        <w:t xml:space="preserve"> 5</w:t>
      </w:r>
    </w:p>
    <w:p w:rsidR="00F52CF0" w:rsidRPr="00390584" w:rsidRDefault="00F52CF0" w:rsidP="00CC076A">
      <w:pPr>
        <w:widowControl w:val="0"/>
        <w:kinsoku w:val="0"/>
        <w:overflowPunct w:val="0"/>
        <w:autoSpaceDE w:val="0"/>
        <w:autoSpaceDN w:val="0"/>
        <w:adjustRightInd w:val="0"/>
        <w:ind w:firstLine="709"/>
        <w:jc w:val="both"/>
        <w:rPr>
          <w:sz w:val="28"/>
          <w:szCs w:val="28"/>
        </w:rPr>
      </w:pPr>
      <w:r w:rsidRPr="00390584">
        <w:rPr>
          <w:bCs/>
          <w:spacing w:val="-1"/>
          <w:sz w:val="28"/>
          <w:szCs w:val="28"/>
        </w:rPr>
        <w:t>Объекты</w:t>
      </w:r>
      <w:r>
        <w:rPr>
          <w:bCs/>
          <w:spacing w:val="-1"/>
          <w:sz w:val="28"/>
          <w:szCs w:val="28"/>
        </w:rPr>
        <w:t xml:space="preserve"> </w:t>
      </w:r>
      <w:r w:rsidRPr="00390584">
        <w:rPr>
          <w:bCs/>
          <w:spacing w:val="-1"/>
          <w:sz w:val="28"/>
          <w:szCs w:val="28"/>
        </w:rPr>
        <w:t>местного</w:t>
      </w:r>
      <w:r>
        <w:rPr>
          <w:bCs/>
          <w:spacing w:val="-1"/>
          <w:sz w:val="28"/>
          <w:szCs w:val="28"/>
        </w:rPr>
        <w:t xml:space="preserve"> </w:t>
      </w:r>
      <w:r w:rsidRPr="00390584">
        <w:rPr>
          <w:bCs/>
          <w:spacing w:val="-1"/>
          <w:sz w:val="28"/>
          <w:szCs w:val="28"/>
        </w:rPr>
        <w:t>значения</w:t>
      </w:r>
    </w:p>
    <w:p w:rsidR="00F52CF0" w:rsidRPr="00390584" w:rsidRDefault="00F52CF0" w:rsidP="00CC076A">
      <w:pPr>
        <w:widowControl w:val="0"/>
        <w:kinsoku w:val="0"/>
        <w:overflowPunct w:val="0"/>
        <w:autoSpaceDE w:val="0"/>
        <w:autoSpaceDN w:val="0"/>
        <w:adjustRightInd w:val="0"/>
        <w:ind w:firstLine="709"/>
        <w:jc w:val="both"/>
        <w:rPr>
          <w:sz w:val="28"/>
          <w:szCs w:val="28"/>
        </w:rPr>
      </w:pPr>
      <w:r w:rsidRPr="00390584">
        <w:rPr>
          <w:sz w:val="28"/>
          <w:szCs w:val="28"/>
        </w:rPr>
        <w:t>Таблица 6</w:t>
      </w:r>
    </w:p>
    <w:p w:rsidR="00F52CF0" w:rsidRPr="00390584" w:rsidRDefault="00F52CF0" w:rsidP="00CC076A">
      <w:pPr>
        <w:autoSpaceDE w:val="0"/>
        <w:autoSpaceDN w:val="0"/>
        <w:adjustRightInd w:val="0"/>
        <w:ind w:firstLine="709"/>
        <w:jc w:val="both"/>
        <w:rPr>
          <w:sz w:val="28"/>
          <w:szCs w:val="28"/>
        </w:rPr>
      </w:pPr>
      <w:r w:rsidRPr="00390584">
        <w:rPr>
          <w:sz w:val="28"/>
          <w:szCs w:val="28"/>
        </w:rPr>
        <w:t xml:space="preserve">Данная таблица в полном объеме размещена на официальном сайте </w:t>
      </w:r>
      <w:r w:rsidRPr="00390584">
        <w:rPr>
          <w:sz w:val="28"/>
          <w:szCs w:val="28"/>
          <w:lang w:eastAsia="ar-SA"/>
        </w:rPr>
        <w:t xml:space="preserve">района </w:t>
      </w:r>
      <w:r w:rsidRPr="00390584">
        <w:rPr>
          <w:sz w:val="28"/>
          <w:szCs w:val="28"/>
        </w:rPr>
        <w:t xml:space="preserve">в разделе «градостроительная деятельность» </w:t>
      </w:r>
      <w:hyperlink r:id="rId16" w:history="1">
        <w:r w:rsidRPr="005807A2">
          <w:rPr>
            <w:rStyle w:val="Hyperlink"/>
            <w:color w:val="auto"/>
            <w:sz w:val="28"/>
            <w:szCs w:val="28"/>
            <w:u w:val="none"/>
          </w:rPr>
          <w:t>www.adminustlabinsk.ru/</w:t>
        </w:r>
      </w:hyperlink>
      <w:r w:rsidRPr="005807A2">
        <w:rPr>
          <w:sz w:val="28"/>
          <w:szCs w:val="28"/>
        </w:rPr>
        <w:t xml:space="preserve"> </w:t>
      </w:r>
      <w:r w:rsidRPr="00390584">
        <w:rPr>
          <w:sz w:val="28"/>
          <w:szCs w:val="28"/>
        </w:rPr>
        <w:t xml:space="preserve">и на официальном сайте поселения в разделе «градостроительная деятельность» </w:t>
      </w:r>
      <w:hyperlink r:id="rId17" w:history="1">
        <w:r w:rsidRPr="00CC076A">
          <w:rPr>
            <w:rStyle w:val="Hyperlink"/>
            <w:color w:val="auto"/>
            <w:sz w:val="28"/>
            <w:szCs w:val="28"/>
            <w:u w:val="none"/>
          </w:rPr>
          <w:t>https://www.kirpilskoesp.ru</w:t>
        </w:r>
      </w:hyperlink>
      <w:r w:rsidRPr="00390584">
        <w:rPr>
          <w:sz w:val="28"/>
          <w:szCs w:val="28"/>
        </w:rPr>
        <w:t>.</w:t>
      </w:r>
    </w:p>
    <w:p w:rsidR="00F52CF0" w:rsidRPr="00390584" w:rsidRDefault="00F52CF0" w:rsidP="00CC076A">
      <w:pPr>
        <w:autoSpaceDE w:val="0"/>
        <w:autoSpaceDN w:val="0"/>
        <w:adjustRightInd w:val="0"/>
        <w:ind w:firstLine="709"/>
        <w:jc w:val="both"/>
        <w:rPr>
          <w:sz w:val="28"/>
          <w:szCs w:val="28"/>
        </w:rPr>
      </w:pPr>
      <w:r w:rsidRPr="00390584">
        <w:rPr>
          <w:bCs/>
          <w:spacing w:val="-1"/>
          <w:sz w:val="28"/>
          <w:szCs w:val="28"/>
        </w:rPr>
        <w:t>Объекты</w:t>
      </w:r>
      <w:r>
        <w:rPr>
          <w:bCs/>
          <w:spacing w:val="-1"/>
          <w:sz w:val="28"/>
          <w:szCs w:val="28"/>
        </w:rPr>
        <w:t xml:space="preserve"> </w:t>
      </w:r>
      <w:r w:rsidRPr="00390584">
        <w:rPr>
          <w:bCs/>
          <w:spacing w:val="-1"/>
          <w:sz w:val="28"/>
          <w:szCs w:val="28"/>
        </w:rPr>
        <w:t>регионального</w:t>
      </w:r>
      <w:r>
        <w:rPr>
          <w:bCs/>
          <w:spacing w:val="-1"/>
          <w:sz w:val="28"/>
          <w:szCs w:val="28"/>
        </w:rPr>
        <w:t xml:space="preserve"> </w:t>
      </w:r>
      <w:r w:rsidRPr="00390584">
        <w:rPr>
          <w:bCs/>
          <w:spacing w:val="-1"/>
          <w:sz w:val="28"/>
          <w:szCs w:val="28"/>
        </w:rPr>
        <w:t>значения</w:t>
      </w:r>
    </w:p>
    <w:p w:rsidR="00F52CF0" w:rsidRPr="00390584" w:rsidRDefault="00F52CF0" w:rsidP="00CC076A">
      <w:pPr>
        <w:widowControl w:val="0"/>
        <w:kinsoku w:val="0"/>
        <w:overflowPunct w:val="0"/>
        <w:autoSpaceDE w:val="0"/>
        <w:autoSpaceDN w:val="0"/>
        <w:adjustRightInd w:val="0"/>
        <w:ind w:firstLine="709"/>
        <w:jc w:val="both"/>
        <w:rPr>
          <w:sz w:val="28"/>
          <w:szCs w:val="28"/>
        </w:rPr>
      </w:pPr>
      <w:r w:rsidRPr="00390584">
        <w:rPr>
          <w:bCs/>
          <w:spacing w:val="-2"/>
          <w:sz w:val="28"/>
          <w:szCs w:val="28"/>
        </w:rPr>
        <w:t>Таблица 7</w:t>
      </w:r>
    </w:p>
    <w:p w:rsidR="00F52CF0" w:rsidRPr="00390584" w:rsidRDefault="00F52CF0" w:rsidP="00CC076A">
      <w:pPr>
        <w:widowControl w:val="0"/>
        <w:kinsoku w:val="0"/>
        <w:overflowPunct w:val="0"/>
        <w:autoSpaceDE w:val="0"/>
        <w:autoSpaceDN w:val="0"/>
        <w:adjustRightInd w:val="0"/>
        <w:ind w:firstLine="709"/>
        <w:jc w:val="both"/>
        <w:rPr>
          <w:sz w:val="28"/>
          <w:szCs w:val="28"/>
        </w:rPr>
      </w:pPr>
      <w:r w:rsidRPr="00390584">
        <w:rPr>
          <w:sz w:val="28"/>
          <w:szCs w:val="28"/>
        </w:rPr>
        <w:t xml:space="preserve">Данная таблица в полном объеме размещена на официальном сайте </w:t>
      </w:r>
      <w:r w:rsidRPr="00390584">
        <w:rPr>
          <w:sz w:val="28"/>
          <w:szCs w:val="28"/>
          <w:lang w:eastAsia="ar-SA"/>
        </w:rPr>
        <w:t xml:space="preserve">района </w:t>
      </w:r>
      <w:r w:rsidRPr="00390584">
        <w:rPr>
          <w:sz w:val="28"/>
          <w:szCs w:val="28"/>
        </w:rPr>
        <w:t xml:space="preserve">в разделе «градостроительная деятельность» </w:t>
      </w:r>
      <w:hyperlink r:id="rId18" w:history="1">
        <w:r w:rsidRPr="00895D28">
          <w:rPr>
            <w:rStyle w:val="Hyperlink"/>
            <w:color w:val="auto"/>
            <w:sz w:val="28"/>
            <w:szCs w:val="28"/>
            <w:u w:val="none"/>
          </w:rPr>
          <w:t>www.adminustlabinsk.ru</w:t>
        </w:r>
      </w:hyperlink>
      <w:r w:rsidRPr="00390584">
        <w:rPr>
          <w:sz w:val="28"/>
          <w:szCs w:val="28"/>
        </w:rPr>
        <w:t xml:space="preserve"> и на официальном сайте поселения в разделе «градостроительная деятельность» </w:t>
      </w:r>
      <w:hyperlink r:id="rId19" w:history="1">
        <w:r w:rsidRPr="00895D28">
          <w:rPr>
            <w:rStyle w:val="Hyperlink"/>
            <w:color w:val="auto"/>
            <w:sz w:val="28"/>
            <w:szCs w:val="28"/>
            <w:u w:val="none"/>
          </w:rPr>
          <w:t>www.kirpilskoesp.ru</w:t>
        </w:r>
      </w:hyperlink>
      <w:r>
        <w:rPr>
          <w:sz w:val="28"/>
          <w:szCs w:val="28"/>
        </w:rPr>
        <w:t>.</w:t>
      </w:r>
    </w:p>
    <w:p w:rsidR="00F52CF0" w:rsidRPr="00390584" w:rsidRDefault="00F52CF0" w:rsidP="00CC076A">
      <w:pPr>
        <w:widowControl w:val="0"/>
        <w:kinsoku w:val="0"/>
        <w:overflowPunct w:val="0"/>
        <w:autoSpaceDE w:val="0"/>
        <w:autoSpaceDN w:val="0"/>
        <w:adjustRightInd w:val="0"/>
        <w:ind w:firstLine="709"/>
        <w:jc w:val="both"/>
        <w:rPr>
          <w:sz w:val="28"/>
          <w:szCs w:val="28"/>
        </w:rPr>
      </w:pPr>
      <w:r w:rsidRPr="00390584">
        <w:rPr>
          <w:bCs/>
          <w:spacing w:val="-1"/>
          <w:sz w:val="28"/>
          <w:szCs w:val="28"/>
        </w:rPr>
        <w:t>Объекты</w:t>
      </w:r>
      <w:r>
        <w:rPr>
          <w:bCs/>
          <w:spacing w:val="-1"/>
          <w:sz w:val="28"/>
          <w:szCs w:val="28"/>
        </w:rPr>
        <w:t xml:space="preserve"> </w:t>
      </w:r>
      <w:r w:rsidRPr="00390584">
        <w:rPr>
          <w:bCs/>
          <w:spacing w:val="-1"/>
          <w:sz w:val="28"/>
          <w:szCs w:val="28"/>
        </w:rPr>
        <w:t>федерального</w:t>
      </w:r>
      <w:r>
        <w:rPr>
          <w:bCs/>
          <w:spacing w:val="-1"/>
          <w:sz w:val="28"/>
          <w:szCs w:val="28"/>
        </w:rPr>
        <w:t xml:space="preserve"> </w:t>
      </w:r>
      <w:r w:rsidRPr="00390584">
        <w:rPr>
          <w:bCs/>
          <w:spacing w:val="-1"/>
          <w:sz w:val="28"/>
          <w:szCs w:val="28"/>
        </w:rPr>
        <w:t>значения</w:t>
      </w:r>
    </w:p>
    <w:p w:rsidR="00F52CF0" w:rsidRPr="00390584" w:rsidRDefault="00F52CF0" w:rsidP="00CC076A">
      <w:pPr>
        <w:widowControl w:val="0"/>
        <w:kinsoku w:val="0"/>
        <w:overflowPunct w:val="0"/>
        <w:autoSpaceDE w:val="0"/>
        <w:autoSpaceDN w:val="0"/>
        <w:adjustRightInd w:val="0"/>
        <w:ind w:firstLine="709"/>
        <w:jc w:val="both"/>
        <w:rPr>
          <w:sz w:val="28"/>
          <w:szCs w:val="28"/>
        </w:rPr>
      </w:pPr>
      <w:r w:rsidRPr="00390584">
        <w:rPr>
          <w:bCs/>
          <w:sz w:val="28"/>
          <w:szCs w:val="28"/>
        </w:rPr>
        <w:t>Таблица 8</w:t>
      </w:r>
    </w:p>
    <w:p w:rsidR="00F52CF0" w:rsidRDefault="00F52CF0" w:rsidP="00CC076A">
      <w:pPr>
        <w:autoSpaceDE w:val="0"/>
        <w:autoSpaceDN w:val="0"/>
        <w:adjustRightInd w:val="0"/>
        <w:ind w:firstLine="709"/>
        <w:jc w:val="both"/>
        <w:rPr>
          <w:sz w:val="28"/>
          <w:szCs w:val="28"/>
        </w:rPr>
      </w:pPr>
      <w:r w:rsidRPr="00390584">
        <w:rPr>
          <w:sz w:val="28"/>
          <w:szCs w:val="28"/>
        </w:rPr>
        <w:t xml:space="preserve">Данная таблица в полном объеме размещена на официальном сайте </w:t>
      </w:r>
      <w:r w:rsidRPr="00390584">
        <w:rPr>
          <w:sz w:val="28"/>
          <w:szCs w:val="28"/>
          <w:lang w:eastAsia="ar-SA"/>
        </w:rPr>
        <w:t xml:space="preserve">района </w:t>
      </w:r>
      <w:r w:rsidRPr="00390584">
        <w:rPr>
          <w:sz w:val="28"/>
          <w:szCs w:val="28"/>
        </w:rPr>
        <w:t xml:space="preserve">в разделе «градостроительная деятельность» </w:t>
      </w:r>
      <w:hyperlink r:id="rId20" w:history="1">
        <w:r w:rsidRPr="000700AD">
          <w:rPr>
            <w:rStyle w:val="Hyperlink"/>
            <w:color w:val="auto"/>
            <w:sz w:val="28"/>
            <w:szCs w:val="28"/>
            <w:u w:val="none"/>
          </w:rPr>
          <w:t>www.adminustlabinsk.ru</w:t>
        </w:r>
      </w:hyperlink>
      <w:r w:rsidRPr="00390584">
        <w:rPr>
          <w:sz w:val="28"/>
          <w:szCs w:val="28"/>
        </w:rPr>
        <w:t xml:space="preserve"> и на официальном сайте поселения в разделе «градостроительная деятельность» </w:t>
      </w:r>
      <w:hyperlink r:id="rId21" w:history="1">
        <w:r w:rsidRPr="000700AD">
          <w:rPr>
            <w:rStyle w:val="Hyperlink"/>
            <w:color w:val="auto"/>
            <w:sz w:val="28"/>
            <w:szCs w:val="28"/>
            <w:u w:val="none"/>
          </w:rPr>
          <w:t>www.kirpilskoesp.ru</w:t>
        </w:r>
      </w:hyperlink>
      <w:r>
        <w:rPr>
          <w:sz w:val="28"/>
          <w:szCs w:val="28"/>
        </w:rPr>
        <w:t>.</w:t>
      </w:r>
    </w:p>
    <w:p w:rsidR="00F52CF0" w:rsidRPr="00390584" w:rsidRDefault="00F52CF0" w:rsidP="00CC076A">
      <w:pPr>
        <w:autoSpaceDE w:val="0"/>
        <w:autoSpaceDN w:val="0"/>
        <w:adjustRightInd w:val="0"/>
        <w:ind w:firstLine="709"/>
        <w:jc w:val="both"/>
        <w:rPr>
          <w:sz w:val="28"/>
          <w:szCs w:val="28"/>
        </w:rPr>
      </w:pPr>
    </w:p>
    <w:p w:rsidR="00F52CF0" w:rsidRDefault="00F52CF0" w:rsidP="00944933">
      <w:pPr>
        <w:pStyle w:val="Heading4"/>
        <w:numPr>
          <w:ilvl w:val="0"/>
          <w:numId w:val="0"/>
        </w:numPr>
        <w:ind w:firstLine="709"/>
        <w:jc w:val="center"/>
        <w:rPr>
          <w:bCs/>
          <w:szCs w:val="28"/>
        </w:rPr>
      </w:pPr>
      <w:bookmarkStart w:id="6" w:name="_Toc128674934"/>
      <w:r w:rsidRPr="00390584">
        <w:rPr>
          <w:bCs/>
          <w:szCs w:val="28"/>
        </w:rPr>
        <w:t>2.3. Зона рекреационного назначения</w:t>
      </w:r>
      <w:bookmarkEnd w:id="6"/>
    </w:p>
    <w:p w:rsidR="00F52CF0" w:rsidRPr="00944933" w:rsidRDefault="00F52CF0" w:rsidP="00944933"/>
    <w:p w:rsidR="00F52CF0" w:rsidRPr="00390584" w:rsidRDefault="00F52CF0" w:rsidP="00CC076A">
      <w:pPr>
        <w:widowControl w:val="0"/>
        <w:kinsoku w:val="0"/>
        <w:overflowPunct w:val="0"/>
        <w:autoSpaceDE w:val="0"/>
        <w:autoSpaceDN w:val="0"/>
        <w:adjustRightInd w:val="0"/>
        <w:ind w:firstLine="709"/>
        <w:jc w:val="both"/>
        <w:rPr>
          <w:spacing w:val="-1"/>
          <w:sz w:val="28"/>
          <w:szCs w:val="28"/>
        </w:rPr>
      </w:pPr>
      <w:r w:rsidRPr="00390584">
        <w:rPr>
          <w:spacing w:val="-1"/>
          <w:sz w:val="28"/>
          <w:szCs w:val="28"/>
        </w:rPr>
        <w:t>Зоны рекреационного назначения предназначены для организации мест отдыха населения - парки, сады, городские леса, лесопарки, пляжи и иные объекты. В рекреационные зоны могут включаться особо охраняемые природные территории и природные объекты. На территории рекреационных зон не допускается строительство и расширение действующих промышленных, коммунальных и складских объектов.</w:t>
      </w:r>
    </w:p>
    <w:p w:rsidR="00F52CF0" w:rsidRPr="00390584" w:rsidRDefault="00F52CF0" w:rsidP="00CC076A">
      <w:pPr>
        <w:widowControl w:val="0"/>
        <w:kinsoku w:val="0"/>
        <w:overflowPunct w:val="0"/>
        <w:autoSpaceDE w:val="0"/>
        <w:autoSpaceDN w:val="0"/>
        <w:adjustRightInd w:val="0"/>
        <w:ind w:firstLine="709"/>
        <w:jc w:val="both"/>
        <w:rPr>
          <w:sz w:val="28"/>
          <w:szCs w:val="28"/>
        </w:rPr>
      </w:pPr>
      <w:r w:rsidRPr="00390584">
        <w:rPr>
          <w:spacing w:val="-1"/>
          <w:sz w:val="28"/>
          <w:szCs w:val="28"/>
        </w:rPr>
        <w:t>Площадь:</w:t>
      </w:r>
      <w:r>
        <w:rPr>
          <w:sz w:val="28"/>
          <w:szCs w:val="28"/>
        </w:rPr>
        <w:t>80.8</w:t>
      </w:r>
      <w:r w:rsidRPr="00390584">
        <w:rPr>
          <w:sz w:val="28"/>
          <w:szCs w:val="28"/>
        </w:rPr>
        <w:t xml:space="preserve"> га </w:t>
      </w:r>
    </w:p>
    <w:p w:rsidR="00F52CF0" w:rsidRPr="00390584" w:rsidRDefault="00F52CF0" w:rsidP="00CC076A">
      <w:pPr>
        <w:widowControl w:val="0"/>
        <w:kinsoku w:val="0"/>
        <w:overflowPunct w:val="0"/>
        <w:autoSpaceDE w:val="0"/>
        <w:autoSpaceDN w:val="0"/>
        <w:adjustRightInd w:val="0"/>
        <w:ind w:firstLine="709"/>
        <w:jc w:val="both"/>
        <w:rPr>
          <w:sz w:val="28"/>
          <w:szCs w:val="28"/>
        </w:rPr>
      </w:pPr>
      <w:r w:rsidRPr="00390584">
        <w:rPr>
          <w:bCs/>
          <w:spacing w:val="-1"/>
          <w:sz w:val="28"/>
          <w:szCs w:val="28"/>
        </w:rPr>
        <w:t>Объекты</w:t>
      </w:r>
      <w:r>
        <w:rPr>
          <w:bCs/>
          <w:spacing w:val="-1"/>
          <w:sz w:val="28"/>
          <w:szCs w:val="28"/>
        </w:rPr>
        <w:t xml:space="preserve"> </w:t>
      </w:r>
      <w:r w:rsidRPr="00390584">
        <w:rPr>
          <w:bCs/>
          <w:spacing w:val="-1"/>
          <w:sz w:val="28"/>
          <w:szCs w:val="28"/>
        </w:rPr>
        <w:t>местного</w:t>
      </w:r>
      <w:r>
        <w:rPr>
          <w:bCs/>
          <w:spacing w:val="-1"/>
          <w:sz w:val="28"/>
          <w:szCs w:val="28"/>
        </w:rPr>
        <w:t xml:space="preserve"> </w:t>
      </w:r>
      <w:r w:rsidRPr="00390584">
        <w:rPr>
          <w:bCs/>
          <w:spacing w:val="-1"/>
          <w:sz w:val="28"/>
          <w:szCs w:val="28"/>
        </w:rPr>
        <w:t>значения</w:t>
      </w:r>
    </w:p>
    <w:p w:rsidR="00F52CF0" w:rsidRPr="00390584" w:rsidRDefault="00F52CF0" w:rsidP="00CC076A">
      <w:pPr>
        <w:widowControl w:val="0"/>
        <w:kinsoku w:val="0"/>
        <w:overflowPunct w:val="0"/>
        <w:autoSpaceDE w:val="0"/>
        <w:autoSpaceDN w:val="0"/>
        <w:adjustRightInd w:val="0"/>
        <w:ind w:firstLine="709"/>
        <w:jc w:val="both"/>
        <w:rPr>
          <w:sz w:val="28"/>
          <w:szCs w:val="28"/>
        </w:rPr>
      </w:pPr>
      <w:r w:rsidRPr="00390584">
        <w:rPr>
          <w:sz w:val="28"/>
          <w:szCs w:val="28"/>
        </w:rPr>
        <w:t>Таблица 8</w:t>
      </w:r>
    </w:p>
    <w:p w:rsidR="00F52CF0" w:rsidRPr="00390584" w:rsidRDefault="00F52CF0" w:rsidP="00CC076A">
      <w:pPr>
        <w:autoSpaceDE w:val="0"/>
        <w:autoSpaceDN w:val="0"/>
        <w:adjustRightInd w:val="0"/>
        <w:ind w:firstLine="709"/>
        <w:jc w:val="both"/>
        <w:rPr>
          <w:sz w:val="28"/>
          <w:szCs w:val="28"/>
        </w:rPr>
      </w:pPr>
      <w:r w:rsidRPr="00390584">
        <w:rPr>
          <w:sz w:val="28"/>
          <w:szCs w:val="28"/>
        </w:rPr>
        <w:t xml:space="preserve">Данная таблица в полном объеме размещена на официальном сайте </w:t>
      </w:r>
      <w:r w:rsidRPr="00390584">
        <w:rPr>
          <w:sz w:val="28"/>
          <w:szCs w:val="28"/>
          <w:lang w:eastAsia="ar-SA"/>
        </w:rPr>
        <w:t xml:space="preserve">района </w:t>
      </w:r>
      <w:r w:rsidRPr="00390584">
        <w:rPr>
          <w:sz w:val="28"/>
          <w:szCs w:val="28"/>
        </w:rPr>
        <w:t xml:space="preserve">в разделе «градостроительная деятельность» </w:t>
      </w:r>
      <w:hyperlink r:id="rId22" w:history="1">
        <w:r w:rsidRPr="005955D8">
          <w:rPr>
            <w:rStyle w:val="Hyperlink"/>
            <w:color w:val="auto"/>
            <w:sz w:val="28"/>
            <w:szCs w:val="28"/>
            <w:u w:val="none"/>
          </w:rPr>
          <w:t>www.adminustlabinsk.ru</w:t>
        </w:r>
      </w:hyperlink>
      <w:r w:rsidRPr="005955D8">
        <w:rPr>
          <w:sz w:val="28"/>
          <w:szCs w:val="28"/>
        </w:rPr>
        <w:t xml:space="preserve"> </w:t>
      </w:r>
      <w:r w:rsidRPr="00390584">
        <w:rPr>
          <w:sz w:val="28"/>
          <w:szCs w:val="28"/>
        </w:rPr>
        <w:t xml:space="preserve">и на официальном сайте поселения в разделе «градостроительная деятельность </w:t>
      </w:r>
      <w:hyperlink r:id="rId23" w:history="1">
        <w:r w:rsidRPr="00CC076A">
          <w:rPr>
            <w:rStyle w:val="Hyperlink"/>
            <w:color w:val="auto"/>
            <w:sz w:val="28"/>
            <w:szCs w:val="28"/>
            <w:u w:val="none"/>
          </w:rPr>
          <w:t>https://www.kirpilskoesp.ru</w:t>
        </w:r>
      </w:hyperlink>
      <w:r w:rsidRPr="00390584">
        <w:rPr>
          <w:sz w:val="28"/>
          <w:szCs w:val="28"/>
        </w:rPr>
        <w:t>.</w:t>
      </w:r>
    </w:p>
    <w:p w:rsidR="00F52CF0" w:rsidRPr="00390584" w:rsidRDefault="00F52CF0" w:rsidP="00CC076A">
      <w:pPr>
        <w:widowControl w:val="0"/>
        <w:kinsoku w:val="0"/>
        <w:overflowPunct w:val="0"/>
        <w:autoSpaceDE w:val="0"/>
        <w:autoSpaceDN w:val="0"/>
        <w:adjustRightInd w:val="0"/>
        <w:ind w:firstLine="709"/>
        <w:jc w:val="both"/>
        <w:rPr>
          <w:rStyle w:val="Heading4Char"/>
          <w:sz w:val="28"/>
          <w:szCs w:val="28"/>
          <w:lang w:val="ru-RU"/>
        </w:rPr>
      </w:pPr>
      <w:r w:rsidRPr="00390584">
        <w:rPr>
          <w:sz w:val="28"/>
          <w:szCs w:val="28"/>
        </w:rPr>
        <w:t>2.3.1</w:t>
      </w:r>
      <w:r>
        <w:rPr>
          <w:sz w:val="28"/>
          <w:szCs w:val="28"/>
        </w:rPr>
        <w:t>.</w:t>
      </w:r>
      <w:r w:rsidRPr="00390584">
        <w:rPr>
          <w:rStyle w:val="Heading4Char"/>
          <w:bCs/>
          <w:sz w:val="28"/>
          <w:szCs w:val="28"/>
          <w:lang w:val="ru-RU"/>
        </w:rPr>
        <w:t>Зона озелененных территорий общего пользования (лесопарки, парки, сады, скверы, бульвары, городские леса)</w:t>
      </w:r>
    </w:p>
    <w:p w:rsidR="00F52CF0" w:rsidRPr="00390584" w:rsidRDefault="00F52CF0" w:rsidP="00CC076A">
      <w:pPr>
        <w:kinsoku w:val="0"/>
        <w:overflowPunct w:val="0"/>
        <w:ind w:firstLine="709"/>
        <w:jc w:val="both"/>
        <w:rPr>
          <w:sz w:val="28"/>
          <w:szCs w:val="28"/>
        </w:rPr>
      </w:pPr>
      <w:r w:rsidRPr="00390584">
        <w:rPr>
          <w:spacing w:val="-1"/>
          <w:sz w:val="28"/>
          <w:szCs w:val="28"/>
        </w:rPr>
        <w:t>Площадь:</w:t>
      </w:r>
      <w:r>
        <w:rPr>
          <w:sz w:val="28"/>
          <w:szCs w:val="28"/>
        </w:rPr>
        <w:t>2,5</w:t>
      </w:r>
      <w:r w:rsidRPr="00390584">
        <w:rPr>
          <w:sz w:val="28"/>
          <w:szCs w:val="28"/>
        </w:rPr>
        <w:t xml:space="preserve"> га </w:t>
      </w:r>
    </w:p>
    <w:p w:rsidR="00F52CF0" w:rsidRPr="00390584" w:rsidRDefault="00F52CF0" w:rsidP="00CC076A">
      <w:pPr>
        <w:kinsoku w:val="0"/>
        <w:overflowPunct w:val="0"/>
        <w:ind w:firstLine="709"/>
        <w:jc w:val="both"/>
        <w:rPr>
          <w:sz w:val="28"/>
          <w:szCs w:val="28"/>
        </w:rPr>
      </w:pPr>
      <w:r w:rsidRPr="00390584">
        <w:rPr>
          <w:bCs/>
          <w:spacing w:val="-1"/>
          <w:sz w:val="28"/>
          <w:szCs w:val="28"/>
        </w:rPr>
        <w:t>Объекты</w:t>
      </w:r>
      <w:r>
        <w:rPr>
          <w:bCs/>
          <w:spacing w:val="-1"/>
          <w:sz w:val="28"/>
          <w:szCs w:val="28"/>
        </w:rPr>
        <w:t xml:space="preserve"> </w:t>
      </w:r>
      <w:r w:rsidRPr="00390584">
        <w:rPr>
          <w:bCs/>
          <w:spacing w:val="-1"/>
          <w:sz w:val="28"/>
          <w:szCs w:val="28"/>
        </w:rPr>
        <w:t>местного</w:t>
      </w:r>
      <w:r>
        <w:rPr>
          <w:bCs/>
          <w:spacing w:val="-1"/>
          <w:sz w:val="28"/>
          <w:szCs w:val="28"/>
        </w:rPr>
        <w:t xml:space="preserve"> </w:t>
      </w:r>
      <w:r w:rsidRPr="00390584">
        <w:rPr>
          <w:bCs/>
          <w:spacing w:val="-1"/>
          <w:sz w:val="28"/>
          <w:szCs w:val="28"/>
        </w:rPr>
        <w:t>значения</w:t>
      </w:r>
    </w:p>
    <w:p w:rsidR="00F52CF0" w:rsidRPr="00390584" w:rsidRDefault="00F52CF0" w:rsidP="00CC076A">
      <w:pPr>
        <w:widowControl w:val="0"/>
        <w:kinsoku w:val="0"/>
        <w:overflowPunct w:val="0"/>
        <w:autoSpaceDE w:val="0"/>
        <w:autoSpaceDN w:val="0"/>
        <w:adjustRightInd w:val="0"/>
        <w:ind w:firstLine="709"/>
        <w:jc w:val="both"/>
        <w:rPr>
          <w:bCs/>
          <w:spacing w:val="-1"/>
          <w:sz w:val="28"/>
          <w:szCs w:val="28"/>
        </w:rPr>
      </w:pPr>
      <w:r w:rsidRPr="00390584">
        <w:rPr>
          <w:bCs/>
          <w:spacing w:val="-1"/>
          <w:sz w:val="28"/>
          <w:szCs w:val="28"/>
        </w:rPr>
        <w:t>Таблица 9</w:t>
      </w:r>
    </w:p>
    <w:p w:rsidR="00F52CF0" w:rsidRPr="00390584" w:rsidRDefault="00F52CF0" w:rsidP="00CC076A">
      <w:pPr>
        <w:autoSpaceDE w:val="0"/>
        <w:autoSpaceDN w:val="0"/>
        <w:adjustRightInd w:val="0"/>
        <w:ind w:firstLine="709"/>
        <w:jc w:val="both"/>
        <w:rPr>
          <w:sz w:val="28"/>
          <w:szCs w:val="28"/>
        </w:rPr>
      </w:pPr>
      <w:r w:rsidRPr="00390584">
        <w:rPr>
          <w:sz w:val="28"/>
          <w:szCs w:val="28"/>
        </w:rPr>
        <w:t xml:space="preserve">Данная таблица в полном объеме размещена на официальном сайте </w:t>
      </w:r>
      <w:r w:rsidRPr="00390584">
        <w:rPr>
          <w:sz w:val="28"/>
          <w:szCs w:val="28"/>
          <w:lang w:eastAsia="ar-SA"/>
        </w:rPr>
        <w:t xml:space="preserve">района </w:t>
      </w:r>
      <w:r w:rsidRPr="00390584">
        <w:rPr>
          <w:sz w:val="28"/>
          <w:szCs w:val="28"/>
        </w:rPr>
        <w:t xml:space="preserve">в разделе «градостроительная деятельность» </w:t>
      </w:r>
      <w:hyperlink r:id="rId24" w:history="1">
        <w:r w:rsidRPr="00761753">
          <w:rPr>
            <w:rStyle w:val="Hyperlink"/>
            <w:color w:val="auto"/>
            <w:sz w:val="28"/>
            <w:szCs w:val="28"/>
            <w:u w:val="none"/>
          </w:rPr>
          <w:t>www.adminustlabinsk.ru</w:t>
        </w:r>
      </w:hyperlink>
      <w:r w:rsidRPr="00761753">
        <w:rPr>
          <w:sz w:val="28"/>
          <w:szCs w:val="28"/>
        </w:rPr>
        <w:t xml:space="preserve"> и</w:t>
      </w:r>
      <w:r w:rsidRPr="00390584">
        <w:rPr>
          <w:sz w:val="28"/>
          <w:szCs w:val="28"/>
        </w:rPr>
        <w:t xml:space="preserve"> на официальном сайте поселения в разделе «градостроительная деятельность» </w:t>
      </w:r>
      <w:hyperlink r:id="rId25" w:history="1">
        <w:r w:rsidRPr="00761753">
          <w:rPr>
            <w:rStyle w:val="Hyperlink"/>
            <w:color w:val="auto"/>
            <w:sz w:val="28"/>
            <w:szCs w:val="28"/>
            <w:u w:val="none"/>
          </w:rPr>
          <w:t>www.kirpilskoesp.ru</w:t>
        </w:r>
      </w:hyperlink>
      <w:r>
        <w:rPr>
          <w:sz w:val="28"/>
          <w:szCs w:val="28"/>
        </w:rPr>
        <w:t>.</w:t>
      </w:r>
      <w:r w:rsidRPr="00761753">
        <w:rPr>
          <w:sz w:val="28"/>
          <w:szCs w:val="28"/>
        </w:rPr>
        <w:t xml:space="preserve"> </w:t>
      </w:r>
    </w:p>
    <w:p w:rsidR="00F52CF0" w:rsidRPr="00390584" w:rsidRDefault="00F52CF0" w:rsidP="001A1E11">
      <w:pPr>
        <w:autoSpaceDE w:val="0"/>
        <w:autoSpaceDN w:val="0"/>
        <w:adjustRightInd w:val="0"/>
        <w:ind w:firstLine="708"/>
        <w:jc w:val="both"/>
        <w:rPr>
          <w:sz w:val="28"/>
          <w:szCs w:val="28"/>
        </w:rPr>
      </w:pPr>
      <w:r w:rsidRPr="00390584">
        <w:rPr>
          <w:bCs/>
          <w:spacing w:val="-1"/>
          <w:sz w:val="28"/>
          <w:szCs w:val="28"/>
        </w:rPr>
        <w:t>Объекты</w:t>
      </w:r>
      <w:r>
        <w:rPr>
          <w:bCs/>
          <w:spacing w:val="-1"/>
          <w:sz w:val="28"/>
          <w:szCs w:val="28"/>
        </w:rPr>
        <w:t xml:space="preserve"> </w:t>
      </w:r>
      <w:r w:rsidRPr="00390584">
        <w:rPr>
          <w:bCs/>
          <w:spacing w:val="-1"/>
          <w:sz w:val="28"/>
          <w:szCs w:val="28"/>
        </w:rPr>
        <w:t>регионального</w:t>
      </w:r>
      <w:r>
        <w:rPr>
          <w:bCs/>
          <w:spacing w:val="-1"/>
          <w:sz w:val="28"/>
          <w:szCs w:val="28"/>
        </w:rPr>
        <w:t xml:space="preserve"> </w:t>
      </w:r>
      <w:r w:rsidRPr="00390584">
        <w:rPr>
          <w:bCs/>
          <w:spacing w:val="-1"/>
          <w:sz w:val="28"/>
          <w:szCs w:val="28"/>
        </w:rPr>
        <w:t>значения</w:t>
      </w:r>
    </w:p>
    <w:p w:rsidR="00F52CF0" w:rsidRPr="00390584" w:rsidRDefault="00F52CF0" w:rsidP="001A1E11">
      <w:pPr>
        <w:widowControl w:val="0"/>
        <w:kinsoku w:val="0"/>
        <w:overflowPunct w:val="0"/>
        <w:autoSpaceDE w:val="0"/>
        <w:autoSpaceDN w:val="0"/>
        <w:adjustRightInd w:val="0"/>
        <w:ind w:firstLine="709"/>
        <w:jc w:val="both"/>
        <w:rPr>
          <w:bCs/>
          <w:sz w:val="28"/>
          <w:szCs w:val="28"/>
        </w:rPr>
      </w:pPr>
      <w:r w:rsidRPr="00390584">
        <w:rPr>
          <w:bCs/>
          <w:sz w:val="28"/>
          <w:szCs w:val="28"/>
        </w:rPr>
        <w:t>Таблица 10</w:t>
      </w:r>
    </w:p>
    <w:p w:rsidR="00F52CF0" w:rsidRPr="00390584" w:rsidRDefault="00F52CF0" w:rsidP="001A1E11">
      <w:pPr>
        <w:autoSpaceDE w:val="0"/>
        <w:autoSpaceDN w:val="0"/>
        <w:adjustRightInd w:val="0"/>
        <w:ind w:firstLine="708"/>
        <w:jc w:val="both"/>
        <w:rPr>
          <w:sz w:val="28"/>
          <w:szCs w:val="28"/>
        </w:rPr>
      </w:pPr>
      <w:r w:rsidRPr="00390584">
        <w:rPr>
          <w:sz w:val="28"/>
          <w:szCs w:val="28"/>
        </w:rPr>
        <w:t xml:space="preserve">Данная таблица в полном объеме размещена на официальном сайте </w:t>
      </w:r>
      <w:r w:rsidRPr="00390584">
        <w:rPr>
          <w:sz w:val="28"/>
          <w:szCs w:val="28"/>
          <w:lang w:eastAsia="ar-SA"/>
        </w:rPr>
        <w:t xml:space="preserve">района </w:t>
      </w:r>
      <w:r w:rsidRPr="00390584">
        <w:rPr>
          <w:sz w:val="28"/>
          <w:szCs w:val="28"/>
        </w:rPr>
        <w:t xml:space="preserve">в разделе «градостроительная деятельность» </w:t>
      </w:r>
      <w:hyperlink r:id="rId26" w:history="1">
        <w:r w:rsidRPr="004217D6">
          <w:rPr>
            <w:rStyle w:val="Hyperlink"/>
            <w:color w:val="auto"/>
            <w:sz w:val="28"/>
            <w:szCs w:val="28"/>
            <w:u w:val="none"/>
          </w:rPr>
          <w:t>www.adminustlabinsk.ru</w:t>
        </w:r>
      </w:hyperlink>
      <w:r w:rsidRPr="00390584">
        <w:rPr>
          <w:sz w:val="28"/>
          <w:szCs w:val="28"/>
        </w:rPr>
        <w:t xml:space="preserve"> и на официальном сайте поселения в разделе «градостроительная деятельность» </w:t>
      </w:r>
      <w:hyperlink r:id="rId27" w:history="1">
        <w:r w:rsidRPr="004217D6">
          <w:rPr>
            <w:rStyle w:val="Hyperlink"/>
            <w:color w:val="auto"/>
            <w:sz w:val="28"/>
            <w:szCs w:val="28"/>
            <w:u w:val="none"/>
          </w:rPr>
          <w:t>www.kirpilskoesp.ru</w:t>
        </w:r>
      </w:hyperlink>
      <w:r>
        <w:rPr>
          <w:sz w:val="28"/>
          <w:szCs w:val="28"/>
        </w:rPr>
        <w:t>.</w:t>
      </w:r>
      <w:r w:rsidRPr="00390584">
        <w:rPr>
          <w:sz w:val="28"/>
          <w:szCs w:val="28"/>
        </w:rPr>
        <w:t xml:space="preserve"> </w:t>
      </w:r>
    </w:p>
    <w:p w:rsidR="00F52CF0" w:rsidRPr="00390584" w:rsidRDefault="00F52CF0" w:rsidP="001A1E11">
      <w:pPr>
        <w:autoSpaceDE w:val="0"/>
        <w:autoSpaceDN w:val="0"/>
        <w:adjustRightInd w:val="0"/>
        <w:ind w:firstLine="708"/>
        <w:jc w:val="both"/>
        <w:rPr>
          <w:sz w:val="28"/>
          <w:szCs w:val="28"/>
        </w:rPr>
      </w:pPr>
      <w:r w:rsidRPr="00390584">
        <w:rPr>
          <w:bCs/>
          <w:spacing w:val="-1"/>
          <w:sz w:val="28"/>
          <w:szCs w:val="28"/>
        </w:rPr>
        <w:t>Объекты</w:t>
      </w:r>
      <w:r>
        <w:rPr>
          <w:bCs/>
          <w:spacing w:val="-1"/>
          <w:sz w:val="28"/>
          <w:szCs w:val="28"/>
        </w:rPr>
        <w:t xml:space="preserve"> </w:t>
      </w:r>
      <w:r w:rsidRPr="00390584">
        <w:rPr>
          <w:bCs/>
          <w:spacing w:val="-1"/>
          <w:sz w:val="28"/>
          <w:szCs w:val="28"/>
        </w:rPr>
        <w:t>федерального</w:t>
      </w:r>
      <w:r>
        <w:rPr>
          <w:bCs/>
          <w:spacing w:val="-1"/>
          <w:sz w:val="28"/>
          <w:szCs w:val="28"/>
        </w:rPr>
        <w:t xml:space="preserve"> </w:t>
      </w:r>
      <w:r w:rsidRPr="00390584">
        <w:rPr>
          <w:bCs/>
          <w:spacing w:val="-1"/>
          <w:sz w:val="28"/>
          <w:szCs w:val="28"/>
        </w:rPr>
        <w:t>значения</w:t>
      </w:r>
    </w:p>
    <w:p w:rsidR="00F52CF0" w:rsidRPr="00390584" w:rsidRDefault="00F52CF0" w:rsidP="001A1E11">
      <w:pPr>
        <w:pStyle w:val="ListParagraph"/>
        <w:kinsoku w:val="0"/>
        <w:overflowPunct w:val="0"/>
        <w:spacing w:line="240" w:lineRule="auto"/>
        <w:jc w:val="both"/>
        <w:rPr>
          <w:rFonts w:ascii="Times New Roman" w:hAnsi="Times New Roman"/>
          <w:bCs/>
          <w:sz w:val="28"/>
          <w:szCs w:val="28"/>
        </w:rPr>
      </w:pPr>
      <w:r w:rsidRPr="00390584">
        <w:rPr>
          <w:rFonts w:ascii="Times New Roman" w:hAnsi="Times New Roman"/>
          <w:bCs/>
          <w:sz w:val="28"/>
          <w:szCs w:val="28"/>
        </w:rPr>
        <w:t>Таблица 11</w:t>
      </w:r>
    </w:p>
    <w:p w:rsidR="00F52CF0" w:rsidRPr="00390584" w:rsidRDefault="00F52CF0" w:rsidP="00CC076A">
      <w:pPr>
        <w:pStyle w:val="ListParagraph"/>
        <w:kinsoku w:val="0"/>
        <w:overflowPunct w:val="0"/>
        <w:spacing w:after="0" w:line="240" w:lineRule="auto"/>
        <w:ind w:left="0" w:firstLine="708"/>
        <w:jc w:val="both"/>
        <w:rPr>
          <w:rFonts w:ascii="Times New Roman" w:hAnsi="Times New Roman"/>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28" w:history="1">
        <w:r w:rsidRPr="00390584">
          <w:rPr>
            <w:rFonts w:ascii="Times New Roman" w:hAnsi="Times New Roman"/>
            <w:sz w:val="28"/>
            <w:szCs w:val="28"/>
          </w:rPr>
          <w:t>http://www.adminustlabinsk.ru/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w:t>
      </w:r>
      <w:hyperlink r:id="rId29" w:history="1">
        <w:r w:rsidRPr="00CC076A">
          <w:rPr>
            <w:rStyle w:val="Hyperlink"/>
            <w:rFonts w:ascii="Times New Roman" w:hAnsi="Times New Roman"/>
            <w:color w:val="auto"/>
            <w:sz w:val="28"/>
            <w:szCs w:val="28"/>
            <w:u w:val="none"/>
          </w:rPr>
          <w:t>https://www.kirpilskoesp.ru</w:t>
        </w:r>
      </w:hyperlink>
      <w:r w:rsidRPr="00CC076A">
        <w:rPr>
          <w:rFonts w:ascii="Times New Roman" w:hAnsi="Times New Roman"/>
          <w:sz w:val="28"/>
          <w:szCs w:val="28"/>
        </w:rPr>
        <w:t>.</w:t>
      </w:r>
    </w:p>
    <w:p w:rsidR="00F52CF0" w:rsidRPr="00390584" w:rsidRDefault="00F52CF0" w:rsidP="00CC076A">
      <w:pPr>
        <w:pStyle w:val="Heading4"/>
        <w:numPr>
          <w:ilvl w:val="0"/>
          <w:numId w:val="0"/>
        </w:numPr>
        <w:ind w:firstLine="709"/>
        <w:rPr>
          <w:bCs/>
          <w:szCs w:val="28"/>
        </w:rPr>
      </w:pPr>
      <w:r w:rsidRPr="00390584">
        <w:rPr>
          <w:bCs/>
          <w:szCs w:val="28"/>
        </w:rPr>
        <w:t>2.3.2</w:t>
      </w:r>
      <w:r>
        <w:rPr>
          <w:bCs/>
          <w:szCs w:val="28"/>
        </w:rPr>
        <w:t>.</w:t>
      </w:r>
      <w:r w:rsidRPr="00390584">
        <w:rPr>
          <w:bCs/>
          <w:szCs w:val="28"/>
        </w:rPr>
        <w:t xml:space="preserve"> Зона рекреационного назначения</w:t>
      </w:r>
    </w:p>
    <w:p w:rsidR="00F52CF0" w:rsidRPr="00390584" w:rsidRDefault="00F52CF0" w:rsidP="001A1E11">
      <w:pPr>
        <w:widowControl w:val="0"/>
        <w:kinsoku w:val="0"/>
        <w:overflowPunct w:val="0"/>
        <w:autoSpaceDE w:val="0"/>
        <w:autoSpaceDN w:val="0"/>
        <w:adjustRightInd w:val="0"/>
        <w:ind w:left="709"/>
        <w:jc w:val="both"/>
        <w:rPr>
          <w:sz w:val="28"/>
          <w:szCs w:val="28"/>
        </w:rPr>
      </w:pPr>
      <w:r w:rsidRPr="00390584">
        <w:rPr>
          <w:sz w:val="28"/>
          <w:szCs w:val="28"/>
        </w:rPr>
        <w:t xml:space="preserve">Площадь: </w:t>
      </w:r>
      <w:smartTag w:uri="urn:schemas-microsoft-com:office:smarttags" w:element="metricconverter">
        <w:smartTagPr>
          <w:attr w:name="ProductID" w:val="78,3 га"/>
        </w:smartTagPr>
        <w:r>
          <w:rPr>
            <w:sz w:val="28"/>
            <w:szCs w:val="28"/>
          </w:rPr>
          <w:t>78,3</w:t>
        </w:r>
        <w:r w:rsidRPr="00390584">
          <w:rPr>
            <w:sz w:val="28"/>
            <w:szCs w:val="28"/>
          </w:rPr>
          <w:t xml:space="preserve"> га</w:t>
        </w:r>
      </w:smartTag>
    </w:p>
    <w:p w:rsidR="00F52CF0" w:rsidRPr="00390584" w:rsidRDefault="00F52CF0" w:rsidP="001A1E11">
      <w:pPr>
        <w:autoSpaceDE w:val="0"/>
        <w:autoSpaceDN w:val="0"/>
        <w:adjustRightInd w:val="0"/>
        <w:ind w:firstLine="708"/>
        <w:jc w:val="both"/>
        <w:rPr>
          <w:sz w:val="28"/>
          <w:szCs w:val="28"/>
        </w:rPr>
      </w:pPr>
      <w:r w:rsidRPr="00390584">
        <w:rPr>
          <w:bCs/>
          <w:spacing w:val="-1"/>
          <w:sz w:val="28"/>
          <w:szCs w:val="28"/>
        </w:rPr>
        <w:t>Объектыместногозначения</w:t>
      </w:r>
    </w:p>
    <w:p w:rsidR="00F52CF0" w:rsidRPr="00390584" w:rsidRDefault="00F52CF0" w:rsidP="001A1E11">
      <w:pPr>
        <w:pStyle w:val="ListParagraph"/>
        <w:kinsoku w:val="0"/>
        <w:overflowPunct w:val="0"/>
        <w:spacing w:line="240" w:lineRule="auto"/>
        <w:jc w:val="both"/>
        <w:rPr>
          <w:rFonts w:ascii="Times New Roman" w:hAnsi="Times New Roman"/>
          <w:bCs/>
          <w:sz w:val="28"/>
          <w:szCs w:val="28"/>
        </w:rPr>
      </w:pPr>
      <w:r w:rsidRPr="00390584">
        <w:rPr>
          <w:rFonts w:ascii="Times New Roman" w:hAnsi="Times New Roman"/>
          <w:bCs/>
          <w:sz w:val="28"/>
          <w:szCs w:val="28"/>
        </w:rPr>
        <w:t>Таблица 12</w:t>
      </w:r>
    </w:p>
    <w:p w:rsidR="00F52CF0" w:rsidRPr="00CC076A" w:rsidRDefault="00F52CF0" w:rsidP="001A1E11">
      <w:pPr>
        <w:pStyle w:val="ListParagraph"/>
        <w:kinsoku w:val="0"/>
        <w:overflowPunct w:val="0"/>
        <w:spacing w:line="240" w:lineRule="auto"/>
        <w:ind w:left="0" w:firstLine="708"/>
        <w:jc w:val="both"/>
        <w:rPr>
          <w:rFonts w:ascii="Times New Roman" w:hAnsi="Times New Roman"/>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30" w:history="1">
        <w:r w:rsidRPr="00390584">
          <w:rPr>
            <w:rFonts w:ascii="Times New Roman" w:hAnsi="Times New Roman"/>
            <w:sz w:val="28"/>
            <w:szCs w:val="28"/>
          </w:rPr>
          <w:t>http://www.adminustlabinsk.ru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w:t>
      </w:r>
      <w:hyperlink r:id="rId31" w:history="1">
        <w:r w:rsidRPr="004217D6">
          <w:rPr>
            <w:rStyle w:val="Hyperlink"/>
            <w:rFonts w:ascii="Times New Roman" w:hAnsi="Times New Roman"/>
            <w:color w:val="auto"/>
            <w:sz w:val="28"/>
            <w:szCs w:val="28"/>
            <w:u w:val="none"/>
          </w:rPr>
          <w:t>www.kirpilskoesp.ru</w:t>
        </w:r>
      </w:hyperlink>
      <w:r w:rsidRPr="00CC076A">
        <w:rPr>
          <w:rFonts w:ascii="Times New Roman" w:hAnsi="Times New Roman"/>
          <w:sz w:val="28"/>
          <w:szCs w:val="28"/>
        </w:rPr>
        <w:t>.</w:t>
      </w:r>
    </w:p>
    <w:p w:rsidR="00F52CF0" w:rsidRPr="00390584" w:rsidRDefault="00F52CF0" w:rsidP="001A1E11">
      <w:pPr>
        <w:pStyle w:val="ListParagraph"/>
        <w:kinsoku w:val="0"/>
        <w:overflowPunct w:val="0"/>
        <w:spacing w:line="240" w:lineRule="auto"/>
        <w:ind w:left="0" w:firstLine="708"/>
        <w:jc w:val="both"/>
        <w:rPr>
          <w:rFonts w:ascii="Times New Roman" w:hAnsi="Times New Roman"/>
          <w:sz w:val="28"/>
          <w:szCs w:val="28"/>
        </w:rPr>
      </w:pPr>
      <w:r w:rsidRPr="00390584">
        <w:rPr>
          <w:rFonts w:ascii="Times New Roman" w:hAnsi="Times New Roman"/>
          <w:bCs/>
          <w:spacing w:val="-1"/>
          <w:sz w:val="28"/>
          <w:szCs w:val="28"/>
        </w:rPr>
        <w:t>Объекты</w:t>
      </w:r>
      <w:r>
        <w:rPr>
          <w:rFonts w:ascii="Times New Roman" w:hAnsi="Times New Roman"/>
          <w:bCs/>
          <w:spacing w:val="-1"/>
          <w:sz w:val="28"/>
          <w:szCs w:val="28"/>
        </w:rPr>
        <w:t xml:space="preserve"> </w:t>
      </w:r>
      <w:r w:rsidRPr="00390584">
        <w:rPr>
          <w:rFonts w:ascii="Times New Roman" w:hAnsi="Times New Roman"/>
          <w:bCs/>
          <w:spacing w:val="-1"/>
          <w:sz w:val="28"/>
          <w:szCs w:val="28"/>
        </w:rPr>
        <w:t>регионального</w:t>
      </w:r>
      <w:r>
        <w:rPr>
          <w:rFonts w:ascii="Times New Roman" w:hAnsi="Times New Roman"/>
          <w:bCs/>
          <w:spacing w:val="-1"/>
          <w:sz w:val="28"/>
          <w:szCs w:val="28"/>
        </w:rPr>
        <w:t xml:space="preserve"> </w:t>
      </w:r>
      <w:r w:rsidRPr="00390584">
        <w:rPr>
          <w:rFonts w:ascii="Times New Roman" w:hAnsi="Times New Roman"/>
          <w:bCs/>
          <w:spacing w:val="-1"/>
          <w:sz w:val="28"/>
          <w:szCs w:val="28"/>
        </w:rPr>
        <w:t>значения</w:t>
      </w:r>
    </w:p>
    <w:p w:rsidR="00F52CF0" w:rsidRPr="00390584" w:rsidRDefault="00F52CF0" w:rsidP="001A1E11">
      <w:pPr>
        <w:pStyle w:val="ListParagraph"/>
        <w:kinsoku w:val="0"/>
        <w:overflowPunct w:val="0"/>
        <w:spacing w:line="240" w:lineRule="auto"/>
        <w:jc w:val="both"/>
        <w:rPr>
          <w:rFonts w:ascii="Times New Roman" w:hAnsi="Times New Roman"/>
          <w:bCs/>
          <w:sz w:val="28"/>
          <w:szCs w:val="28"/>
        </w:rPr>
      </w:pPr>
      <w:r w:rsidRPr="00390584">
        <w:rPr>
          <w:rFonts w:ascii="Times New Roman" w:hAnsi="Times New Roman"/>
          <w:bCs/>
          <w:sz w:val="28"/>
          <w:szCs w:val="28"/>
        </w:rPr>
        <w:t>Таблица 13</w:t>
      </w:r>
    </w:p>
    <w:p w:rsidR="00F52CF0" w:rsidRPr="00390584" w:rsidRDefault="00F52CF0" w:rsidP="001A1E11">
      <w:pPr>
        <w:pStyle w:val="ListParagraph"/>
        <w:kinsoku w:val="0"/>
        <w:overflowPunct w:val="0"/>
        <w:spacing w:line="240" w:lineRule="auto"/>
        <w:ind w:left="0" w:firstLine="708"/>
        <w:jc w:val="both"/>
        <w:rPr>
          <w:rFonts w:ascii="Times New Roman" w:hAnsi="Times New Roman"/>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32" w:history="1">
        <w:r w:rsidRPr="004217D6">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w:t>
      </w:r>
      <w:hyperlink r:id="rId33" w:history="1">
        <w:r w:rsidRPr="004217D6">
          <w:rPr>
            <w:rStyle w:val="Hyperlink"/>
            <w:rFonts w:ascii="Times New Roman" w:hAnsi="Times New Roman"/>
            <w:color w:val="auto"/>
            <w:sz w:val="28"/>
            <w:szCs w:val="28"/>
            <w:u w:val="none"/>
          </w:rPr>
          <w:t>www.kirpilskoesp.ru</w:t>
        </w:r>
      </w:hyperlink>
      <w:r w:rsidRPr="00CC076A">
        <w:rPr>
          <w:rFonts w:ascii="Times New Roman" w:hAnsi="Times New Roman"/>
          <w:sz w:val="28"/>
          <w:szCs w:val="28"/>
        </w:rPr>
        <w:t>.</w:t>
      </w:r>
    </w:p>
    <w:p w:rsidR="00F52CF0" w:rsidRPr="00390584" w:rsidRDefault="00F52CF0" w:rsidP="001A1E11">
      <w:pPr>
        <w:pStyle w:val="ListParagraph"/>
        <w:kinsoku w:val="0"/>
        <w:overflowPunct w:val="0"/>
        <w:spacing w:line="240" w:lineRule="auto"/>
        <w:ind w:left="0" w:firstLine="708"/>
        <w:jc w:val="both"/>
        <w:rPr>
          <w:rFonts w:ascii="Times New Roman" w:hAnsi="Times New Roman"/>
          <w:sz w:val="28"/>
          <w:szCs w:val="28"/>
        </w:rPr>
      </w:pPr>
      <w:r w:rsidRPr="00390584">
        <w:rPr>
          <w:rFonts w:ascii="Times New Roman" w:hAnsi="Times New Roman"/>
          <w:bCs/>
          <w:spacing w:val="-1"/>
          <w:sz w:val="28"/>
          <w:szCs w:val="28"/>
        </w:rPr>
        <w:t>Объекты</w:t>
      </w:r>
      <w:r>
        <w:rPr>
          <w:rFonts w:ascii="Times New Roman" w:hAnsi="Times New Roman"/>
          <w:bCs/>
          <w:spacing w:val="-1"/>
          <w:sz w:val="28"/>
          <w:szCs w:val="28"/>
        </w:rPr>
        <w:t xml:space="preserve"> </w:t>
      </w:r>
      <w:r w:rsidRPr="00390584">
        <w:rPr>
          <w:rFonts w:ascii="Times New Roman" w:hAnsi="Times New Roman"/>
          <w:bCs/>
          <w:spacing w:val="-1"/>
          <w:sz w:val="28"/>
          <w:szCs w:val="28"/>
        </w:rPr>
        <w:t>федерального</w:t>
      </w:r>
      <w:r>
        <w:rPr>
          <w:rFonts w:ascii="Times New Roman" w:hAnsi="Times New Roman"/>
          <w:bCs/>
          <w:spacing w:val="-1"/>
          <w:sz w:val="28"/>
          <w:szCs w:val="28"/>
        </w:rPr>
        <w:t xml:space="preserve"> </w:t>
      </w:r>
      <w:r w:rsidRPr="00390584">
        <w:rPr>
          <w:rFonts w:ascii="Times New Roman" w:hAnsi="Times New Roman"/>
          <w:bCs/>
          <w:spacing w:val="-1"/>
          <w:sz w:val="28"/>
          <w:szCs w:val="28"/>
        </w:rPr>
        <w:t>значения</w:t>
      </w:r>
    </w:p>
    <w:p w:rsidR="00F52CF0" w:rsidRPr="00390584" w:rsidRDefault="00F52CF0" w:rsidP="001A1E11">
      <w:pPr>
        <w:pStyle w:val="ListParagraph"/>
        <w:kinsoku w:val="0"/>
        <w:overflowPunct w:val="0"/>
        <w:spacing w:line="240" w:lineRule="auto"/>
        <w:jc w:val="both"/>
        <w:rPr>
          <w:rFonts w:ascii="Times New Roman" w:hAnsi="Times New Roman"/>
          <w:bCs/>
          <w:sz w:val="28"/>
          <w:szCs w:val="28"/>
        </w:rPr>
      </w:pPr>
      <w:r w:rsidRPr="00390584">
        <w:rPr>
          <w:rFonts w:ascii="Times New Roman" w:hAnsi="Times New Roman"/>
          <w:bCs/>
          <w:sz w:val="28"/>
          <w:szCs w:val="28"/>
        </w:rPr>
        <w:t>Таблица 14</w:t>
      </w:r>
    </w:p>
    <w:p w:rsidR="00F52CF0" w:rsidRDefault="00F52CF0" w:rsidP="001A1E11">
      <w:pPr>
        <w:pStyle w:val="ListParagraph"/>
        <w:kinsoku w:val="0"/>
        <w:overflowPunct w:val="0"/>
        <w:spacing w:line="240" w:lineRule="auto"/>
        <w:ind w:left="0" w:firstLine="708"/>
        <w:jc w:val="both"/>
        <w:rPr>
          <w:rFonts w:ascii="Times New Roman" w:hAnsi="Times New Roman"/>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34" w:history="1">
        <w:r w:rsidRPr="006C20E4">
          <w:rPr>
            <w:rStyle w:val="Hyperlink"/>
            <w:rFonts w:ascii="Times New Roman" w:hAnsi="Times New Roman"/>
            <w:color w:val="auto"/>
            <w:sz w:val="28"/>
            <w:szCs w:val="28"/>
            <w:u w:val="none"/>
          </w:rPr>
          <w:t>www.adminustlabinsk.ru</w:t>
        </w:r>
      </w:hyperlink>
      <w:r w:rsidRPr="006C20E4">
        <w:rPr>
          <w:rFonts w:ascii="Times New Roman" w:hAnsi="Times New Roman"/>
          <w:sz w:val="28"/>
          <w:szCs w:val="28"/>
        </w:rPr>
        <w:t xml:space="preserve"> </w:t>
      </w:r>
      <w:r w:rsidRPr="00390584">
        <w:rPr>
          <w:rFonts w:ascii="Times New Roman" w:hAnsi="Times New Roman"/>
          <w:sz w:val="28"/>
          <w:szCs w:val="28"/>
        </w:rPr>
        <w:t xml:space="preserve">и на официальном сайте поселения в разделе «градостроительная деятельность» </w:t>
      </w:r>
      <w:hyperlink r:id="rId35" w:history="1">
        <w:r w:rsidRPr="006C20E4">
          <w:rPr>
            <w:rStyle w:val="Hyperlink"/>
            <w:rFonts w:ascii="Times New Roman" w:hAnsi="Times New Roman"/>
            <w:color w:val="auto"/>
            <w:sz w:val="28"/>
            <w:szCs w:val="28"/>
            <w:u w:val="none"/>
          </w:rPr>
          <w:t>www.kirpilskoesp.ru</w:t>
        </w:r>
      </w:hyperlink>
      <w:r w:rsidRPr="00944933">
        <w:rPr>
          <w:rFonts w:ascii="Times New Roman" w:hAnsi="Times New Roman"/>
          <w:sz w:val="28"/>
          <w:szCs w:val="28"/>
        </w:rPr>
        <w:t>.</w:t>
      </w:r>
    </w:p>
    <w:p w:rsidR="00F52CF0" w:rsidRPr="00390584" w:rsidRDefault="00F52CF0" w:rsidP="001A1E11">
      <w:pPr>
        <w:pStyle w:val="ListParagraph"/>
        <w:kinsoku w:val="0"/>
        <w:overflowPunct w:val="0"/>
        <w:spacing w:line="240" w:lineRule="auto"/>
        <w:ind w:left="0" w:firstLine="708"/>
        <w:jc w:val="both"/>
        <w:rPr>
          <w:rFonts w:ascii="Times New Roman" w:hAnsi="Times New Roman"/>
          <w:sz w:val="28"/>
          <w:szCs w:val="28"/>
        </w:rPr>
      </w:pPr>
    </w:p>
    <w:p w:rsidR="00F52CF0" w:rsidRDefault="00F52CF0" w:rsidP="00944933">
      <w:pPr>
        <w:pStyle w:val="ListParagraph"/>
        <w:kinsoku w:val="0"/>
        <w:overflowPunct w:val="0"/>
        <w:spacing w:line="240" w:lineRule="auto"/>
        <w:ind w:left="0" w:firstLine="708"/>
        <w:jc w:val="center"/>
        <w:rPr>
          <w:rFonts w:ascii="Times New Roman" w:hAnsi="Times New Roman"/>
          <w:bCs/>
          <w:sz w:val="28"/>
          <w:szCs w:val="28"/>
        </w:rPr>
      </w:pPr>
      <w:bookmarkStart w:id="7" w:name="_Toc128674935"/>
      <w:r w:rsidRPr="00390584">
        <w:rPr>
          <w:rFonts w:ascii="Times New Roman" w:hAnsi="Times New Roman"/>
          <w:bCs/>
          <w:sz w:val="28"/>
          <w:szCs w:val="28"/>
        </w:rPr>
        <w:t>2.4. Производственная зона, зона инженерной и транспортной инфраструктуры</w:t>
      </w:r>
      <w:bookmarkEnd w:id="7"/>
    </w:p>
    <w:p w:rsidR="00F52CF0" w:rsidRPr="00390584" w:rsidRDefault="00F52CF0" w:rsidP="00944933">
      <w:pPr>
        <w:pStyle w:val="ListParagraph"/>
        <w:kinsoku w:val="0"/>
        <w:overflowPunct w:val="0"/>
        <w:spacing w:line="240" w:lineRule="auto"/>
        <w:ind w:left="0" w:firstLine="708"/>
        <w:jc w:val="center"/>
        <w:rPr>
          <w:rFonts w:ascii="Times New Roman" w:hAnsi="Times New Roman"/>
          <w:bCs/>
          <w:sz w:val="28"/>
          <w:szCs w:val="28"/>
        </w:rPr>
      </w:pPr>
    </w:p>
    <w:p w:rsidR="00F52CF0" w:rsidRPr="00390584" w:rsidRDefault="00F52CF0" w:rsidP="001A1E11">
      <w:pPr>
        <w:pStyle w:val="ListParagraph"/>
        <w:kinsoku w:val="0"/>
        <w:overflowPunct w:val="0"/>
        <w:spacing w:line="240" w:lineRule="auto"/>
        <w:ind w:left="0" w:firstLine="708"/>
        <w:jc w:val="both"/>
        <w:rPr>
          <w:rFonts w:ascii="Times New Roman" w:hAnsi="Times New Roman"/>
          <w:spacing w:val="-1"/>
          <w:sz w:val="28"/>
          <w:szCs w:val="28"/>
        </w:rPr>
      </w:pPr>
      <w:r w:rsidRPr="00390584">
        <w:rPr>
          <w:rFonts w:ascii="Times New Roman" w:hAnsi="Times New Roman"/>
          <w:spacing w:val="-1"/>
          <w:sz w:val="28"/>
          <w:szCs w:val="28"/>
        </w:rPr>
        <w:t>Производственные зоны, зоны инженерной и транспортной инфраструктуры предназначены для размещения промышленных, коммунальных и складских объектов, объектов инженерной и транспортной инфраструктур с соответствующими санитарно-защитными зонами.</w:t>
      </w:r>
    </w:p>
    <w:p w:rsidR="00F52CF0" w:rsidRPr="00390584" w:rsidRDefault="00F52CF0" w:rsidP="001A1E11">
      <w:pPr>
        <w:pStyle w:val="ListParagraph"/>
        <w:kinsoku w:val="0"/>
        <w:overflowPunct w:val="0"/>
        <w:spacing w:line="240" w:lineRule="auto"/>
        <w:ind w:left="0" w:firstLine="708"/>
        <w:jc w:val="both"/>
        <w:rPr>
          <w:rFonts w:ascii="Times New Roman" w:hAnsi="Times New Roman"/>
          <w:color w:val="000000"/>
          <w:spacing w:val="-1"/>
          <w:sz w:val="28"/>
          <w:szCs w:val="28"/>
        </w:rPr>
      </w:pPr>
      <w:r w:rsidRPr="00390584">
        <w:rPr>
          <w:rFonts w:ascii="Times New Roman" w:hAnsi="Times New Roman"/>
          <w:color w:val="000000"/>
          <w:spacing w:val="-1"/>
          <w:sz w:val="28"/>
          <w:szCs w:val="28"/>
        </w:rPr>
        <w:t>Площадь: 17</w:t>
      </w:r>
      <w:r>
        <w:rPr>
          <w:rFonts w:ascii="Times New Roman" w:hAnsi="Times New Roman"/>
          <w:color w:val="000000"/>
          <w:spacing w:val="-1"/>
          <w:sz w:val="28"/>
          <w:szCs w:val="28"/>
        </w:rPr>
        <w:t>5</w:t>
      </w:r>
      <w:r w:rsidRPr="00390584">
        <w:rPr>
          <w:rFonts w:ascii="Times New Roman" w:hAnsi="Times New Roman"/>
          <w:color w:val="000000"/>
          <w:spacing w:val="-1"/>
          <w:sz w:val="28"/>
          <w:szCs w:val="28"/>
        </w:rPr>
        <w:t>,</w:t>
      </w:r>
      <w:r>
        <w:rPr>
          <w:rFonts w:ascii="Times New Roman" w:hAnsi="Times New Roman"/>
          <w:color w:val="000000"/>
          <w:spacing w:val="-1"/>
          <w:sz w:val="28"/>
          <w:szCs w:val="28"/>
        </w:rPr>
        <w:t>6</w:t>
      </w:r>
      <w:r w:rsidRPr="00390584">
        <w:rPr>
          <w:rFonts w:ascii="Times New Roman" w:hAnsi="Times New Roman"/>
          <w:color w:val="000000"/>
          <w:spacing w:val="-1"/>
          <w:sz w:val="28"/>
          <w:szCs w:val="28"/>
        </w:rPr>
        <w:t xml:space="preserve"> га</w:t>
      </w:r>
    </w:p>
    <w:p w:rsidR="00F52CF0" w:rsidRPr="00390584" w:rsidRDefault="00F52CF0" w:rsidP="001A1E11">
      <w:pPr>
        <w:pStyle w:val="ListParagraph"/>
        <w:kinsoku w:val="0"/>
        <w:overflowPunct w:val="0"/>
        <w:spacing w:line="240" w:lineRule="auto"/>
        <w:ind w:left="0" w:firstLine="708"/>
        <w:jc w:val="both"/>
        <w:rPr>
          <w:rFonts w:ascii="Times New Roman" w:hAnsi="Times New Roman"/>
          <w:color w:val="000000"/>
          <w:spacing w:val="-1"/>
          <w:sz w:val="28"/>
          <w:szCs w:val="28"/>
        </w:rPr>
      </w:pPr>
      <w:r w:rsidRPr="00390584">
        <w:rPr>
          <w:rFonts w:ascii="Times New Roman" w:hAnsi="Times New Roman"/>
          <w:color w:val="000000"/>
          <w:spacing w:val="-1"/>
          <w:sz w:val="28"/>
          <w:szCs w:val="28"/>
        </w:rPr>
        <w:t>Максимальная этажность застройки: 4</w:t>
      </w:r>
    </w:p>
    <w:p w:rsidR="00F52CF0" w:rsidRPr="00390584" w:rsidRDefault="00F52CF0" w:rsidP="001A1E11">
      <w:pPr>
        <w:pStyle w:val="ListParagraph"/>
        <w:tabs>
          <w:tab w:val="left" w:pos="3261"/>
        </w:tabs>
        <w:kinsoku w:val="0"/>
        <w:overflowPunct w:val="0"/>
        <w:spacing w:line="240" w:lineRule="auto"/>
        <w:ind w:left="0" w:firstLine="708"/>
        <w:jc w:val="both"/>
        <w:rPr>
          <w:rFonts w:ascii="Times New Roman" w:hAnsi="Times New Roman"/>
          <w:bCs/>
          <w:sz w:val="28"/>
          <w:szCs w:val="28"/>
        </w:rPr>
      </w:pPr>
      <w:r w:rsidRPr="00390584">
        <w:rPr>
          <w:rFonts w:ascii="Times New Roman" w:hAnsi="Times New Roman"/>
          <w:bCs/>
          <w:color w:val="000000"/>
          <w:sz w:val="28"/>
          <w:szCs w:val="28"/>
        </w:rPr>
        <w:t xml:space="preserve">2.4.1 </w:t>
      </w:r>
      <w:r w:rsidRPr="00390584">
        <w:rPr>
          <w:rFonts w:ascii="Times New Roman" w:hAnsi="Times New Roman"/>
          <w:bCs/>
          <w:sz w:val="28"/>
          <w:szCs w:val="28"/>
        </w:rPr>
        <w:t>Производственная зона</w:t>
      </w:r>
    </w:p>
    <w:p w:rsidR="00F52CF0" w:rsidRPr="00390584" w:rsidRDefault="00F52CF0" w:rsidP="001A1E11">
      <w:pPr>
        <w:pStyle w:val="ListParagraph"/>
        <w:kinsoku w:val="0"/>
        <w:overflowPunct w:val="0"/>
        <w:spacing w:line="240" w:lineRule="auto"/>
        <w:ind w:left="0" w:firstLine="708"/>
        <w:jc w:val="both"/>
        <w:rPr>
          <w:rFonts w:ascii="Times New Roman" w:hAnsi="Times New Roman"/>
          <w:sz w:val="28"/>
          <w:szCs w:val="28"/>
        </w:rPr>
      </w:pPr>
      <w:r w:rsidRPr="00390584">
        <w:rPr>
          <w:rFonts w:ascii="Times New Roman" w:hAnsi="Times New Roman"/>
          <w:sz w:val="28"/>
          <w:szCs w:val="28"/>
        </w:rPr>
        <w:t>Площадь: 2</w:t>
      </w:r>
      <w:r>
        <w:rPr>
          <w:rFonts w:ascii="Times New Roman" w:hAnsi="Times New Roman"/>
          <w:sz w:val="28"/>
          <w:szCs w:val="28"/>
        </w:rPr>
        <w:t>3,5</w:t>
      </w:r>
      <w:r w:rsidRPr="00390584">
        <w:rPr>
          <w:rFonts w:ascii="Times New Roman" w:hAnsi="Times New Roman"/>
          <w:sz w:val="28"/>
          <w:szCs w:val="28"/>
        </w:rPr>
        <w:t xml:space="preserve"> га</w:t>
      </w:r>
    </w:p>
    <w:p w:rsidR="00F52CF0" w:rsidRPr="00390584" w:rsidRDefault="00F52CF0" w:rsidP="001A1E11">
      <w:pPr>
        <w:pStyle w:val="ListParagraph"/>
        <w:kinsoku w:val="0"/>
        <w:overflowPunct w:val="0"/>
        <w:spacing w:line="240" w:lineRule="auto"/>
        <w:ind w:left="0" w:firstLine="708"/>
        <w:jc w:val="both"/>
        <w:rPr>
          <w:rFonts w:ascii="Times New Roman" w:hAnsi="Times New Roman"/>
          <w:sz w:val="28"/>
          <w:szCs w:val="28"/>
        </w:rPr>
      </w:pPr>
      <w:r w:rsidRPr="00390584">
        <w:rPr>
          <w:rFonts w:ascii="Times New Roman" w:hAnsi="Times New Roman"/>
          <w:bCs/>
          <w:sz w:val="28"/>
          <w:szCs w:val="28"/>
        </w:rPr>
        <w:t>Объекты местного значения</w:t>
      </w:r>
    </w:p>
    <w:p w:rsidR="00F52CF0" w:rsidRPr="00390584" w:rsidRDefault="00F52CF0" w:rsidP="001A1E11">
      <w:pPr>
        <w:pStyle w:val="ListParagraph"/>
        <w:kinsoku w:val="0"/>
        <w:overflowPunct w:val="0"/>
        <w:spacing w:line="240" w:lineRule="auto"/>
        <w:ind w:left="0" w:firstLine="708"/>
        <w:jc w:val="both"/>
        <w:rPr>
          <w:rFonts w:ascii="Times New Roman" w:hAnsi="Times New Roman"/>
          <w:bCs/>
          <w:sz w:val="28"/>
          <w:szCs w:val="28"/>
        </w:rPr>
      </w:pPr>
      <w:r w:rsidRPr="00390584">
        <w:rPr>
          <w:rFonts w:ascii="Times New Roman" w:hAnsi="Times New Roman"/>
          <w:bCs/>
          <w:sz w:val="28"/>
          <w:szCs w:val="28"/>
        </w:rPr>
        <w:t>Таблица 15</w:t>
      </w:r>
    </w:p>
    <w:p w:rsidR="00F52CF0" w:rsidRPr="00390584" w:rsidRDefault="00F52CF0" w:rsidP="001A1E11">
      <w:pPr>
        <w:pStyle w:val="ListParagraph"/>
        <w:kinsoku w:val="0"/>
        <w:overflowPunct w:val="0"/>
        <w:spacing w:line="240" w:lineRule="auto"/>
        <w:ind w:left="0" w:firstLine="708"/>
        <w:jc w:val="both"/>
        <w:rPr>
          <w:rFonts w:ascii="Times New Roman" w:hAnsi="Times New Roman"/>
          <w:color w:val="000000"/>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36" w:history="1">
        <w:r w:rsidRPr="006C2A0C">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w:t>
      </w:r>
      <w:r>
        <w:rPr>
          <w:rFonts w:ascii="Times New Roman" w:hAnsi="Times New Roman"/>
          <w:sz w:val="28"/>
          <w:szCs w:val="28"/>
        </w:rPr>
        <w:t xml:space="preserve">» </w:t>
      </w:r>
      <w:hyperlink r:id="rId37" w:history="1">
        <w:r w:rsidRPr="006C2A0C">
          <w:rPr>
            <w:rStyle w:val="Hyperlink"/>
            <w:rFonts w:ascii="Times New Roman" w:hAnsi="Times New Roman"/>
            <w:color w:val="auto"/>
            <w:sz w:val="28"/>
            <w:szCs w:val="28"/>
            <w:u w:val="none"/>
          </w:rPr>
          <w:t>www.kirpilskoesp.ru</w:t>
        </w:r>
      </w:hyperlink>
      <w:r w:rsidRPr="006C2A0C">
        <w:rPr>
          <w:rFonts w:ascii="Times New Roman" w:hAnsi="Times New Roman"/>
          <w:sz w:val="28"/>
          <w:szCs w:val="28"/>
        </w:rPr>
        <w:t>.</w:t>
      </w:r>
      <w:r w:rsidRPr="00390584">
        <w:rPr>
          <w:rFonts w:ascii="Times New Roman" w:hAnsi="Times New Roman"/>
          <w:color w:val="000000"/>
          <w:sz w:val="28"/>
          <w:szCs w:val="28"/>
        </w:rPr>
        <w:t xml:space="preserve"> </w:t>
      </w:r>
    </w:p>
    <w:p w:rsidR="00F52CF0" w:rsidRPr="00390584" w:rsidRDefault="00F52CF0" w:rsidP="001A1E11">
      <w:pPr>
        <w:pStyle w:val="ListParagraph"/>
        <w:kinsoku w:val="0"/>
        <w:overflowPunct w:val="0"/>
        <w:spacing w:line="240" w:lineRule="auto"/>
        <w:ind w:left="0" w:firstLine="708"/>
        <w:jc w:val="both"/>
        <w:rPr>
          <w:rFonts w:ascii="Times New Roman" w:hAnsi="Times New Roman"/>
          <w:bCs/>
          <w:sz w:val="28"/>
          <w:szCs w:val="28"/>
        </w:rPr>
      </w:pPr>
      <w:r w:rsidRPr="00390584">
        <w:rPr>
          <w:rFonts w:ascii="Times New Roman" w:hAnsi="Times New Roman"/>
          <w:bCs/>
          <w:sz w:val="28"/>
          <w:szCs w:val="28"/>
        </w:rPr>
        <w:t>Объекты регионального значения</w:t>
      </w:r>
    </w:p>
    <w:p w:rsidR="00F52CF0" w:rsidRPr="00390584" w:rsidRDefault="00F52CF0" w:rsidP="001A1E11">
      <w:pPr>
        <w:pStyle w:val="ListParagraph"/>
        <w:kinsoku w:val="0"/>
        <w:overflowPunct w:val="0"/>
        <w:spacing w:line="240" w:lineRule="auto"/>
        <w:ind w:left="0" w:firstLine="708"/>
        <w:jc w:val="both"/>
        <w:rPr>
          <w:rFonts w:ascii="Times New Roman" w:hAnsi="Times New Roman"/>
          <w:bCs/>
          <w:sz w:val="28"/>
          <w:szCs w:val="28"/>
        </w:rPr>
      </w:pPr>
      <w:r w:rsidRPr="00390584">
        <w:rPr>
          <w:rFonts w:ascii="Times New Roman" w:hAnsi="Times New Roman"/>
          <w:bCs/>
          <w:sz w:val="28"/>
          <w:szCs w:val="28"/>
        </w:rPr>
        <w:t>Таблица 16</w:t>
      </w:r>
    </w:p>
    <w:p w:rsidR="00F52CF0" w:rsidRPr="00390584" w:rsidRDefault="00F52CF0" w:rsidP="001A1E11">
      <w:pPr>
        <w:pStyle w:val="ListParagraph"/>
        <w:kinsoku w:val="0"/>
        <w:overflowPunct w:val="0"/>
        <w:spacing w:line="240" w:lineRule="auto"/>
        <w:ind w:left="0" w:firstLine="708"/>
        <w:jc w:val="both"/>
        <w:rPr>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38" w:history="1">
        <w:r w:rsidRPr="002A1125">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w:t>
      </w:r>
      <w:hyperlink r:id="rId39" w:history="1">
        <w:r w:rsidRPr="00CC076A">
          <w:rPr>
            <w:rStyle w:val="Hyperlink"/>
            <w:rFonts w:ascii="Times New Roman" w:hAnsi="Times New Roman"/>
            <w:color w:val="auto"/>
            <w:sz w:val="28"/>
            <w:szCs w:val="28"/>
            <w:u w:val="none"/>
          </w:rPr>
          <w:t>https://www.kirpilskoesp.ru</w:t>
        </w:r>
      </w:hyperlink>
      <w:r>
        <w:rPr>
          <w:rStyle w:val="Hyperlink"/>
          <w:rFonts w:ascii="Times New Roman" w:hAnsi="Times New Roman"/>
          <w:color w:val="auto"/>
          <w:sz w:val="28"/>
          <w:szCs w:val="28"/>
          <w:u w:val="none"/>
        </w:rPr>
        <w:t>.</w:t>
      </w:r>
    </w:p>
    <w:p w:rsidR="00F52CF0" w:rsidRPr="00390584" w:rsidRDefault="00F52CF0" w:rsidP="001A1E11">
      <w:pPr>
        <w:pStyle w:val="ListParagraph"/>
        <w:kinsoku w:val="0"/>
        <w:overflowPunct w:val="0"/>
        <w:spacing w:line="240" w:lineRule="auto"/>
        <w:ind w:left="0" w:firstLine="708"/>
        <w:jc w:val="both"/>
        <w:rPr>
          <w:rFonts w:ascii="Times New Roman" w:hAnsi="Times New Roman"/>
          <w:bCs/>
          <w:spacing w:val="-1"/>
          <w:sz w:val="28"/>
          <w:szCs w:val="28"/>
        </w:rPr>
      </w:pPr>
      <w:r w:rsidRPr="00390584">
        <w:rPr>
          <w:rFonts w:ascii="Times New Roman" w:hAnsi="Times New Roman"/>
          <w:bCs/>
          <w:spacing w:val="-1"/>
          <w:sz w:val="28"/>
          <w:szCs w:val="28"/>
        </w:rPr>
        <w:t>Объекты</w:t>
      </w:r>
      <w:r>
        <w:rPr>
          <w:rFonts w:ascii="Times New Roman" w:hAnsi="Times New Roman"/>
          <w:bCs/>
          <w:spacing w:val="-1"/>
          <w:sz w:val="28"/>
          <w:szCs w:val="28"/>
        </w:rPr>
        <w:t xml:space="preserve"> </w:t>
      </w:r>
      <w:r w:rsidRPr="00390584">
        <w:rPr>
          <w:rFonts w:ascii="Times New Roman" w:hAnsi="Times New Roman"/>
          <w:bCs/>
          <w:spacing w:val="-1"/>
          <w:sz w:val="28"/>
          <w:szCs w:val="28"/>
        </w:rPr>
        <w:t>федерального</w:t>
      </w:r>
      <w:r>
        <w:rPr>
          <w:rFonts w:ascii="Times New Roman" w:hAnsi="Times New Roman"/>
          <w:bCs/>
          <w:spacing w:val="-1"/>
          <w:sz w:val="28"/>
          <w:szCs w:val="28"/>
        </w:rPr>
        <w:t xml:space="preserve"> </w:t>
      </w:r>
      <w:r w:rsidRPr="00390584">
        <w:rPr>
          <w:rFonts w:ascii="Times New Roman" w:hAnsi="Times New Roman"/>
          <w:bCs/>
          <w:spacing w:val="-1"/>
          <w:sz w:val="28"/>
          <w:szCs w:val="28"/>
        </w:rPr>
        <w:t>значения</w:t>
      </w:r>
    </w:p>
    <w:p w:rsidR="00F52CF0" w:rsidRPr="00390584" w:rsidRDefault="00F52CF0" w:rsidP="001A1E11">
      <w:pPr>
        <w:pStyle w:val="ListParagraph"/>
        <w:kinsoku w:val="0"/>
        <w:overflowPunct w:val="0"/>
        <w:spacing w:line="240" w:lineRule="auto"/>
        <w:ind w:left="0" w:firstLine="708"/>
        <w:jc w:val="both"/>
        <w:rPr>
          <w:rFonts w:ascii="Times New Roman" w:hAnsi="Times New Roman"/>
          <w:bCs/>
          <w:sz w:val="28"/>
          <w:szCs w:val="28"/>
        </w:rPr>
      </w:pPr>
      <w:r w:rsidRPr="00390584">
        <w:rPr>
          <w:rFonts w:ascii="Times New Roman" w:hAnsi="Times New Roman"/>
          <w:bCs/>
          <w:sz w:val="28"/>
          <w:szCs w:val="28"/>
        </w:rPr>
        <w:t>Таблица 17</w:t>
      </w:r>
    </w:p>
    <w:p w:rsidR="00F52CF0" w:rsidRPr="00390584" w:rsidRDefault="00F52CF0" w:rsidP="001A1E11">
      <w:pPr>
        <w:pStyle w:val="ListParagraph"/>
        <w:kinsoku w:val="0"/>
        <w:overflowPunct w:val="0"/>
        <w:spacing w:line="240" w:lineRule="auto"/>
        <w:ind w:left="0" w:firstLine="708"/>
        <w:jc w:val="both"/>
        <w:rPr>
          <w:rFonts w:ascii="Times New Roman" w:hAnsi="Times New Roman"/>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r w:rsidRPr="00BE79F7">
        <w:rPr>
          <w:rFonts w:ascii="Times New Roman" w:hAnsi="Times New Roman"/>
          <w:sz w:val="28"/>
          <w:szCs w:val="28"/>
        </w:rPr>
        <w:t>www.adminustlabinsk.ru/</w:t>
      </w:r>
      <w:r w:rsidRPr="00390584">
        <w:rPr>
          <w:rFonts w:ascii="Times New Roman" w:hAnsi="Times New Roman"/>
          <w:sz w:val="28"/>
          <w:szCs w:val="28"/>
        </w:rPr>
        <w:t xml:space="preserve"> и на официальном сайте поселения в разделе «градостроительная деятельность</w:t>
      </w:r>
      <w:r>
        <w:rPr>
          <w:rFonts w:ascii="Times New Roman" w:hAnsi="Times New Roman"/>
          <w:sz w:val="28"/>
          <w:szCs w:val="28"/>
        </w:rPr>
        <w:t xml:space="preserve">» </w:t>
      </w:r>
      <w:hyperlink r:id="rId40" w:history="1">
        <w:r w:rsidRPr="00BE79F7">
          <w:rPr>
            <w:rStyle w:val="Hyperlink"/>
            <w:rFonts w:ascii="Times New Roman" w:hAnsi="Times New Roman"/>
            <w:color w:val="auto"/>
            <w:sz w:val="28"/>
            <w:szCs w:val="28"/>
            <w:u w:val="none"/>
          </w:rPr>
          <w:t>www.kirpilskoesp.ru</w:t>
        </w:r>
      </w:hyperlink>
      <w:r w:rsidRPr="00BE79F7">
        <w:rPr>
          <w:rFonts w:ascii="Times New Roman" w:hAnsi="Times New Roman"/>
          <w:sz w:val="28"/>
          <w:szCs w:val="28"/>
        </w:rPr>
        <w:t>.</w:t>
      </w:r>
    </w:p>
    <w:p w:rsidR="00F52CF0" w:rsidRPr="00390584" w:rsidRDefault="00F52CF0" w:rsidP="00CC076A">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2.4.2</w:t>
      </w:r>
      <w:r>
        <w:rPr>
          <w:rFonts w:ascii="Times New Roman" w:hAnsi="Times New Roman"/>
          <w:bCs/>
          <w:sz w:val="28"/>
          <w:szCs w:val="28"/>
        </w:rPr>
        <w:t>.</w:t>
      </w:r>
      <w:r w:rsidRPr="00390584">
        <w:rPr>
          <w:rFonts w:ascii="Times New Roman" w:hAnsi="Times New Roman"/>
          <w:bCs/>
          <w:sz w:val="28"/>
          <w:szCs w:val="28"/>
        </w:rPr>
        <w:t xml:space="preserve"> Зона инженерной инфраструктуры</w:t>
      </w:r>
    </w:p>
    <w:p w:rsidR="00F52CF0" w:rsidRPr="00390584" w:rsidRDefault="00F52CF0" w:rsidP="00CC076A">
      <w:pPr>
        <w:pStyle w:val="ListParagraph"/>
        <w:kinsoku w:val="0"/>
        <w:overflowPunct w:val="0"/>
        <w:spacing w:line="240" w:lineRule="auto"/>
        <w:ind w:left="0" w:firstLine="709"/>
        <w:jc w:val="both"/>
        <w:rPr>
          <w:rFonts w:ascii="Times New Roman" w:hAnsi="Times New Roman"/>
          <w:sz w:val="28"/>
          <w:szCs w:val="28"/>
        </w:rPr>
      </w:pPr>
      <w:r w:rsidRPr="00390584">
        <w:rPr>
          <w:rFonts w:ascii="Times New Roman" w:hAnsi="Times New Roman"/>
          <w:sz w:val="28"/>
          <w:szCs w:val="28"/>
        </w:rPr>
        <w:t>Площадь: 1,62 га</w:t>
      </w:r>
    </w:p>
    <w:p w:rsidR="00F52CF0" w:rsidRPr="00390584" w:rsidRDefault="00F52CF0" w:rsidP="00CC076A">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Объекты местного значения</w:t>
      </w:r>
    </w:p>
    <w:p w:rsidR="00F52CF0" w:rsidRPr="00390584" w:rsidRDefault="00F52CF0" w:rsidP="00CC076A">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Таблица 18</w:t>
      </w:r>
    </w:p>
    <w:p w:rsidR="00F52CF0" w:rsidRPr="005752CC" w:rsidRDefault="00F52CF0" w:rsidP="00CC076A">
      <w:pPr>
        <w:pStyle w:val="ListParagraph"/>
        <w:kinsoku w:val="0"/>
        <w:overflowPunct w:val="0"/>
        <w:spacing w:line="240" w:lineRule="auto"/>
        <w:ind w:left="0" w:firstLine="709"/>
        <w:jc w:val="both"/>
        <w:rPr>
          <w:rFonts w:ascii="Times New Roman" w:hAnsi="Times New Roman"/>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41" w:history="1">
        <w:r w:rsidRPr="00BE79F7">
          <w:rPr>
            <w:rStyle w:val="Hyperlink"/>
            <w:rFonts w:ascii="Times New Roman" w:hAnsi="Times New Roman"/>
            <w:color w:val="auto"/>
            <w:sz w:val="28"/>
            <w:szCs w:val="28"/>
            <w:u w:val="none"/>
          </w:rPr>
          <w:t>www.adminustlabinsk.ru</w:t>
        </w:r>
      </w:hyperlink>
      <w:r w:rsidRPr="00BE79F7">
        <w:rPr>
          <w:rFonts w:ascii="Times New Roman" w:hAnsi="Times New Roman"/>
          <w:sz w:val="28"/>
          <w:szCs w:val="28"/>
        </w:rPr>
        <w:t xml:space="preserve"> </w:t>
      </w:r>
      <w:r w:rsidRPr="00390584">
        <w:rPr>
          <w:rFonts w:ascii="Times New Roman" w:hAnsi="Times New Roman"/>
          <w:sz w:val="28"/>
          <w:szCs w:val="28"/>
        </w:rPr>
        <w:t xml:space="preserve">и на официальном сайте поселения в разделе «градостроительная деятельность» </w:t>
      </w:r>
      <w:hyperlink r:id="rId42" w:history="1">
        <w:r w:rsidRPr="00BE79F7">
          <w:rPr>
            <w:rStyle w:val="Hyperlink"/>
            <w:rFonts w:ascii="Times New Roman" w:hAnsi="Times New Roman"/>
            <w:color w:val="auto"/>
            <w:sz w:val="28"/>
            <w:szCs w:val="28"/>
            <w:u w:val="none"/>
          </w:rPr>
          <w:t>www.kirpilskoesp.ru</w:t>
        </w:r>
      </w:hyperlink>
      <w:r w:rsidRPr="005752CC">
        <w:rPr>
          <w:rFonts w:ascii="Times New Roman" w:hAnsi="Times New Roman"/>
          <w:sz w:val="28"/>
          <w:szCs w:val="28"/>
        </w:rPr>
        <w:t>.</w:t>
      </w:r>
    </w:p>
    <w:p w:rsidR="00F52CF0" w:rsidRPr="00390584" w:rsidRDefault="00F52CF0" w:rsidP="00CC076A">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Объекты регионального значения</w:t>
      </w:r>
    </w:p>
    <w:p w:rsidR="00F52CF0" w:rsidRPr="00390584" w:rsidRDefault="00F52CF0" w:rsidP="00CC076A">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Таблица 19</w:t>
      </w:r>
    </w:p>
    <w:p w:rsidR="00F52CF0" w:rsidRPr="00390584" w:rsidRDefault="00F52CF0" w:rsidP="00CC076A">
      <w:pPr>
        <w:pStyle w:val="ListParagraph"/>
        <w:kinsoku w:val="0"/>
        <w:overflowPunct w:val="0"/>
        <w:spacing w:line="240" w:lineRule="auto"/>
        <w:ind w:left="0" w:firstLine="709"/>
        <w:jc w:val="both"/>
        <w:rPr>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43" w:history="1">
        <w:r w:rsidRPr="00BE79F7">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w:t>
      </w:r>
      <w:hyperlink r:id="rId44" w:history="1">
        <w:r w:rsidRPr="00BE79F7">
          <w:rPr>
            <w:rStyle w:val="Hyperlink"/>
            <w:rFonts w:ascii="Times New Roman" w:hAnsi="Times New Roman"/>
            <w:color w:val="auto"/>
            <w:sz w:val="28"/>
            <w:szCs w:val="28"/>
            <w:u w:val="none"/>
          </w:rPr>
          <w:t>www.kirpilskoesp.ru</w:t>
        </w:r>
      </w:hyperlink>
      <w:r>
        <w:rPr>
          <w:rStyle w:val="Hyperlink"/>
          <w:rFonts w:ascii="Times New Roman" w:hAnsi="Times New Roman"/>
          <w:color w:val="auto"/>
          <w:sz w:val="28"/>
          <w:szCs w:val="28"/>
          <w:u w:val="none"/>
        </w:rPr>
        <w:t>.</w:t>
      </w:r>
    </w:p>
    <w:p w:rsidR="00F52CF0" w:rsidRPr="00390584" w:rsidRDefault="00F52CF0" w:rsidP="00CC076A">
      <w:pPr>
        <w:pStyle w:val="ListParagraph"/>
        <w:kinsoku w:val="0"/>
        <w:overflowPunct w:val="0"/>
        <w:spacing w:line="240" w:lineRule="auto"/>
        <w:ind w:left="0" w:firstLine="709"/>
        <w:jc w:val="both"/>
        <w:rPr>
          <w:rFonts w:ascii="Times New Roman" w:hAnsi="Times New Roman"/>
          <w:bCs/>
          <w:spacing w:val="-1"/>
          <w:sz w:val="28"/>
          <w:szCs w:val="28"/>
        </w:rPr>
      </w:pPr>
      <w:r w:rsidRPr="00390584">
        <w:rPr>
          <w:rFonts w:ascii="Times New Roman" w:hAnsi="Times New Roman"/>
          <w:bCs/>
          <w:spacing w:val="-1"/>
          <w:sz w:val="28"/>
          <w:szCs w:val="28"/>
        </w:rPr>
        <w:t>Объекты</w:t>
      </w:r>
      <w:r>
        <w:rPr>
          <w:rFonts w:ascii="Times New Roman" w:hAnsi="Times New Roman"/>
          <w:bCs/>
          <w:spacing w:val="-1"/>
          <w:sz w:val="28"/>
          <w:szCs w:val="28"/>
        </w:rPr>
        <w:t xml:space="preserve"> </w:t>
      </w:r>
      <w:r w:rsidRPr="00390584">
        <w:rPr>
          <w:rFonts w:ascii="Times New Roman" w:hAnsi="Times New Roman"/>
          <w:bCs/>
          <w:spacing w:val="-1"/>
          <w:sz w:val="28"/>
          <w:szCs w:val="28"/>
        </w:rPr>
        <w:t>федерального</w:t>
      </w:r>
      <w:r>
        <w:rPr>
          <w:rFonts w:ascii="Times New Roman" w:hAnsi="Times New Roman"/>
          <w:bCs/>
          <w:spacing w:val="-1"/>
          <w:sz w:val="28"/>
          <w:szCs w:val="28"/>
        </w:rPr>
        <w:t xml:space="preserve"> </w:t>
      </w:r>
      <w:r w:rsidRPr="00390584">
        <w:rPr>
          <w:rFonts w:ascii="Times New Roman" w:hAnsi="Times New Roman"/>
          <w:bCs/>
          <w:spacing w:val="-1"/>
          <w:sz w:val="28"/>
          <w:szCs w:val="28"/>
        </w:rPr>
        <w:t>значения</w:t>
      </w:r>
    </w:p>
    <w:p w:rsidR="00F52CF0" w:rsidRPr="00390584" w:rsidRDefault="00F52CF0" w:rsidP="00CC076A">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Таблица 20</w:t>
      </w:r>
    </w:p>
    <w:p w:rsidR="00F52CF0" w:rsidRPr="00390584" w:rsidRDefault="00F52CF0" w:rsidP="00CC076A">
      <w:pPr>
        <w:pStyle w:val="ListParagraph"/>
        <w:kinsoku w:val="0"/>
        <w:overflowPunct w:val="0"/>
        <w:spacing w:line="240" w:lineRule="auto"/>
        <w:ind w:left="0" w:firstLine="709"/>
        <w:jc w:val="both"/>
        <w:rPr>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45" w:history="1">
        <w:r w:rsidRPr="00BE79F7">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w:t>
      </w:r>
      <w:hyperlink r:id="rId46" w:history="1">
        <w:r w:rsidRPr="00BE79F7">
          <w:rPr>
            <w:rStyle w:val="Hyperlink"/>
            <w:rFonts w:ascii="Times New Roman" w:hAnsi="Times New Roman"/>
            <w:color w:val="auto"/>
            <w:sz w:val="28"/>
            <w:szCs w:val="28"/>
            <w:u w:val="none"/>
          </w:rPr>
          <w:t>www.kirpilskoesp.ru</w:t>
        </w:r>
      </w:hyperlink>
      <w:r w:rsidRPr="00BE79F7">
        <w:rPr>
          <w:rStyle w:val="Hyperlink"/>
          <w:rFonts w:ascii="Times New Roman" w:hAnsi="Times New Roman"/>
          <w:color w:val="auto"/>
          <w:sz w:val="28"/>
          <w:szCs w:val="28"/>
          <w:u w:val="none"/>
        </w:rPr>
        <w:t>.</w:t>
      </w:r>
    </w:p>
    <w:p w:rsidR="00F52CF0" w:rsidRPr="00390584" w:rsidRDefault="00F52CF0" w:rsidP="00CC076A">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2.4.3</w:t>
      </w:r>
      <w:r>
        <w:rPr>
          <w:rFonts w:ascii="Times New Roman" w:hAnsi="Times New Roman"/>
          <w:bCs/>
          <w:sz w:val="28"/>
          <w:szCs w:val="28"/>
        </w:rPr>
        <w:t>.</w:t>
      </w:r>
      <w:r w:rsidRPr="00390584">
        <w:rPr>
          <w:rFonts w:ascii="Times New Roman" w:hAnsi="Times New Roman"/>
          <w:bCs/>
          <w:sz w:val="28"/>
          <w:szCs w:val="28"/>
        </w:rPr>
        <w:t xml:space="preserve"> Зона транспортной инфраструктуры</w:t>
      </w:r>
    </w:p>
    <w:p w:rsidR="00F52CF0" w:rsidRPr="00390584" w:rsidRDefault="00F52CF0" w:rsidP="00CC076A">
      <w:pPr>
        <w:pStyle w:val="ListParagraph"/>
        <w:kinsoku w:val="0"/>
        <w:overflowPunct w:val="0"/>
        <w:spacing w:line="240" w:lineRule="auto"/>
        <w:ind w:left="0" w:firstLine="709"/>
        <w:jc w:val="both"/>
        <w:rPr>
          <w:rFonts w:ascii="Times New Roman" w:hAnsi="Times New Roman"/>
          <w:sz w:val="28"/>
          <w:szCs w:val="28"/>
        </w:rPr>
      </w:pPr>
      <w:r w:rsidRPr="00390584">
        <w:rPr>
          <w:rFonts w:ascii="Times New Roman" w:hAnsi="Times New Roman"/>
          <w:sz w:val="28"/>
          <w:szCs w:val="28"/>
        </w:rPr>
        <w:t>Площадь: 15</w:t>
      </w:r>
      <w:r>
        <w:rPr>
          <w:rFonts w:ascii="Times New Roman" w:hAnsi="Times New Roman"/>
          <w:sz w:val="28"/>
          <w:szCs w:val="28"/>
        </w:rPr>
        <w:t>0,5</w:t>
      </w:r>
      <w:r w:rsidRPr="00390584">
        <w:rPr>
          <w:rFonts w:ascii="Times New Roman" w:hAnsi="Times New Roman"/>
          <w:sz w:val="28"/>
          <w:szCs w:val="28"/>
        </w:rPr>
        <w:t>га</w:t>
      </w:r>
    </w:p>
    <w:p w:rsidR="00F52CF0" w:rsidRPr="00390584" w:rsidRDefault="00F52CF0" w:rsidP="00CC076A">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Объекты местного значения</w:t>
      </w:r>
    </w:p>
    <w:p w:rsidR="00F52CF0" w:rsidRPr="00390584" w:rsidRDefault="00F52CF0" w:rsidP="00CC076A">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Таблица 21</w:t>
      </w:r>
    </w:p>
    <w:p w:rsidR="00F52CF0" w:rsidRPr="00390584" w:rsidRDefault="00F52CF0" w:rsidP="00CC076A">
      <w:pPr>
        <w:pStyle w:val="ListParagraph"/>
        <w:kinsoku w:val="0"/>
        <w:overflowPunct w:val="0"/>
        <w:spacing w:line="240" w:lineRule="auto"/>
        <w:ind w:left="0" w:firstLine="709"/>
        <w:jc w:val="both"/>
        <w:rPr>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47" w:history="1">
        <w:r w:rsidRPr="00BE79F7">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w:t>
      </w:r>
      <w:hyperlink r:id="rId48" w:history="1">
        <w:r w:rsidRPr="00BE79F7">
          <w:rPr>
            <w:rStyle w:val="Hyperlink"/>
            <w:rFonts w:ascii="Times New Roman" w:hAnsi="Times New Roman"/>
            <w:color w:val="auto"/>
            <w:sz w:val="28"/>
            <w:szCs w:val="28"/>
            <w:u w:val="none"/>
          </w:rPr>
          <w:t>www.kirpilskoesp.ru</w:t>
        </w:r>
      </w:hyperlink>
      <w:r w:rsidRPr="00BE79F7">
        <w:rPr>
          <w:rStyle w:val="Hyperlink"/>
          <w:rFonts w:ascii="Times New Roman" w:hAnsi="Times New Roman"/>
          <w:color w:val="auto"/>
          <w:sz w:val="28"/>
          <w:szCs w:val="28"/>
          <w:u w:val="none"/>
        </w:rPr>
        <w:t>.</w:t>
      </w:r>
    </w:p>
    <w:p w:rsidR="00F52CF0" w:rsidRPr="00390584" w:rsidRDefault="00F52CF0" w:rsidP="005752CC">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Объекты регионального значения</w:t>
      </w:r>
    </w:p>
    <w:p w:rsidR="00F52CF0" w:rsidRPr="00390584" w:rsidRDefault="00F52CF0" w:rsidP="005752CC">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Таблица 22</w:t>
      </w:r>
    </w:p>
    <w:p w:rsidR="00F52CF0" w:rsidRPr="00390584" w:rsidRDefault="00F52CF0" w:rsidP="005752CC">
      <w:pPr>
        <w:pStyle w:val="ListParagraph"/>
        <w:kinsoku w:val="0"/>
        <w:overflowPunct w:val="0"/>
        <w:spacing w:line="240" w:lineRule="auto"/>
        <w:ind w:left="0" w:firstLine="709"/>
        <w:jc w:val="both"/>
        <w:rPr>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49" w:history="1">
        <w:r w:rsidRPr="00BE79F7">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w:t>
      </w:r>
      <w:hyperlink r:id="rId50" w:history="1">
        <w:r w:rsidRPr="005752CC">
          <w:rPr>
            <w:rStyle w:val="Hyperlink"/>
            <w:rFonts w:ascii="Times New Roman" w:hAnsi="Times New Roman"/>
            <w:color w:val="auto"/>
            <w:sz w:val="28"/>
            <w:szCs w:val="28"/>
            <w:u w:val="none"/>
          </w:rPr>
          <w:t>ww.kirpilskoesp.ru</w:t>
        </w:r>
      </w:hyperlink>
      <w:r>
        <w:rPr>
          <w:rStyle w:val="Hyperlink"/>
          <w:rFonts w:ascii="Times New Roman" w:hAnsi="Times New Roman"/>
          <w:color w:val="auto"/>
          <w:sz w:val="28"/>
          <w:szCs w:val="28"/>
          <w:u w:val="none"/>
        </w:rPr>
        <w:t>.</w:t>
      </w:r>
    </w:p>
    <w:p w:rsidR="00F52CF0" w:rsidRPr="00390584" w:rsidRDefault="00F52CF0" w:rsidP="005752CC">
      <w:pPr>
        <w:pStyle w:val="ListParagraph"/>
        <w:kinsoku w:val="0"/>
        <w:overflowPunct w:val="0"/>
        <w:spacing w:line="240" w:lineRule="auto"/>
        <w:ind w:left="0" w:firstLine="709"/>
        <w:jc w:val="both"/>
        <w:rPr>
          <w:rFonts w:ascii="Times New Roman" w:hAnsi="Times New Roman"/>
          <w:bCs/>
          <w:spacing w:val="-1"/>
          <w:sz w:val="28"/>
          <w:szCs w:val="28"/>
        </w:rPr>
      </w:pPr>
      <w:r w:rsidRPr="00390584">
        <w:rPr>
          <w:rFonts w:ascii="Times New Roman" w:hAnsi="Times New Roman"/>
          <w:bCs/>
          <w:spacing w:val="-1"/>
          <w:sz w:val="28"/>
          <w:szCs w:val="28"/>
        </w:rPr>
        <w:t>Объекты</w:t>
      </w:r>
      <w:r>
        <w:rPr>
          <w:rFonts w:ascii="Times New Roman" w:hAnsi="Times New Roman"/>
          <w:bCs/>
          <w:spacing w:val="-1"/>
          <w:sz w:val="28"/>
          <w:szCs w:val="28"/>
        </w:rPr>
        <w:t xml:space="preserve"> </w:t>
      </w:r>
      <w:r w:rsidRPr="00390584">
        <w:rPr>
          <w:rFonts w:ascii="Times New Roman" w:hAnsi="Times New Roman"/>
          <w:bCs/>
          <w:spacing w:val="-1"/>
          <w:sz w:val="28"/>
          <w:szCs w:val="28"/>
        </w:rPr>
        <w:t>федерального</w:t>
      </w:r>
      <w:r>
        <w:rPr>
          <w:rFonts w:ascii="Times New Roman" w:hAnsi="Times New Roman"/>
          <w:bCs/>
          <w:spacing w:val="-1"/>
          <w:sz w:val="28"/>
          <w:szCs w:val="28"/>
        </w:rPr>
        <w:t xml:space="preserve"> </w:t>
      </w:r>
      <w:r w:rsidRPr="00390584">
        <w:rPr>
          <w:rFonts w:ascii="Times New Roman" w:hAnsi="Times New Roman"/>
          <w:bCs/>
          <w:spacing w:val="-1"/>
          <w:sz w:val="28"/>
          <w:szCs w:val="28"/>
        </w:rPr>
        <w:t>значения</w:t>
      </w:r>
    </w:p>
    <w:p w:rsidR="00F52CF0" w:rsidRPr="00390584" w:rsidRDefault="00F52CF0" w:rsidP="005752CC">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Таблица 23</w:t>
      </w:r>
    </w:p>
    <w:p w:rsidR="00F52CF0" w:rsidRPr="005807A2" w:rsidRDefault="00F52CF0" w:rsidP="005752CC">
      <w:pPr>
        <w:pStyle w:val="ListParagraph"/>
        <w:kinsoku w:val="0"/>
        <w:overflowPunct w:val="0"/>
        <w:spacing w:line="240" w:lineRule="auto"/>
        <w:ind w:left="0" w:firstLine="709"/>
        <w:jc w:val="both"/>
        <w:rPr>
          <w:rFonts w:ascii="Times New Roman" w:hAnsi="Times New Roman"/>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51" w:history="1">
        <w:r w:rsidRPr="003B2E95">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w:t>
      </w:r>
      <w:bookmarkStart w:id="8" w:name="_Toc128674936"/>
      <w:r w:rsidRPr="005807A2">
        <w:rPr>
          <w:rFonts w:ascii="Times New Roman" w:hAnsi="Times New Roman"/>
          <w:sz w:val="28"/>
          <w:szCs w:val="28"/>
        </w:rPr>
        <w:fldChar w:fldCharType="begin"/>
      </w:r>
      <w:r w:rsidRPr="005807A2">
        <w:rPr>
          <w:rFonts w:ascii="Times New Roman" w:hAnsi="Times New Roman"/>
          <w:sz w:val="28"/>
          <w:szCs w:val="28"/>
        </w:rPr>
        <w:instrText xml:space="preserve"> HYPERLINK "http://www.kirpilskoesp.ru" </w:instrText>
      </w:r>
      <w:r w:rsidRPr="00071399">
        <w:rPr>
          <w:rFonts w:ascii="Times New Roman" w:hAnsi="Times New Roman"/>
          <w:sz w:val="28"/>
          <w:szCs w:val="28"/>
        </w:rPr>
      </w:r>
      <w:r w:rsidRPr="005807A2">
        <w:rPr>
          <w:rFonts w:ascii="Times New Roman" w:hAnsi="Times New Roman"/>
          <w:sz w:val="28"/>
          <w:szCs w:val="28"/>
        </w:rPr>
        <w:fldChar w:fldCharType="separate"/>
      </w:r>
      <w:r w:rsidRPr="005807A2">
        <w:rPr>
          <w:rStyle w:val="Hyperlink"/>
          <w:rFonts w:ascii="Times New Roman" w:hAnsi="Times New Roman"/>
          <w:color w:val="auto"/>
          <w:sz w:val="28"/>
          <w:szCs w:val="28"/>
          <w:u w:val="none"/>
        </w:rPr>
        <w:t>www.kirpilskoesp.ru</w:t>
      </w:r>
      <w:r w:rsidRPr="005807A2">
        <w:rPr>
          <w:rFonts w:ascii="Times New Roman" w:hAnsi="Times New Roman"/>
          <w:sz w:val="28"/>
          <w:szCs w:val="28"/>
        </w:rPr>
        <w:fldChar w:fldCharType="end"/>
      </w:r>
      <w:r w:rsidRPr="005807A2">
        <w:rPr>
          <w:rFonts w:ascii="Times New Roman" w:hAnsi="Times New Roman"/>
          <w:sz w:val="28"/>
          <w:szCs w:val="28"/>
        </w:rPr>
        <w:t>.</w:t>
      </w:r>
    </w:p>
    <w:p w:rsidR="00F52CF0" w:rsidRPr="005807A2" w:rsidRDefault="00F52CF0" w:rsidP="005752CC">
      <w:pPr>
        <w:pStyle w:val="ListParagraph"/>
        <w:kinsoku w:val="0"/>
        <w:overflowPunct w:val="0"/>
        <w:spacing w:line="240" w:lineRule="auto"/>
        <w:ind w:left="0" w:firstLine="709"/>
        <w:jc w:val="both"/>
        <w:rPr>
          <w:rFonts w:ascii="Times New Roman" w:hAnsi="Times New Roman"/>
          <w:sz w:val="28"/>
          <w:szCs w:val="28"/>
        </w:rPr>
      </w:pPr>
    </w:p>
    <w:p w:rsidR="00F52CF0" w:rsidRDefault="00F52CF0" w:rsidP="00944933">
      <w:pPr>
        <w:pStyle w:val="ListParagraph"/>
        <w:kinsoku w:val="0"/>
        <w:overflowPunct w:val="0"/>
        <w:spacing w:line="240" w:lineRule="auto"/>
        <w:ind w:left="0" w:firstLine="709"/>
        <w:jc w:val="center"/>
        <w:rPr>
          <w:rFonts w:ascii="Times New Roman" w:hAnsi="Times New Roman"/>
          <w:bCs/>
          <w:spacing w:val="-1"/>
          <w:sz w:val="28"/>
          <w:szCs w:val="28"/>
        </w:rPr>
      </w:pPr>
      <w:r w:rsidRPr="00390584">
        <w:rPr>
          <w:rFonts w:ascii="Times New Roman" w:hAnsi="Times New Roman"/>
          <w:bCs/>
          <w:spacing w:val="-1"/>
          <w:sz w:val="28"/>
          <w:szCs w:val="28"/>
        </w:rPr>
        <w:t>2.5. Зоны сельскохозяйственного</w:t>
      </w:r>
      <w:r>
        <w:rPr>
          <w:rFonts w:ascii="Times New Roman" w:hAnsi="Times New Roman"/>
          <w:bCs/>
          <w:spacing w:val="-1"/>
          <w:sz w:val="28"/>
          <w:szCs w:val="28"/>
        </w:rPr>
        <w:t xml:space="preserve"> </w:t>
      </w:r>
      <w:r w:rsidRPr="00390584">
        <w:rPr>
          <w:rFonts w:ascii="Times New Roman" w:hAnsi="Times New Roman"/>
          <w:bCs/>
          <w:spacing w:val="-1"/>
          <w:sz w:val="28"/>
          <w:szCs w:val="28"/>
        </w:rPr>
        <w:t>использования</w:t>
      </w:r>
      <w:bookmarkEnd w:id="8"/>
    </w:p>
    <w:p w:rsidR="00F52CF0" w:rsidRPr="00390584" w:rsidRDefault="00F52CF0" w:rsidP="00944933">
      <w:pPr>
        <w:pStyle w:val="ListParagraph"/>
        <w:kinsoku w:val="0"/>
        <w:overflowPunct w:val="0"/>
        <w:spacing w:line="240" w:lineRule="auto"/>
        <w:ind w:left="0" w:firstLine="709"/>
        <w:jc w:val="center"/>
        <w:rPr>
          <w:rFonts w:ascii="Times New Roman" w:hAnsi="Times New Roman"/>
          <w:bCs/>
          <w:spacing w:val="-1"/>
          <w:sz w:val="28"/>
          <w:szCs w:val="28"/>
        </w:rPr>
      </w:pPr>
    </w:p>
    <w:p w:rsidR="00F52CF0" w:rsidRPr="00390584" w:rsidRDefault="00F52CF0" w:rsidP="005752CC">
      <w:pPr>
        <w:pStyle w:val="ListParagraph"/>
        <w:kinsoku w:val="0"/>
        <w:overflowPunct w:val="0"/>
        <w:spacing w:line="240" w:lineRule="auto"/>
        <w:ind w:left="0" w:firstLine="709"/>
        <w:jc w:val="both"/>
        <w:rPr>
          <w:rFonts w:ascii="Times New Roman" w:hAnsi="Times New Roman"/>
          <w:spacing w:val="-1"/>
          <w:sz w:val="28"/>
          <w:szCs w:val="28"/>
        </w:rPr>
      </w:pPr>
      <w:r w:rsidRPr="00390584">
        <w:rPr>
          <w:rFonts w:ascii="Times New Roman" w:hAnsi="Times New Roman"/>
          <w:spacing w:val="-1"/>
          <w:sz w:val="28"/>
          <w:szCs w:val="28"/>
        </w:rPr>
        <w:t>Зона сельскохозяйственного назначения - пашни, сенокосы, пастбища, залежи, земли, занятые многолетними насаждениями (садами, виноградниками и другими);</w:t>
      </w:r>
    </w:p>
    <w:p w:rsidR="00F52CF0" w:rsidRPr="00390584" w:rsidRDefault="00F52CF0" w:rsidP="005752CC">
      <w:pPr>
        <w:pStyle w:val="ListParagraph"/>
        <w:kinsoku w:val="0"/>
        <w:overflowPunct w:val="0"/>
        <w:spacing w:line="240" w:lineRule="auto"/>
        <w:ind w:left="0" w:firstLine="709"/>
        <w:jc w:val="both"/>
        <w:rPr>
          <w:rFonts w:ascii="Times New Roman" w:hAnsi="Times New Roman"/>
          <w:spacing w:val="-1"/>
          <w:sz w:val="28"/>
          <w:szCs w:val="28"/>
        </w:rPr>
      </w:pPr>
      <w:r w:rsidRPr="00390584">
        <w:rPr>
          <w:rFonts w:ascii="Times New Roman" w:hAnsi="Times New Roman"/>
          <w:spacing w:val="-1"/>
          <w:sz w:val="28"/>
          <w:szCs w:val="28"/>
        </w:rPr>
        <w:t>Зоны, занятые объектами сельскохозяйственного назначения и предназначенные для ведения сельского хозяйства, садоводства и огородничества, личного подсобного хозяйства, развития объектов сельскохозяйственного назначения. В составе земель сельскохозяйственного назначения имеют приоритет в использовании и подлежат особой охране.</w:t>
      </w:r>
    </w:p>
    <w:p w:rsidR="00F52CF0" w:rsidRPr="00390584" w:rsidRDefault="00F52CF0" w:rsidP="005752CC">
      <w:pPr>
        <w:pStyle w:val="ListParagraph"/>
        <w:kinsoku w:val="0"/>
        <w:overflowPunct w:val="0"/>
        <w:spacing w:line="240" w:lineRule="auto"/>
        <w:ind w:left="0" w:firstLine="709"/>
        <w:jc w:val="both"/>
        <w:rPr>
          <w:rFonts w:ascii="Times New Roman" w:hAnsi="Times New Roman"/>
          <w:sz w:val="28"/>
          <w:szCs w:val="28"/>
        </w:rPr>
      </w:pPr>
      <w:r w:rsidRPr="00390584">
        <w:rPr>
          <w:rFonts w:ascii="Times New Roman" w:hAnsi="Times New Roman"/>
          <w:spacing w:val="-1"/>
          <w:sz w:val="28"/>
          <w:szCs w:val="28"/>
        </w:rPr>
        <w:t>Площадь:</w:t>
      </w:r>
      <w:r w:rsidRPr="00390584">
        <w:rPr>
          <w:rFonts w:ascii="Times New Roman" w:hAnsi="Times New Roman"/>
          <w:sz w:val="28"/>
          <w:szCs w:val="28"/>
        </w:rPr>
        <w:t>12508,</w:t>
      </w:r>
      <w:r>
        <w:rPr>
          <w:rFonts w:ascii="Times New Roman" w:hAnsi="Times New Roman"/>
          <w:sz w:val="28"/>
          <w:szCs w:val="28"/>
        </w:rPr>
        <w:t>38</w:t>
      </w:r>
      <w:r w:rsidRPr="00390584">
        <w:rPr>
          <w:rFonts w:ascii="Times New Roman" w:hAnsi="Times New Roman"/>
          <w:sz w:val="28"/>
          <w:szCs w:val="28"/>
        </w:rPr>
        <w:t xml:space="preserve"> га</w:t>
      </w:r>
      <w:r>
        <w:rPr>
          <w:rFonts w:ascii="Times New Roman" w:hAnsi="Times New Roman"/>
          <w:sz w:val="28"/>
          <w:szCs w:val="28"/>
        </w:rPr>
        <w:t>.</w:t>
      </w:r>
    </w:p>
    <w:p w:rsidR="00F52CF0" w:rsidRPr="00390584" w:rsidRDefault="00F52CF0" w:rsidP="005752CC">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2.5.1 Зона сельскохозяйственных угодий</w:t>
      </w:r>
    </w:p>
    <w:p w:rsidR="00F52CF0" w:rsidRPr="00390584" w:rsidRDefault="00F52CF0" w:rsidP="005752CC">
      <w:pPr>
        <w:pStyle w:val="ListParagraph"/>
        <w:kinsoku w:val="0"/>
        <w:overflowPunct w:val="0"/>
        <w:spacing w:line="240" w:lineRule="auto"/>
        <w:ind w:left="0" w:firstLine="709"/>
        <w:jc w:val="both"/>
        <w:rPr>
          <w:rFonts w:ascii="Times New Roman" w:hAnsi="Times New Roman"/>
          <w:sz w:val="28"/>
          <w:szCs w:val="28"/>
        </w:rPr>
      </w:pPr>
      <w:r w:rsidRPr="00390584">
        <w:rPr>
          <w:rFonts w:ascii="Times New Roman" w:hAnsi="Times New Roman"/>
          <w:sz w:val="28"/>
          <w:szCs w:val="28"/>
        </w:rPr>
        <w:t xml:space="preserve">Площадь: </w:t>
      </w:r>
      <w:r>
        <w:rPr>
          <w:rFonts w:ascii="Times New Roman" w:hAnsi="Times New Roman"/>
          <w:sz w:val="28"/>
          <w:szCs w:val="28"/>
        </w:rPr>
        <w:t>12317,1</w:t>
      </w:r>
      <w:r w:rsidRPr="00390584">
        <w:rPr>
          <w:rFonts w:ascii="Times New Roman" w:hAnsi="Times New Roman"/>
          <w:sz w:val="28"/>
          <w:szCs w:val="28"/>
        </w:rPr>
        <w:t xml:space="preserve"> га</w:t>
      </w:r>
      <w:r>
        <w:rPr>
          <w:rFonts w:ascii="Times New Roman" w:hAnsi="Times New Roman"/>
          <w:sz w:val="28"/>
          <w:szCs w:val="28"/>
        </w:rPr>
        <w:t>.</w:t>
      </w:r>
    </w:p>
    <w:p w:rsidR="00F52CF0" w:rsidRPr="00390584" w:rsidRDefault="00F52CF0" w:rsidP="005752CC">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Объекты местного значения</w:t>
      </w:r>
    </w:p>
    <w:p w:rsidR="00F52CF0" w:rsidRPr="00390584" w:rsidRDefault="00F52CF0" w:rsidP="005752CC">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Таблица 24</w:t>
      </w:r>
    </w:p>
    <w:p w:rsidR="00F52CF0" w:rsidRPr="00390584" w:rsidRDefault="00F52CF0" w:rsidP="005752CC">
      <w:pPr>
        <w:pStyle w:val="ListParagraph"/>
        <w:kinsoku w:val="0"/>
        <w:overflowPunct w:val="0"/>
        <w:spacing w:line="240" w:lineRule="auto"/>
        <w:ind w:left="0" w:firstLine="709"/>
        <w:jc w:val="both"/>
        <w:rPr>
          <w:rFonts w:ascii="Times New Roman" w:hAnsi="Times New Roman"/>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52" w:history="1">
        <w:r w:rsidRPr="00E9364A">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w:t>
      </w:r>
      <w:hyperlink r:id="rId53" w:history="1">
        <w:r w:rsidRPr="007B6C88">
          <w:rPr>
            <w:rStyle w:val="Hyperlink"/>
            <w:rFonts w:ascii="Times New Roman" w:hAnsi="Times New Roman"/>
            <w:color w:val="auto"/>
            <w:sz w:val="28"/>
            <w:szCs w:val="28"/>
            <w:u w:val="none"/>
          </w:rPr>
          <w:t>www.kirpilskoesp.ru</w:t>
        </w:r>
      </w:hyperlink>
      <w:r w:rsidRPr="007B6C88">
        <w:rPr>
          <w:rFonts w:ascii="Times New Roman" w:hAnsi="Times New Roman"/>
          <w:sz w:val="28"/>
          <w:szCs w:val="28"/>
        </w:rPr>
        <w:t>.</w:t>
      </w:r>
    </w:p>
    <w:p w:rsidR="00F52CF0" w:rsidRPr="00390584" w:rsidRDefault="00F52CF0" w:rsidP="005752CC">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Объекты регионального значения</w:t>
      </w:r>
    </w:p>
    <w:p w:rsidR="00F52CF0" w:rsidRPr="00390584" w:rsidRDefault="00F52CF0" w:rsidP="005752CC">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Таблица 25</w:t>
      </w:r>
    </w:p>
    <w:p w:rsidR="00F52CF0" w:rsidRPr="00390584" w:rsidRDefault="00F52CF0" w:rsidP="005752CC">
      <w:pPr>
        <w:pStyle w:val="ListParagraph"/>
        <w:kinsoku w:val="0"/>
        <w:overflowPunct w:val="0"/>
        <w:spacing w:line="240" w:lineRule="auto"/>
        <w:ind w:left="0" w:firstLine="709"/>
        <w:jc w:val="both"/>
        <w:rPr>
          <w:rFonts w:ascii="Times New Roman" w:hAnsi="Times New Roman"/>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54" w:history="1">
        <w:r w:rsidRPr="007B6C88">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vimovskoesp.ru</w:t>
      </w:r>
      <w:r w:rsidRPr="00390584">
        <w:rPr>
          <w:rFonts w:ascii="Times New Roman" w:hAnsi="Times New Roman"/>
          <w:color w:val="000000"/>
          <w:sz w:val="28"/>
          <w:szCs w:val="28"/>
        </w:rPr>
        <w:t>,</w:t>
      </w:r>
    </w:p>
    <w:p w:rsidR="00F52CF0" w:rsidRPr="00390584" w:rsidRDefault="00F52CF0" w:rsidP="005752CC">
      <w:pPr>
        <w:pStyle w:val="ListParagraph"/>
        <w:kinsoku w:val="0"/>
        <w:overflowPunct w:val="0"/>
        <w:spacing w:line="240" w:lineRule="auto"/>
        <w:ind w:left="0" w:firstLine="709"/>
        <w:jc w:val="both"/>
        <w:rPr>
          <w:rFonts w:ascii="Times New Roman" w:hAnsi="Times New Roman"/>
          <w:bCs/>
          <w:spacing w:val="-1"/>
          <w:sz w:val="28"/>
          <w:szCs w:val="28"/>
        </w:rPr>
      </w:pPr>
      <w:r w:rsidRPr="00390584">
        <w:rPr>
          <w:rFonts w:ascii="Times New Roman" w:hAnsi="Times New Roman"/>
          <w:bCs/>
          <w:spacing w:val="-1"/>
          <w:sz w:val="28"/>
          <w:szCs w:val="28"/>
        </w:rPr>
        <w:t>Объекты</w:t>
      </w:r>
      <w:r>
        <w:rPr>
          <w:rFonts w:ascii="Times New Roman" w:hAnsi="Times New Roman"/>
          <w:bCs/>
          <w:spacing w:val="-1"/>
          <w:sz w:val="28"/>
          <w:szCs w:val="28"/>
        </w:rPr>
        <w:t xml:space="preserve"> </w:t>
      </w:r>
      <w:r w:rsidRPr="00390584">
        <w:rPr>
          <w:rFonts w:ascii="Times New Roman" w:hAnsi="Times New Roman"/>
          <w:bCs/>
          <w:spacing w:val="-1"/>
          <w:sz w:val="28"/>
          <w:szCs w:val="28"/>
        </w:rPr>
        <w:t>федерального</w:t>
      </w:r>
      <w:r>
        <w:rPr>
          <w:rFonts w:ascii="Times New Roman" w:hAnsi="Times New Roman"/>
          <w:bCs/>
          <w:spacing w:val="-1"/>
          <w:sz w:val="28"/>
          <w:szCs w:val="28"/>
        </w:rPr>
        <w:t xml:space="preserve"> </w:t>
      </w:r>
      <w:r w:rsidRPr="00390584">
        <w:rPr>
          <w:rFonts w:ascii="Times New Roman" w:hAnsi="Times New Roman"/>
          <w:bCs/>
          <w:spacing w:val="-1"/>
          <w:sz w:val="28"/>
          <w:szCs w:val="28"/>
        </w:rPr>
        <w:t>значения</w:t>
      </w:r>
    </w:p>
    <w:p w:rsidR="00F52CF0" w:rsidRPr="00390584" w:rsidRDefault="00F52CF0" w:rsidP="005752CC">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Таблица 26</w:t>
      </w:r>
    </w:p>
    <w:p w:rsidR="00F52CF0" w:rsidRPr="00390584" w:rsidRDefault="00F52CF0" w:rsidP="005752CC">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55" w:history="1">
        <w:r w:rsidRPr="007B6C88">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vimovskoesp.ru</w:t>
      </w:r>
      <w:r w:rsidRPr="00390584">
        <w:rPr>
          <w:rFonts w:ascii="Times New Roman" w:hAnsi="Times New Roman"/>
          <w:color w:val="000000"/>
          <w:sz w:val="28"/>
          <w:szCs w:val="28"/>
        </w:rPr>
        <w:t>,</w:t>
      </w:r>
    </w:p>
    <w:p w:rsidR="00F52CF0" w:rsidRPr="00390584" w:rsidRDefault="00F52CF0" w:rsidP="005752CC">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pacing w:val="-1"/>
          <w:sz w:val="28"/>
          <w:szCs w:val="28"/>
        </w:rPr>
        <w:t>2.5.2</w:t>
      </w:r>
      <w:r>
        <w:rPr>
          <w:rFonts w:ascii="Times New Roman" w:hAnsi="Times New Roman"/>
          <w:bCs/>
          <w:spacing w:val="-1"/>
          <w:sz w:val="28"/>
          <w:szCs w:val="28"/>
        </w:rPr>
        <w:t>.</w:t>
      </w:r>
      <w:r w:rsidRPr="00390584">
        <w:rPr>
          <w:rFonts w:ascii="Times New Roman" w:hAnsi="Times New Roman"/>
          <w:bCs/>
          <w:spacing w:val="-1"/>
          <w:sz w:val="28"/>
          <w:szCs w:val="28"/>
        </w:rPr>
        <w:t xml:space="preserve"> Производственная зона сельскохозяйственных предприятий</w:t>
      </w:r>
    </w:p>
    <w:p w:rsidR="00F52CF0" w:rsidRPr="00390584" w:rsidRDefault="00F52CF0" w:rsidP="005752CC">
      <w:pPr>
        <w:pStyle w:val="ListParagraph"/>
        <w:kinsoku w:val="0"/>
        <w:overflowPunct w:val="0"/>
        <w:spacing w:line="240" w:lineRule="auto"/>
        <w:ind w:left="0" w:firstLine="709"/>
        <w:jc w:val="both"/>
        <w:rPr>
          <w:rFonts w:ascii="Times New Roman" w:hAnsi="Times New Roman"/>
          <w:sz w:val="28"/>
          <w:szCs w:val="28"/>
        </w:rPr>
      </w:pPr>
      <w:r w:rsidRPr="00390584">
        <w:rPr>
          <w:rFonts w:ascii="Times New Roman" w:hAnsi="Times New Roman"/>
          <w:spacing w:val="-1"/>
          <w:sz w:val="28"/>
          <w:szCs w:val="28"/>
        </w:rPr>
        <w:t>Площадь:</w:t>
      </w:r>
      <w:r w:rsidRPr="00390584">
        <w:rPr>
          <w:rFonts w:ascii="Times New Roman" w:hAnsi="Times New Roman"/>
          <w:sz w:val="28"/>
          <w:szCs w:val="28"/>
        </w:rPr>
        <w:t xml:space="preserve"> 255,</w:t>
      </w:r>
      <w:r>
        <w:rPr>
          <w:rFonts w:ascii="Times New Roman" w:hAnsi="Times New Roman"/>
          <w:sz w:val="28"/>
          <w:szCs w:val="28"/>
        </w:rPr>
        <w:t>88</w:t>
      </w:r>
      <w:r w:rsidRPr="00390584">
        <w:rPr>
          <w:rFonts w:ascii="Times New Roman" w:hAnsi="Times New Roman"/>
          <w:sz w:val="28"/>
          <w:szCs w:val="28"/>
        </w:rPr>
        <w:t xml:space="preserve"> га</w:t>
      </w:r>
      <w:r>
        <w:rPr>
          <w:rFonts w:ascii="Times New Roman" w:hAnsi="Times New Roman"/>
          <w:sz w:val="28"/>
          <w:szCs w:val="28"/>
        </w:rPr>
        <w:t>.</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Таблица 27</w:t>
      </w:r>
    </w:p>
    <w:p w:rsidR="00F52CF0" w:rsidRPr="00390584" w:rsidRDefault="00F52CF0" w:rsidP="00944933">
      <w:pPr>
        <w:pStyle w:val="ListParagraph"/>
        <w:kinsoku w:val="0"/>
        <w:overflowPunct w:val="0"/>
        <w:spacing w:line="240" w:lineRule="auto"/>
        <w:ind w:left="0" w:firstLine="709"/>
        <w:jc w:val="both"/>
        <w:rPr>
          <w:rFonts w:ascii="Times New Roman" w:hAnsi="Times New Roman"/>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56" w:history="1">
        <w:r w:rsidRPr="007B6C88">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vimovskoesp.ru</w:t>
      </w:r>
      <w:r>
        <w:rPr>
          <w:rFonts w:ascii="Times New Roman" w:hAnsi="Times New Roman"/>
          <w:color w:val="000000"/>
          <w:sz w:val="28"/>
          <w:szCs w:val="28"/>
        </w:rPr>
        <w:t>.</w:t>
      </w:r>
      <w:r w:rsidRPr="00390584">
        <w:rPr>
          <w:rFonts w:ascii="Times New Roman" w:hAnsi="Times New Roman"/>
          <w:sz w:val="28"/>
          <w:szCs w:val="28"/>
        </w:rPr>
        <w:t xml:space="preserve"> </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Объекты регионального значения</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Таблица 28</w:t>
      </w:r>
    </w:p>
    <w:p w:rsidR="00F52CF0" w:rsidRPr="00390584" w:rsidRDefault="00F52CF0" w:rsidP="00944933">
      <w:pPr>
        <w:pStyle w:val="ListParagraph"/>
        <w:kinsoku w:val="0"/>
        <w:overflowPunct w:val="0"/>
        <w:spacing w:line="240" w:lineRule="auto"/>
        <w:ind w:left="0" w:firstLine="709"/>
        <w:jc w:val="both"/>
        <w:rPr>
          <w:rFonts w:ascii="Times New Roman" w:hAnsi="Times New Roman"/>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57" w:history="1">
        <w:r w:rsidRPr="007B6C88">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w:t>
      </w:r>
      <w:hyperlink r:id="rId58" w:history="1">
        <w:r w:rsidRPr="007B6C88">
          <w:rPr>
            <w:rStyle w:val="Hyperlink"/>
            <w:rFonts w:ascii="Times New Roman" w:hAnsi="Times New Roman"/>
            <w:color w:val="auto"/>
            <w:sz w:val="28"/>
            <w:szCs w:val="28"/>
            <w:u w:val="none"/>
          </w:rPr>
          <w:t>www.kirpilskoesp.ru</w:t>
        </w:r>
      </w:hyperlink>
      <w:r w:rsidRPr="007B6C88">
        <w:rPr>
          <w:rFonts w:ascii="Times New Roman" w:hAnsi="Times New Roman"/>
          <w:sz w:val="28"/>
          <w:szCs w:val="28"/>
        </w:rPr>
        <w:t>.</w:t>
      </w:r>
      <w:r w:rsidRPr="00944933">
        <w:rPr>
          <w:rFonts w:ascii="Times New Roman" w:hAnsi="Times New Roman"/>
          <w:sz w:val="28"/>
          <w:szCs w:val="28"/>
        </w:rPr>
        <w:t xml:space="preserve"> </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pacing w:val="-1"/>
          <w:sz w:val="28"/>
          <w:szCs w:val="28"/>
        </w:rPr>
      </w:pPr>
      <w:r w:rsidRPr="00390584">
        <w:rPr>
          <w:rFonts w:ascii="Times New Roman" w:hAnsi="Times New Roman"/>
          <w:bCs/>
          <w:spacing w:val="-1"/>
          <w:sz w:val="28"/>
          <w:szCs w:val="28"/>
        </w:rPr>
        <w:t>Объекты</w:t>
      </w:r>
      <w:r>
        <w:rPr>
          <w:rFonts w:ascii="Times New Roman" w:hAnsi="Times New Roman"/>
          <w:bCs/>
          <w:spacing w:val="-1"/>
          <w:sz w:val="28"/>
          <w:szCs w:val="28"/>
        </w:rPr>
        <w:t xml:space="preserve"> </w:t>
      </w:r>
      <w:r w:rsidRPr="00390584">
        <w:rPr>
          <w:rFonts w:ascii="Times New Roman" w:hAnsi="Times New Roman"/>
          <w:bCs/>
          <w:spacing w:val="-1"/>
          <w:sz w:val="28"/>
          <w:szCs w:val="28"/>
        </w:rPr>
        <w:t>федерального</w:t>
      </w:r>
      <w:r>
        <w:rPr>
          <w:rFonts w:ascii="Times New Roman" w:hAnsi="Times New Roman"/>
          <w:bCs/>
          <w:spacing w:val="-1"/>
          <w:sz w:val="28"/>
          <w:szCs w:val="28"/>
        </w:rPr>
        <w:t xml:space="preserve"> </w:t>
      </w:r>
      <w:r w:rsidRPr="00390584">
        <w:rPr>
          <w:rFonts w:ascii="Times New Roman" w:hAnsi="Times New Roman"/>
          <w:bCs/>
          <w:spacing w:val="-1"/>
          <w:sz w:val="28"/>
          <w:szCs w:val="28"/>
        </w:rPr>
        <w:t>значения</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Таблица 29</w:t>
      </w:r>
    </w:p>
    <w:p w:rsidR="00F52CF0" w:rsidRPr="00390584" w:rsidRDefault="00F52CF0" w:rsidP="00944933">
      <w:pPr>
        <w:pStyle w:val="ListParagraph"/>
        <w:kinsoku w:val="0"/>
        <w:overflowPunct w:val="0"/>
        <w:spacing w:line="240" w:lineRule="auto"/>
        <w:ind w:left="0" w:firstLine="709"/>
        <w:jc w:val="both"/>
        <w:rPr>
          <w:rFonts w:ascii="Times New Roman" w:hAnsi="Times New Roman"/>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59" w:history="1">
        <w:r w:rsidRPr="007B6C88">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w:t>
      </w:r>
      <w:hyperlink r:id="rId60" w:history="1">
        <w:r w:rsidRPr="00006B8A">
          <w:rPr>
            <w:rStyle w:val="Hyperlink"/>
            <w:rFonts w:ascii="Times New Roman" w:hAnsi="Times New Roman"/>
            <w:color w:val="auto"/>
            <w:sz w:val="28"/>
            <w:szCs w:val="28"/>
            <w:u w:val="none"/>
          </w:rPr>
          <w:t>www.kirpilskoesp.ru</w:t>
        </w:r>
      </w:hyperlink>
      <w:r w:rsidRPr="00006B8A">
        <w:rPr>
          <w:rFonts w:ascii="Times New Roman" w:hAnsi="Times New Roman"/>
          <w:sz w:val="28"/>
          <w:szCs w:val="28"/>
        </w:rPr>
        <w:t>.</w:t>
      </w:r>
    </w:p>
    <w:p w:rsidR="00F52CF0" w:rsidRPr="00390584" w:rsidRDefault="00F52CF0" w:rsidP="008F673A">
      <w:pPr>
        <w:pStyle w:val="ListParagraph"/>
        <w:kinsoku w:val="0"/>
        <w:overflowPunct w:val="0"/>
        <w:spacing w:line="240" w:lineRule="auto"/>
        <w:ind w:left="0" w:firstLine="709"/>
        <w:jc w:val="both"/>
        <w:rPr>
          <w:rFonts w:ascii="Times New Roman" w:hAnsi="Times New Roman"/>
          <w:bCs/>
          <w:sz w:val="28"/>
          <w:szCs w:val="28"/>
        </w:rPr>
      </w:pPr>
      <w:bookmarkStart w:id="9" w:name="_Toc128674938"/>
      <w:r w:rsidRPr="00390584">
        <w:rPr>
          <w:rFonts w:ascii="Times New Roman" w:hAnsi="Times New Roman"/>
          <w:bCs/>
          <w:spacing w:val="-1"/>
          <w:sz w:val="28"/>
          <w:szCs w:val="28"/>
        </w:rPr>
        <w:t>2.5.</w:t>
      </w:r>
      <w:r>
        <w:rPr>
          <w:rFonts w:ascii="Times New Roman" w:hAnsi="Times New Roman"/>
          <w:bCs/>
          <w:spacing w:val="-1"/>
          <w:sz w:val="28"/>
          <w:szCs w:val="28"/>
        </w:rPr>
        <w:t>3.</w:t>
      </w:r>
      <w:r w:rsidRPr="00390584">
        <w:rPr>
          <w:rFonts w:ascii="Times New Roman" w:hAnsi="Times New Roman"/>
          <w:bCs/>
          <w:spacing w:val="-1"/>
          <w:sz w:val="28"/>
          <w:szCs w:val="28"/>
        </w:rPr>
        <w:t xml:space="preserve"> </w:t>
      </w:r>
      <w:r>
        <w:rPr>
          <w:rFonts w:ascii="Times New Roman" w:hAnsi="Times New Roman"/>
          <w:bCs/>
          <w:spacing w:val="-1"/>
          <w:sz w:val="28"/>
          <w:szCs w:val="28"/>
        </w:rPr>
        <w:t>Зона садоводства, огородничества</w:t>
      </w:r>
    </w:p>
    <w:p w:rsidR="00F52CF0" w:rsidRPr="00390584" w:rsidRDefault="00F52CF0" w:rsidP="008F673A">
      <w:pPr>
        <w:pStyle w:val="ListParagraph"/>
        <w:kinsoku w:val="0"/>
        <w:overflowPunct w:val="0"/>
        <w:spacing w:line="240" w:lineRule="auto"/>
        <w:ind w:left="0" w:firstLine="709"/>
        <w:jc w:val="both"/>
        <w:rPr>
          <w:rFonts w:ascii="Times New Roman" w:hAnsi="Times New Roman"/>
          <w:sz w:val="28"/>
          <w:szCs w:val="28"/>
        </w:rPr>
      </w:pPr>
      <w:r w:rsidRPr="00390584">
        <w:rPr>
          <w:rFonts w:ascii="Times New Roman" w:hAnsi="Times New Roman"/>
          <w:spacing w:val="-1"/>
          <w:sz w:val="28"/>
          <w:szCs w:val="28"/>
        </w:rPr>
        <w:t>Площадь:</w:t>
      </w:r>
      <w:r w:rsidRPr="00390584">
        <w:rPr>
          <w:rFonts w:ascii="Times New Roman" w:hAnsi="Times New Roman"/>
          <w:sz w:val="28"/>
          <w:szCs w:val="28"/>
        </w:rPr>
        <w:t xml:space="preserve"> </w:t>
      </w:r>
      <w:r>
        <w:rPr>
          <w:rFonts w:ascii="Times New Roman" w:hAnsi="Times New Roman"/>
          <w:sz w:val="28"/>
          <w:szCs w:val="28"/>
        </w:rPr>
        <w:t>7.4</w:t>
      </w:r>
      <w:r w:rsidRPr="00390584">
        <w:rPr>
          <w:rFonts w:ascii="Times New Roman" w:hAnsi="Times New Roman"/>
          <w:sz w:val="28"/>
          <w:szCs w:val="28"/>
        </w:rPr>
        <w:t xml:space="preserve"> га</w:t>
      </w:r>
      <w:r>
        <w:rPr>
          <w:rFonts w:ascii="Times New Roman" w:hAnsi="Times New Roman"/>
          <w:sz w:val="28"/>
          <w:szCs w:val="28"/>
        </w:rPr>
        <w:t>.</w:t>
      </w:r>
    </w:p>
    <w:p w:rsidR="00F52CF0" w:rsidRPr="00390584" w:rsidRDefault="00F52CF0" w:rsidP="008F673A">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 xml:space="preserve">Таблица </w:t>
      </w:r>
      <w:r>
        <w:rPr>
          <w:rFonts w:ascii="Times New Roman" w:hAnsi="Times New Roman"/>
          <w:bCs/>
          <w:sz w:val="28"/>
          <w:szCs w:val="28"/>
        </w:rPr>
        <w:t>30</w:t>
      </w:r>
    </w:p>
    <w:p w:rsidR="00F52CF0" w:rsidRPr="00390584" w:rsidRDefault="00F52CF0" w:rsidP="008F673A">
      <w:pPr>
        <w:pStyle w:val="ListParagraph"/>
        <w:kinsoku w:val="0"/>
        <w:overflowPunct w:val="0"/>
        <w:spacing w:line="240" w:lineRule="auto"/>
        <w:ind w:left="0" w:firstLine="709"/>
        <w:jc w:val="both"/>
        <w:rPr>
          <w:rFonts w:ascii="Times New Roman" w:hAnsi="Times New Roman"/>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61" w:history="1">
        <w:r w:rsidRPr="007B6C88">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vimovskoesp.ru</w:t>
      </w:r>
      <w:r>
        <w:rPr>
          <w:rFonts w:ascii="Times New Roman" w:hAnsi="Times New Roman"/>
          <w:color w:val="000000"/>
          <w:sz w:val="28"/>
          <w:szCs w:val="28"/>
        </w:rPr>
        <w:t>.</w:t>
      </w:r>
      <w:r w:rsidRPr="00390584">
        <w:rPr>
          <w:rFonts w:ascii="Times New Roman" w:hAnsi="Times New Roman"/>
          <w:sz w:val="28"/>
          <w:szCs w:val="28"/>
        </w:rPr>
        <w:t xml:space="preserve"> </w:t>
      </w:r>
    </w:p>
    <w:p w:rsidR="00F52CF0" w:rsidRPr="00390584" w:rsidRDefault="00F52CF0" w:rsidP="008F673A">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Объекты регионального значения</w:t>
      </w:r>
    </w:p>
    <w:p w:rsidR="00F52CF0" w:rsidRPr="00390584" w:rsidRDefault="00F52CF0" w:rsidP="008F673A">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 xml:space="preserve">Таблица </w:t>
      </w:r>
      <w:r>
        <w:rPr>
          <w:rFonts w:ascii="Times New Roman" w:hAnsi="Times New Roman"/>
          <w:bCs/>
          <w:sz w:val="28"/>
          <w:szCs w:val="28"/>
        </w:rPr>
        <w:t>31</w:t>
      </w:r>
    </w:p>
    <w:p w:rsidR="00F52CF0" w:rsidRPr="00390584" w:rsidRDefault="00F52CF0" w:rsidP="008F673A">
      <w:pPr>
        <w:pStyle w:val="ListParagraph"/>
        <w:kinsoku w:val="0"/>
        <w:overflowPunct w:val="0"/>
        <w:spacing w:line="240" w:lineRule="auto"/>
        <w:ind w:left="0" w:firstLine="709"/>
        <w:jc w:val="both"/>
        <w:rPr>
          <w:rFonts w:ascii="Times New Roman" w:hAnsi="Times New Roman"/>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62" w:history="1">
        <w:r w:rsidRPr="007B6C88">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w:t>
      </w:r>
      <w:hyperlink r:id="rId63" w:history="1">
        <w:r w:rsidRPr="007B6C88">
          <w:rPr>
            <w:rStyle w:val="Hyperlink"/>
            <w:rFonts w:ascii="Times New Roman" w:hAnsi="Times New Roman"/>
            <w:color w:val="auto"/>
            <w:sz w:val="28"/>
            <w:szCs w:val="28"/>
            <w:u w:val="none"/>
          </w:rPr>
          <w:t>www.kirpilskoesp.ru</w:t>
        </w:r>
      </w:hyperlink>
      <w:r w:rsidRPr="007B6C88">
        <w:rPr>
          <w:rFonts w:ascii="Times New Roman" w:hAnsi="Times New Roman"/>
          <w:sz w:val="28"/>
          <w:szCs w:val="28"/>
        </w:rPr>
        <w:t>.</w:t>
      </w:r>
      <w:r w:rsidRPr="00944933">
        <w:rPr>
          <w:rFonts w:ascii="Times New Roman" w:hAnsi="Times New Roman"/>
          <w:sz w:val="28"/>
          <w:szCs w:val="28"/>
        </w:rPr>
        <w:t xml:space="preserve"> </w:t>
      </w:r>
    </w:p>
    <w:p w:rsidR="00F52CF0" w:rsidRPr="00390584" w:rsidRDefault="00F52CF0" w:rsidP="008F673A">
      <w:pPr>
        <w:pStyle w:val="ListParagraph"/>
        <w:kinsoku w:val="0"/>
        <w:overflowPunct w:val="0"/>
        <w:spacing w:line="240" w:lineRule="auto"/>
        <w:ind w:left="0" w:firstLine="709"/>
        <w:jc w:val="both"/>
        <w:rPr>
          <w:rFonts w:ascii="Times New Roman" w:hAnsi="Times New Roman"/>
          <w:bCs/>
          <w:spacing w:val="-1"/>
          <w:sz w:val="28"/>
          <w:szCs w:val="28"/>
        </w:rPr>
      </w:pPr>
      <w:r w:rsidRPr="00390584">
        <w:rPr>
          <w:rFonts w:ascii="Times New Roman" w:hAnsi="Times New Roman"/>
          <w:bCs/>
          <w:spacing w:val="-1"/>
          <w:sz w:val="28"/>
          <w:szCs w:val="28"/>
        </w:rPr>
        <w:t>Объекты</w:t>
      </w:r>
      <w:r>
        <w:rPr>
          <w:rFonts w:ascii="Times New Roman" w:hAnsi="Times New Roman"/>
          <w:bCs/>
          <w:spacing w:val="-1"/>
          <w:sz w:val="28"/>
          <w:szCs w:val="28"/>
        </w:rPr>
        <w:t xml:space="preserve"> </w:t>
      </w:r>
      <w:r w:rsidRPr="00390584">
        <w:rPr>
          <w:rFonts w:ascii="Times New Roman" w:hAnsi="Times New Roman"/>
          <w:bCs/>
          <w:spacing w:val="-1"/>
          <w:sz w:val="28"/>
          <w:szCs w:val="28"/>
        </w:rPr>
        <w:t>федерального</w:t>
      </w:r>
      <w:r>
        <w:rPr>
          <w:rFonts w:ascii="Times New Roman" w:hAnsi="Times New Roman"/>
          <w:bCs/>
          <w:spacing w:val="-1"/>
          <w:sz w:val="28"/>
          <w:szCs w:val="28"/>
        </w:rPr>
        <w:t xml:space="preserve"> </w:t>
      </w:r>
      <w:r w:rsidRPr="00390584">
        <w:rPr>
          <w:rFonts w:ascii="Times New Roman" w:hAnsi="Times New Roman"/>
          <w:bCs/>
          <w:spacing w:val="-1"/>
          <w:sz w:val="28"/>
          <w:szCs w:val="28"/>
        </w:rPr>
        <w:t>значения</w:t>
      </w:r>
    </w:p>
    <w:p w:rsidR="00F52CF0" w:rsidRPr="00390584" w:rsidRDefault="00F52CF0" w:rsidP="008F673A">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 xml:space="preserve">Таблица </w:t>
      </w:r>
      <w:r>
        <w:rPr>
          <w:rFonts w:ascii="Times New Roman" w:hAnsi="Times New Roman"/>
          <w:bCs/>
          <w:sz w:val="28"/>
          <w:szCs w:val="28"/>
        </w:rPr>
        <w:t>32</w:t>
      </w:r>
    </w:p>
    <w:p w:rsidR="00F52CF0" w:rsidRPr="00390584" w:rsidRDefault="00F52CF0" w:rsidP="008F673A">
      <w:pPr>
        <w:pStyle w:val="ListParagraph"/>
        <w:kinsoku w:val="0"/>
        <w:overflowPunct w:val="0"/>
        <w:spacing w:line="240" w:lineRule="auto"/>
        <w:ind w:left="0" w:firstLine="709"/>
        <w:jc w:val="both"/>
        <w:rPr>
          <w:rFonts w:ascii="Times New Roman" w:hAnsi="Times New Roman"/>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64" w:history="1">
        <w:r w:rsidRPr="007B6C88">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w:t>
      </w:r>
      <w:hyperlink r:id="rId65" w:history="1">
        <w:r w:rsidRPr="00006B8A">
          <w:rPr>
            <w:rStyle w:val="Hyperlink"/>
            <w:rFonts w:ascii="Times New Roman" w:hAnsi="Times New Roman"/>
            <w:color w:val="auto"/>
            <w:sz w:val="28"/>
            <w:szCs w:val="28"/>
            <w:u w:val="none"/>
          </w:rPr>
          <w:t>www.kirpilskoesp.ru</w:t>
        </w:r>
      </w:hyperlink>
      <w:r w:rsidRPr="00006B8A">
        <w:rPr>
          <w:rFonts w:ascii="Times New Roman" w:hAnsi="Times New Roman"/>
          <w:sz w:val="28"/>
          <w:szCs w:val="28"/>
        </w:rPr>
        <w:t>.</w:t>
      </w:r>
    </w:p>
    <w:p w:rsidR="00F52CF0" w:rsidRDefault="00F52CF0" w:rsidP="00944933">
      <w:pPr>
        <w:widowControl w:val="0"/>
        <w:kinsoku w:val="0"/>
        <w:overflowPunct w:val="0"/>
        <w:autoSpaceDE w:val="0"/>
        <w:autoSpaceDN w:val="0"/>
        <w:adjustRightInd w:val="0"/>
        <w:ind w:firstLine="709"/>
        <w:jc w:val="center"/>
        <w:outlineLvl w:val="0"/>
        <w:rPr>
          <w:bCs/>
          <w:spacing w:val="-1"/>
          <w:sz w:val="28"/>
          <w:szCs w:val="28"/>
        </w:rPr>
      </w:pPr>
    </w:p>
    <w:p w:rsidR="00F52CF0" w:rsidRPr="00390584" w:rsidRDefault="00F52CF0" w:rsidP="00944933">
      <w:pPr>
        <w:widowControl w:val="0"/>
        <w:kinsoku w:val="0"/>
        <w:overflowPunct w:val="0"/>
        <w:autoSpaceDE w:val="0"/>
        <w:autoSpaceDN w:val="0"/>
        <w:adjustRightInd w:val="0"/>
        <w:ind w:firstLine="709"/>
        <w:jc w:val="center"/>
        <w:outlineLvl w:val="0"/>
        <w:rPr>
          <w:bCs/>
          <w:spacing w:val="-1"/>
          <w:sz w:val="28"/>
          <w:szCs w:val="28"/>
        </w:rPr>
      </w:pPr>
      <w:r w:rsidRPr="00390584">
        <w:rPr>
          <w:bCs/>
          <w:spacing w:val="-1"/>
          <w:sz w:val="28"/>
          <w:szCs w:val="28"/>
        </w:rPr>
        <w:t>2.6. Зоны специального</w:t>
      </w:r>
      <w:r>
        <w:rPr>
          <w:bCs/>
          <w:spacing w:val="-1"/>
          <w:sz w:val="28"/>
          <w:szCs w:val="28"/>
        </w:rPr>
        <w:t xml:space="preserve"> </w:t>
      </w:r>
      <w:r w:rsidRPr="00390584">
        <w:rPr>
          <w:bCs/>
          <w:spacing w:val="-1"/>
          <w:sz w:val="28"/>
          <w:szCs w:val="28"/>
        </w:rPr>
        <w:t>назначения</w:t>
      </w:r>
    </w:p>
    <w:p w:rsidR="00F52CF0" w:rsidRPr="00390584" w:rsidRDefault="00F52CF0" w:rsidP="00944933">
      <w:pPr>
        <w:pStyle w:val="NoSpacing"/>
        <w:ind w:firstLine="709"/>
        <w:jc w:val="both"/>
        <w:rPr>
          <w:rFonts w:ascii="Times New Roman" w:hAnsi="Times New Roman"/>
          <w:sz w:val="28"/>
          <w:szCs w:val="28"/>
        </w:rPr>
      </w:pPr>
    </w:p>
    <w:p w:rsidR="00F52CF0" w:rsidRPr="00390584" w:rsidRDefault="00F52CF0" w:rsidP="00944933">
      <w:pPr>
        <w:widowControl w:val="0"/>
        <w:kinsoku w:val="0"/>
        <w:overflowPunct w:val="0"/>
        <w:autoSpaceDE w:val="0"/>
        <w:autoSpaceDN w:val="0"/>
        <w:adjustRightInd w:val="0"/>
        <w:ind w:firstLine="709"/>
        <w:jc w:val="both"/>
        <w:rPr>
          <w:spacing w:val="-1"/>
          <w:sz w:val="28"/>
          <w:szCs w:val="28"/>
        </w:rPr>
      </w:pPr>
      <w:r w:rsidRPr="00390584">
        <w:rPr>
          <w:spacing w:val="-1"/>
          <w:sz w:val="28"/>
          <w:szCs w:val="28"/>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F52CF0" w:rsidRPr="00390584" w:rsidRDefault="00F52CF0" w:rsidP="00944933">
      <w:pPr>
        <w:widowControl w:val="0"/>
        <w:kinsoku w:val="0"/>
        <w:overflowPunct w:val="0"/>
        <w:autoSpaceDE w:val="0"/>
        <w:autoSpaceDN w:val="0"/>
        <w:adjustRightInd w:val="0"/>
        <w:ind w:firstLine="709"/>
        <w:jc w:val="both"/>
        <w:rPr>
          <w:sz w:val="28"/>
          <w:szCs w:val="28"/>
        </w:rPr>
      </w:pPr>
      <w:r w:rsidRPr="00390584">
        <w:rPr>
          <w:spacing w:val="-1"/>
          <w:sz w:val="28"/>
          <w:szCs w:val="28"/>
        </w:rPr>
        <w:t>Площадь:</w:t>
      </w:r>
      <w:r>
        <w:rPr>
          <w:sz w:val="28"/>
          <w:szCs w:val="28"/>
        </w:rPr>
        <w:t>10,95</w:t>
      </w:r>
      <w:r w:rsidRPr="00390584">
        <w:rPr>
          <w:sz w:val="28"/>
          <w:szCs w:val="28"/>
        </w:rPr>
        <w:t xml:space="preserve"> га </w:t>
      </w:r>
    </w:p>
    <w:p w:rsidR="00F52CF0" w:rsidRPr="00390584" w:rsidRDefault="00F52CF0" w:rsidP="00944933">
      <w:pPr>
        <w:pStyle w:val="ListParagraph"/>
        <w:kinsoku w:val="0"/>
        <w:overflowPunct w:val="0"/>
        <w:spacing w:after="0" w:line="240" w:lineRule="auto"/>
        <w:ind w:left="0" w:firstLine="709"/>
        <w:jc w:val="both"/>
        <w:rPr>
          <w:rFonts w:ascii="Times New Roman" w:hAnsi="Times New Roman"/>
          <w:bCs/>
          <w:sz w:val="28"/>
          <w:szCs w:val="28"/>
        </w:rPr>
      </w:pPr>
      <w:r w:rsidRPr="00390584">
        <w:rPr>
          <w:rFonts w:ascii="Times New Roman" w:hAnsi="Times New Roman"/>
          <w:bCs/>
          <w:sz w:val="28"/>
          <w:szCs w:val="28"/>
        </w:rPr>
        <w:t>Объекты местного значения</w:t>
      </w:r>
    </w:p>
    <w:p w:rsidR="00F52CF0" w:rsidRPr="00390584" w:rsidRDefault="00F52CF0" w:rsidP="00944933">
      <w:pPr>
        <w:pStyle w:val="Heading3"/>
        <w:keepNext/>
        <w:spacing w:after="0" w:line="240" w:lineRule="auto"/>
        <w:ind w:right="-15" w:firstLine="709"/>
        <w:jc w:val="both"/>
        <w:rPr>
          <w:rFonts w:ascii="Times New Roman" w:hAnsi="Times New Roman" w:cs="Times New Roman"/>
          <w:bCs/>
          <w:sz w:val="28"/>
          <w:szCs w:val="28"/>
          <w:lang w:val="ru-RU" w:eastAsia="ru-RU"/>
        </w:rPr>
      </w:pPr>
      <w:bookmarkStart w:id="10" w:name="_Toc198147414"/>
      <w:r w:rsidRPr="00390584">
        <w:rPr>
          <w:rFonts w:ascii="Times New Roman" w:hAnsi="Times New Roman" w:cs="Times New Roman"/>
          <w:bCs/>
          <w:sz w:val="28"/>
          <w:szCs w:val="28"/>
          <w:lang w:val="ru-RU" w:eastAsia="ru-RU"/>
        </w:rPr>
        <w:t>2.6.1 Зона кладбищ</w:t>
      </w:r>
      <w:bookmarkEnd w:id="10"/>
    </w:p>
    <w:p w:rsidR="00F52CF0" w:rsidRPr="00390584" w:rsidRDefault="00F52CF0" w:rsidP="00944933">
      <w:pPr>
        <w:widowControl w:val="0"/>
        <w:kinsoku w:val="0"/>
        <w:overflowPunct w:val="0"/>
        <w:autoSpaceDE w:val="0"/>
        <w:autoSpaceDN w:val="0"/>
        <w:adjustRightInd w:val="0"/>
        <w:ind w:firstLine="709"/>
        <w:jc w:val="both"/>
        <w:rPr>
          <w:sz w:val="28"/>
          <w:szCs w:val="28"/>
        </w:rPr>
      </w:pPr>
      <w:r w:rsidRPr="00390584">
        <w:rPr>
          <w:spacing w:val="-1"/>
          <w:sz w:val="28"/>
          <w:szCs w:val="28"/>
        </w:rPr>
        <w:t>Площадь:</w:t>
      </w:r>
      <w:r w:rsidRPr="00390584">
        <w:rPr>
          <w:sz w:val="28"/>
          <w:szCs w:val="28"/>
        </w:rPr>
        <w:t xml:space="preserve"> 7,65 га </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 xml:space="preserve">Таблица </w:t>
      </w:r>
      <w:r>
        <w:rPr>
          <w:rFonts w:ascii="Times New Roman" w:hAnsi="Times New Roman"/>
          <w:bCs/>
          <w:sz w:val="28"/>
          <w:szCs w:val="28"/>
        </w:rPr>
        <w:t>33</w:t>
      </w:r>
    </w:p>
    <w:p w:rsidR="00F52CF0" w:rsidRPr="00390584" w:rsidRDefault="00F52CF0" w:rsidP="00944933">
      <w:pPr>
        <w:pStyle w:val="ListParagraph"/>
        <w:kinsoku w:val="0"/>
        <w:overflowPunct w:val="0"/>
        <w:spacing w:line="240" w:lineRule="auto"/>
        <w:ind w:left="0" w:firstLine="709"/>
        <w:jc w:val="both"/>
        <w:rPr>
          <w:rFonts w:ascii="Times New Roman" w:hAnsi="Times New Roman"/>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66" w:history="1">
        <w:r w:rsidRPr="00006B8A">
          <w:rPr>
            <w:rStyle w:val="Hyperlink"/>
            <w:rFonts w:ascii="Times New Roman" w:hAnsi="Times New Roman"/>
            <w:color w:val="auto"/>
            <w:sz w:val="28"/>
            <w:szCs w:val="28"/>
            <w:u w:val="none"/>
          </w:rPr>
          <w:t>www.adminustlabinsk.ru</w:t>
        </w:r>
      </w:hyperlink>
      <w:r w:rsidRPr="00006B8A">
        <w:rPr>
          <w:rFonts w:ascii="Times New Roman" w:hAnsi="Times New Roman"/>
          <w:sz w:val="28"/>
          <w:szCs w:val="28"/>
        </w:rPr>
        <w:t xml:space="preserve"> и</w:t>
      </w:r>
      <w:r w:rsidRPr="00390584">
        <w:rPr>
          <w:rFonts w:ascii="Times New Roman" w:hAnsi="Times New Roman"/>
          <w:sz w:val="28"/>
          <w:szCs w:val="28"/>
        </w:rPr>
        <w:t xml:space="preserve"> на официальном сайте поселения в разделе «градостроительная деятельность» </w:t>
      </w:r>
      <w:hyperlink r:id="rId67" w:history="1">
        <w:r w:rsidRPr="00006B8A">
          <w:rPr>
            <w:rStyle w:val="Hyperlink"/>
            <w:rFonts w:ascii="Times New Roman" w:hAnsi="Times New Roman"/>
            <w:color w:val="auto"/>
            <w:sz w:val="28"/>
            <w:szCs w:val="28"/>
            <w:u w:val="none"/>
          </w:rPr>
          <w:t>www.kirpilskoesp.ru</w:t>
        </w:r>
      </w:hyperlink>
      <w:r w:rsidRPr="00006B8A">
        <w:rPr>
          <w:rFonts w:ascii="Times New Roman" w:hAnsi="Times New Roman"/>
          <w:sz w:val="28"/>
          <w:szCs w:val="28"/>
        </w:rPr>
        <w:t>.</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Объекты регионального значения</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 xml:space="preserve">Таблица </w:t>
      </w:r>
      <w:r>
        <w:rPr>
          <w:rFonts w:ascii="Times New Roman" w:hAnsi="Times New Roman"/>
          <w:bCs/>
          <w:sz w:val="28"/>
          <w:szCs w:val="28"/>
        </w:rPr>
        <w:t>34</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68" w:history="1">
        <w:r w:rsidRPr="00871BD5">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w:t>
      </w:r>
      <w:hyperlink r:id="rId69" w:history="1">
        <w:r w:rsidRPr="00871BD5">
          <w:rPr>
            <w:rStyle w:val="Hyperlink"/>
            <w:rFonts w:ascii="Times New Roman" w:hAnsi="Times New Roman"/>
            <w:color w:val="auto"/>
            <w:sz w:val="28"/>
            <w:szCs w:val="28"/>
            <w:u w:val="none"/>
          </w:rPr>
          <w:t>www.kirpilskoesp.ru</w:t>
        </w:r>
      </w:hyperlink>
      <w:r w:rsidRPr="00871BD5">
        <w:rPr>
          <w:rStyle w:val="Hyperlink"/>
          <w:rFonts w:ascii="Times New Roman" w:hAnsi="Times New Roman"/>
          <w:color w:val="auto"/>
          <w:sz w:val="28"/>
          <w:szCs w:val="28"/>
          <w:u w:val="none"/>
        </w:rPr>
        <w:t>.</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pacing w:val="-1"/>
          <w:sz w:val="28"/>
          <w:szCs w:val="28"/>
        </w:rPr>
      </w:pPr>
      <w:r w:rsidRPr="00390584">
        <w:rPr>
          <w:rFonts w:ascii="Times New Roman" w:hAnsi="Times New Roman"/>
          <w:bCs/>
          <w:spacing w:val="-1"/>
          <w:sz w:val="28"/>
          <w:szCs w:val="28"/>
        </w:rPr>
        <w:t>Объекты</w:t>
      </w:r>
      <w:r>
        <w:rPr>
          <w:rFonts w:ascii="Times New Roman" w:hAnsi="Times New Roman"/>
          <w:bCs/>
          <w:spacing w:val="-1"/>
          <w:sz w:val="28"/>
          <w:szCs w:val="28"/>
        </w:rPr>
        <w:t xml:space="preserve"> </w:t>
      </w:r>
      <w:r w:rsidRPr="00390584">
        <w:rPr>
          <w:rFonts w:ascii="Times New Roman" w:hAnsi="Times New Roman"/>
          <w:bCs/>
          <w:spacing w:val="-1"/>
          <w:sz w:val="28"/>
          <w:szCs w:val="28"/>
        </w:rPr>
        <w:t>федерального</w:t>
      </w:r>
      <w:r>
        <w:rPr>
          <w:rFonts w:ascii="Times New Roman" w:hAnsi="Times New Roman"/>
          <w:bCs/>
          <w:spacing w:val="-1"/>
          <w:sz w:val="28"/>
          <w:szCs w:val="28"/>
        </w:rPr>
        <w:t xml:space="preserve"> </w:t>
      </w:r>
      <w:r w:rsidRPr="00390584">
        <w:rPr>
          <w:rFonts w:ascii="Times New Roman" w:hAnsi="Times New Roman"/>
          <w:bCs/>
          <w:spacing w:val="-1"/>
          <w:sz w:val="28"/>
          <w:szCs w:val="28"/>
        </w:rPr>
        <w:t>значения</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 xml:space="preserve">Таблица </w:t>
      </w:r>
      <w:r>
        <w:rPr>
          <w:rFonts w:ascii="Times New Roman" w:hAnsi="Times New Roman"/>
          <w:bCs/>
          <w:sz w:val="28"/>
          <w:szCs w:val="28"/>
        </w:rPr>
        <w:t>35</w:t>
      </w:r>
    </w:p>
    <w:p w:rsidR="00F52CF0" w:rsidRPr="00944933" w:rsidRDefault="00F52CF0" w:rsidP="00944933">
      <w:pPr>
        <w:pStyle w:val="ListParagraph"/>
        <w:kinsoku w:val="0"/>
        <w:overflowPunct w:val="0"/>
        <w:spacing w:after="0" w:line="240" w:lineRule="auto"/>
        <w:ind w:left="0" w:firstLine="709"/>
        <w:jc w:val="both"/>
        <w:rPr>
          <w:rFonts w:ascii="Times New Roman" w:hAnsi="Times New Roman"/>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70" w:history="1">
        <w:r w:rsidRPr="00871BD5">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w:t>
      </w:r>
      <w:hyperlink r:id="rId71" w:history="1">
        <w:r w:rsidRPr="00871BD5">
          <w:rPr>
            <w:rStyle w:val="Hyperlink"/>
            <w:rFonts w:ascii="Times New Roman" w:hAnsi="Times New Roman"/>
            <w:color w:val="auto"/>
            <w:sz w:val="28"/>
            <w:szCs w:val="28"/>
            <w:u w:val="none"/>
          </w:rPr>
          <w:t>www.kirpilskoesp.ru</w:t>
        </w:r>
      </w:hyperlink>
      <w:r w:rsidRPr="00871BD5">
        <w:rPr>
          <w:rStyle w:val="Hyperlink"/>
          <w:rFonts w:ascii="Times New Roman" w:hAnsi="Times New Roman"/>
          <w:color w:val="auto"/>
          <w:sz w:val="28"/>
          <w:szCs w:val="28"/>
          <w:u w:val="none"/>
        </w:rPr>
        <w:t>.</w:t>
      </w:r>
    </w:p>
    <w:p w:rsidR="00F52CF0" w:rsidRPr="00390584" w:rsidRDefault="00F52CF0" w:rsidP="00944933">
      <w:pPr>
        <w:widowControl w:val="0"/>
        <w:kinsoku w:val="0"/>
        <w:overflowPunct w:val="0"/>
        <w:autoSpaceDE w:val="0"/>
        <w:autoSpaceDN w:val="0"/>
        <w:adjustRightInd w:val="0"/>
        <w:ind w:firstLine="709"/>
        <w:jc w:val="both"/>
        <w:rPr>
          <w:sz w:val="28"/>
          <w:szCs w:val="28"/>
        </w:rPr>
      </w:pPr>
      <w:r w:rsidRPr="00390584">
        <w:rPr>
          <w:bCs/>
          <w:sz w:val="28"/>
          <w:szCs w:val="28"/>
        </w:rPr>
        <w:t>2.6.2</w:t>
      </w:r>
      <w:r>
        <w:rPr>
          <w:bCs/>
          <w:sz w:val="28"/>
          <w:szCs w:val="28"/>
        </w:rPr>
        <w:t>.</w:t>
      </w:r>
      <w:r w:rsidRPr="00390584">
        <w:rPr>
          <w:bCs/>
          <w:sz w:val="28"/>
          <w:szCs w:val="28"/>
        </w:rPr>
        <w:t xml:space="preserve"> Зона озелененных территорий специального назначения</w:t>
      </w:r>
      <w:bookmarkEnd w:id="9"/>
    </w:p>
    <w:p w:rsidR="00F52CF0" w:rsidRPr="00390584" w:rsidRDefault="00F52CF0" w:rsidP="00944933">
      <w:pPr>
        <w:pStyle w:val="ListParagraph"/>
        <w:kinsoku w:val="0"/>
        <w:overflowPunct w:val="0"/>
        <w:spacing w:line="240" w:lineRule="auto"/>
        <w:ind w:left="0" w:firstLine="709"/>
        <w:jc w:val="both"/>
        <w:rPr>
          <w:rFonts w:ascii="Times New Roman" w:hAnsi="Times New Roman"/>
          <w:sz w:val="28"/>
          <w:szCs w:val="28"/>
        </w:rPr>
      </w:pPr>
      <w:r w:rsidRPr="00390584">
        <w:rPr>
          <w:rFonts w:ascii="Times New Roman" w:hAnsi="Times New Roman"/>
          <w:spacing w:val="-1"/>
          <w:sz w:val="28"/>
          <w:szCs w:val="28"/>
        </w:rPr>
        <w:t>Площадь:</w:t>
      </w:r>
      <w:r>
        <w:rPr>
          <w:rFonts w:ascii="Times New Roman" w:hAnsi="Times New Roman"/>
          <w:sz w:val="28"/>
          <w:szCs w:val="28"/>
        </w:rPr>
        <w:t>3,3</w:t>
      </w:r>
      <w:r w:rsidRPr="00390584">
        <w:rPr>
          <w:rFonts w:ascii="Times New Roman" w:hAnsi="Times New Roman"/>
          <w:sz w:val="28"/>
          <w:szCs w:val="28"/>
        </w:rPr>
        <w:t xml:space="preserve"> га </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Объекты местного значения</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 xml:space="preserve">Таблица </w:t>
      </w:r>
      <w:r>
        <w:rPr>
          <w:rFonts w:ascii="Times New Roman" w:hAnsi="Times New Roman"/>
          <w:bCs/>
          <w:sz w:val="28"/>
          <w:szCs w:val="28"/>
        </w:rPr>
        <w:t>36</w:t>
      </w:r>
    </w:p>
    <w:p w:rsidR="00F52CF0" w:rsidRPr="00871BD5" w:rsidRDefault="00F52CF0" w:rsidP="00944933">
      <w:pPr>
        <w:pStyle w:val="ListParagraph"/>
        <w:kinsoku w:val="0"/>
        <w:overflowPunct w:val="0"/>
        <w:spacing w:line="240" w:lineRule="auto"/>
        <w:ind w:left="0" w:firstLine="709"/>
        <w:jc w:val="both"/>
        <w:rPr>
          <w:rStyle w:val="Hyperlink"/>
          <w:rFonts w:ascii="Times New Roman" w:hAnsi="Times New Roman"/>
          <w:color w:val="auto"/>
          <w:sz w:val="28"/>
          <w:szCs w:val="28"/>
          <w:u w:val="none"/>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72" w:history="1">
        <w:r w:rsidRPr="00871BD5">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w:t>
      </w:r>
      <w:hyperlink r:id="rId73" w:history="1">
        <w:r w:rsidRPr="00871BD5">
          <w:rPr>
            <w:rStyle w:val="Hyperlink"/>
            <w:rFonts w:ascii="Times New Roman" w:hAnsi="Times New Roman"/>
            <w:color w:val="auto"/>
            <w:sz w:val="28"/>
            <w:szCs w:val="28"/>
            <w:u w:val="none"/>
          </w:rPr>
          <w:t>www.kirpilskoesp.ru</w:t>
        </w:r>
      </w:hyperlink>
      <w:r>
        <w:rPr>
          <w:rFonts w:ascii="Times New Roman" w:hAnsi="Times New Roman"/>
          <w:sz w:val="28"/>
          <w:szCs w:val="28"/>
        </w:rPr>
        <w:t>.</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Объекты регионального значения</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 xml:space="preserve">Таблица </w:t>
      </w:r>
      <w:r>
        <w:rPr>
          <w:rFonts w:ascii="Times New Roman" w:hAnsi="Times New Roman"/>
          <w:bCs/>
          <w:sz w:val="28"/>
          <w:szCs w:val="28"/>
        </w:rPr>
        <w:t>37</w:t>
      </w:r>
    </w:p>
    <w:p w:rsidR="00F52CF0" w:rsidRPr="00647AC2" w:rsidRDefault="00F52CF0" w:rsidP="00944933">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74" w:history="1">
        <w:r w:rsidRPr="00871BD5">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w:t>
      </w:r>
      <w:r w:rsidRPr="001A0B3E">
        <w:rPr>
          <w:rFonts w:ascii="Times New Roman" w:hAnsi="Times New Roman"/>
          <w:sz w:val="28"/>
          <w:szCs w:val="28"/>
        </w:rPr>
        <w:t xml:space="preserve">селения в разделе «градостроительная деятельность» </w:t>
      </w:r>
      <w:hyperlink r:id="rId75" w:history="1">
        <w:r w:rsidRPr="00647AC2">
          <w:rPr>
            <w:rStyle w:val="Hyperlink"/>
            <w:rFonts w:ascii="Times New Roman" w:hAnsi="Times New Roman"/>
            <w:color w:val="auto"/>
            <w:sz w:val="28"/>
            <w:szCs w:val="28"/>
            <w:u w:val="none"/>
          </w:rPr>
          <w:t>www.kirpilskoesp.ru</w:t>
        </w:r>
      </w:hyperlink>
      <w:r w:rsidRPr="00647AC2">
        <w:rPr>
          <w:rStyle w:val="Hyperlink"/>
          <w:rFonts w:ascii="Times New Roman" w:hAnsi="Times New Roman"/>
          <w:color w:val="auto"/>
          <w:sz w:val="28"/>
          <w:szCs w:val="28"/>
          <w:u w:val="none"/>
        </w:rPr>
        <w:t>.</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pacing w:val="-1"/>
          <w:sz w:val="28"/>
          <w:szCs w:val="28"/>
        </w:rPr>
      </w:pPr>
      <w:r w:rsidRPr="00390584">
        <w:rPr>
          <w:rFonts w:ascii="Times New Roman" w:hAnsi="Times New Roman"/>
          <w:bCs/>
          <w:spacing w:val="-1"/>
          <w:sz w:val="28"/>
          <w:szCs w:val="28"/>
        </w:rPr>
        <w:t>Объектыфедеральногозначения</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 xml:space="preserve">Таблица </w:t>
      </w:r>
      <w:bookmarkStart w:id="11" w:name="_Toc128674939"/>
      <w:r>
        <w:rPr>
          <w:rFonts w:ascii="Times New Roman" w:hAnsi="Times New Roman"/>
          <w:bCs/>
          <w:sz w:val="28"/>
          <w:szCs w:val="28"/>
        </w:rPr>
        <w:t>38</w:t>
      </w:r>
    </w:p>
    <w:p w:rsidR="00F52CF0" w:rsidRDefault="00F52CF0" w:rsidP="00944933">
      <w:pPr>
        <w:pStyle w:val="ListParagraph"/>
        <w:kinsoku w:val="0"/>
        <w:overflowPunct w:val="0"/>
        <w:spacing w:line="240" w:lineRule="auto"/>
        <w:ind w:left="0" w:firstLine="709"/>
        <w:jc w:val="both"/>
        <w:rPr>
          <w:rFonts w:ascii="Times New Roman" w:hAnsi="Times New Roman"/>
          <w:color w:val="000000"/>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r>
        <w:rPr>
          <w:rFonts w:ascii="Times New Roman" w:hAnsi="Times New Roman"/>
          <w:sz w:val="28"/>
          <w:szCs w:val="28"/>
        </w:rPr>
        <w:t>www.adminustlabinsk.ru</w:t>
      </w:r>
      <w:r w:rsidRPr="00390584">
        <w:rPr>
          <w:rFonts w:ascii="Times New Roman" w:hAnsi="Times New Roman"/>
          <w:sz w:val="28"/>
          <w:szCs w:val="28"/>
        </w:rPr>
        <w:t xml:space="preserve"> и на официальном сайте поселения в разделе «градостроительная деятельность</w:t>
      </w:r>
      <w:r>
        <w:rPr>
          <w:rFonts w:ascii="Times New Roman" w:hAnsi="Times New Roman"/>
          <w:sz w:val="28"/>
          <w:szCs w:val="28"/>
        </w:rPr>
        <w:t xml:space="preserve">» </w:t>
      </w:r>
      <w:hyperlink r:id="rId76" w:history="1">
        <w:r w:rsidRPr="001A0B3E">
          <w:rPr>
            <w:rStyle w:val="Hyperlink"/>
            <w:rFonts w:ascii="Times New Roman" w:hAnsi="Times New Roman"/>
            <w:color w:val="auto"/>
            <w:sz w:val="28"/>
            <w:szCs w:val="28"/>
            <w:u w:val="none"/>
          </w:rPr>
          <w:t>vimovskoesp.ru</w:t>
        </w:r>
      </w:hyperlink>
      <w:r w:rsidRPr="00390584">
        <w:rPr>
          <w:rFonts w:ascii="Times New Roman" w:hAnsi="Times New Roman"/>
          <w:color w:val="000000"/>
          <w:sz w:val="28"/>
          <w:szCs w:val="28"/>
        </w:rPr>
        <w:t>.</w:t>
      </w:r>
    </w:p>
    <w:bookmarkEnd w:id="11"/>
    <w:p w:rsidR="00F52CF0" w:rsidRDefault="00F52CF0" w:rsidP="001A0B3E">
      <w:pPr>
        <w:pStyle w:val="ListParagraph"/>
        <w:tabs>
          <w:tab w:val="left" w:pos="3150"/>
          <w:tab w:val="left" w:pos="3402"/>
        </w:tabs>
        <w:kinsoku w:val="0"/>
        <w:overflowPunct w:val="0"/>
        <w:spacing w:line="240" w:lineRule="auto"/>
        <w:ind w:left="0" w:firstLine="709"/>
        <w:jc w:val="center"/>
        <w:rPr>
          <w:rFonts w:ascii="Times New Roman" w:hAnsi="Times New Roman"/>
          <w:bCs/>
          <w:spacing w:val="-1"/>
          <w:sz w:val="28"/>
          <w:szCs w:val="28"/>
        </w:rPr>
      </w:pPr>
    </w:p>
    <w:p w:rsidR="00F52CF0" w:rsidRDefault="00F52CF0" w:rsidP="001A0B3E">
      <w:pPr>
        <w:pStyle w:val="ListParagraph"/>
        <w:tabs>
          <w:tab w:val="left" w:pos="3150"/>
          <w:tab w:val="left" w:pos="3402"/>
        </w:tabs>
        <w:kinsoku w:val="0"/>
        <w:overflowPunct w:val="0"/>
        <w:spacing w:line="240" w:lineRule="auto"/>
        <w:ind w:left="0" w:firstLine="709"/>
        <w:jc w:val="center"/>
        <w:rPr>
          <w:rFonts w:ascii="Times New Roman" w:hAnsi="Times New Roman"/>
          <w:bCs/>
          <w:spacing w:val="-1"/>
          <w:sz w:val="28"/>
          <w:szCs w:val="28"/>
        </w:rPr>
      </w:pPr>
      <w:r w:rsidRPr="00390584">
        <w:rPr>
          <w:rFonts w:ascii="Times New Roman" w:hAnsi="Times New Roman"/>
          <w:bCs/>
          <w:spacing w:val="-1"/>
          <w:sz w:val="28"/>
          <w:szCs w:val="28"/>
        </w:rPr>
        <w:t>2.7. Зона акваторий</w:t>
      </w:r>
    </w:p>
    <w:p w:rsidR="00F52CF0" w:rsidRPr="00390584" w:rsidRDefault="00F52CF0" w:rsidP="001A0B3E">
      <w:pPr>
        <w:pStyle w:val="ListParagraph"/>
        <w:tabs>
          <w:tab w:val="left" w:pos="3150"/>
          <w:tab w:val="left" w:pos="3402"/>
        </w:tabs>
        <w:kinsoku w:val="0"/>
        <w:overflowPunct w:val="0"/>
        <w:spacing w:line="240" w:lineRule="auto"/>
        <w:ind w:left="0" w:firstLine="709"/>
        <w:jc w:val="center"/>
        <w:rPr>
          <w:rFonts w:ascii="Times New Roman" w:hAnsi="Times New Roman"/>
          <w:bCs/>
          <w:spacing w:val="-1"/>
          <w:sz w:val="28"/>
          <w:szCs w:val="28"/>
        </w:rPr>
      </w:pPr>
    </w:p>
    <w:p w:rsidR="00F52CF0" w:rsidRPr="00390584" w:rsidRDefault="00F52CF0" w:rsidP="00944933">
      <w:pPr>
        <w:pStyle w:val="ListParagraph"/>
        <w:kinsoku w:val="0"/>
        <w:overflowPunct w:val="0"/>
        <w:spacing w:line="240" w:lineRule="auto"/>
        <w:ind w:left="0" w:firstLine="709"/>
        <w:jc w:val="both"/>
        <w:rPr>
          <w:rFonts w:ascii="Times New Roman" w:hAnsi="Times New Roman"/>
          <w:spacing w:val="-1"/>
          <w:sz w:val="28"/>
          <w:szCs w:val="28"/>
        </w:rPr>
      </w:pPr>
      <w:r w:rsidRPr="00390584">
        <w:rPr>
          <w:rFonts w:ascii="Times New Roman" w:hAnsi="Times New Roman"/>
          <w:spacing w:val="-1"/>
          <w:sz w:val="28"/>
          <w:szCs w:val="28"/>
        </w:rPr>
        <w:t>В состав зон акваторий включаются территории, занятые поверхностными водными объектами в пределах естественных, искусственных или условных границ.</w:t>
      </w:r>
    </w:p>
    <w:p w:rsidR="00F52CF0" w:rsidRPr="00390584" w:rsidRDefault="00F52CF0" w:rsidP="00944933">
      <w:pPr>
        <w:pStyle w:val="ListParagraph"/>
        <w:kinsoku w:val="0"/>
        <w:overflowPunct w:val="0"/>
        <w:spacing w:line="240" w:lineRule="auto"/>
        <w:ind w:left="0" w:firstLine="709"/>
        <w:jc w:val="both"/>
        <w:rPr>
          <w:rFonts w:ascii="Times New Roman" w:hAnsi="Times New Roman"/>
          <w:sz w:val="28"/>
          <w:szCs w:val="28"/>
        </w:rPr>
      </w:pPr>
      <w:r w:rsidRPr="00390584">
        <w:rPr>
          <w:rFonts w:ascii="Times New Roman" w:hAnsi="Times New Roman"/>
          <w:spacing w:val="-1"/>
          <w:sz w:val="28"/>
          <w:szCs w:val="28"/>
        </w:rPr>
        <w:t>Площадь:</w:t>
      </w:r>
      <w:r w:rsidRPr="00390584">
        <w:rPr>
          <w:rFonts w:ascii="Times New Roman" w:hAnsi="Times New Roman"/>
          <w:sz w:val="28"/>
          <w:szCs w:val="28"/>
        </w:rPr>
        <w:t>296,</w:t>
      </w:r>
      <w:r>
        <w:rPr>
          <w:rFonts w:ascii="Times New Roman" w:hAnsi="Times New Roman"/>
          <w:sz w:val="28"/>
          <w:szCs w:val="28"/>
        </w:rPr>
        <w:t>35</w:t>
      </w:r>
      <w:r w:rsidRPr="00390584">
        <w:rPr>
          <w:rFonts w:ascii="Times New Roman" w:hAnsi="Times New Roman"/>
          <w:sz w:val="28"/>
          <w:szCs w:val="28"/>
        </w:rPr>
        <w:t xml:space="preserve"> га </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pacing w:val="-1"/>
          <w:sz w:val="28"/>
          <w:szCs w:val="28"/>
        </w:rPr>
      </w:pPr>
      <w:r w:rsidRPr="00390584">
        <w:rPr>
          <w:rFonts w:ascii="Times New Roman" w:hAnsi="Times New Roman"/>
          <w:bCs/>
          <w:sz w:val="28"/>
          <w:szCs w:val="28"/>
        </w:rPr>
        <w:t>2.7.1</w:t>
      </w:r>
      <w:r>
        <w:rPr>
          <w:rFonts w:ascii="Times New Roman" w:hAnsi="Times New Roman"/>
          <w:bCs/>
          <w:sz w:val="28"/>
          <w:szCs w:val="28"/>
        </w:rPr>
        <w:t>.</w:t>
      </w:r>
      <w:r w:rsidRPr="00390584">
        <w:rPr>
          <w:rFonts w:ascii="Times New Roman" w:hAnsi="Times New Roman"/>
          <w:bCs/>
          <w:spacing w:val="-1"/>
          <w:sz w:val="28"/>
          <w:szCs w:val="28"/>
        </w:rPr>
        <w:t>Зона акваторий</w:t>
      </w:r>
    </w:p>
    <w:p w:rsidR="00F52CF0" w:rsidRPr="00390584" w:rsidRDefault="00F52CF0" w:rsidP="00944933">
      <w:pPr>
        <w:pStyle w:val="ListParagraph"/>
        <w:kinsoku w:val="0"/>
        <w:overflowPunct w:val="0"/>
        <w:spacing w:line="240" w:lineRule="auto"/>
        <w:ind w:left="0" w:firstLine="709"/>
        <w:jc w:val="both"/>
        <w:rPr>
          <w:rFonts w:ascii="Times New Roman" w:hAnsi="Times New Roman"/>
          <w:sz w:val="28"/>
          <w:szCs w:val="28"/>
        </w:rPr>
      </w:pPr>
      <w:r w:rsidRPr="00390584">
        <w:rPr>
          <w:rFonts w:ascii="Times New Roman" w:hAnsi="Times New Roman"/>
          <w:spacing w:val="-1"/>
          <w:sz w:val="28"/>
          <w:szCs w:val="28"/>
        </w:rPr>
        <w:t>Площадь:</w:t>
      </w:r>
      <w:r w:rsidRPr="00390584">
        <w:rPr>
          <w:rFonts w:ascii="Times New Roman" w:hAnsi="Times New Roman"/>
          <w:sz w:val="28"/>
          <w:szCs w:val="28"/>
        </w:rPr>
        <w:t xml:space="preserve">296,42га </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Объекты местного значения</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 xml:space="preserve">Таблица </w:t>
      </w:r>
      <w:r>
        <w:rPr>
          <w:rFonts w:ascii="Times New Roman" w:hAnsi="Times New Roman"/>
          <w:bCs/>
          <w:sz w:val="28"/>
          <w:szCs w:val="28"/>
        </w:rPr>
        <w:t>39</w:t>
      </w:r>
    </w:p>
    <w:p w:rsidR="00F52CF0" w:rsidRPr="00390584" w:rsidRDefault="00F52CF0" w:rsidP="00944933">
      <w:pPr>
        <w:pStyle w:val="ListParagraph"/>
        <w:kinsoku w:val="0"/>
        <w:overflowPunct w:val="0"/>
        <w:spacing w:line="240" w:lineRule="auto"/>
        <w:ind w:left="0" w:firstLine="709"/>
        <w:jc w:val="both"/>
        <w:rPr>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77" w:history="1">
        <w:r w:rsidRPr="006F68A6">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w:t>
      </w:r>
      <w:hyperlink r:id="rId78" w:history="1">
        <w:r w:rsidRPr="006F68A6">
          <w:rPr>
            <w:rStyle w:val="Hyperlink"/>
            <w:rFonts w:ascii="Times New Roman" w:hAnsi="Times New Roman"/>
            <w:color w:val="auto"/>
            <w:sz w:val="28"/>
            <w:szCs w:val="28"/>
            <w:u w:val="none"/>
          </w:rPr>
          <w:t>www.kirpilskoesp.ru</w:t>
        </w:r>
      </w:hyperlink>
      <w:r w:rsidRPr="006F68A6">
        <w:rPr>
          <w:rStyle w:val="Hyperlink"/>
          <w:rFonts w:ascii="Times New Roman" w:hAnsi="Times New Roman"/>
          <w:color w:val="auto"/>
          <w:sz w:val="28"/>
          <w:szCs w:val="28"/>
          <w:u w:val="none"/>
        </w:rPr>
        <w:t>.</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Объекты регионального значения</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 xml:space="preserve">Таблица </w:t>
      </w:r>
      <w:r>
        <w:rPr>
          <w:rFonts w:ascii="Times New Roman" w:hAnsi="Times New Roman"/>
          <w:bCs/>
          <w:sz w:val="28"/>
          <w:szCs w:val="28"/>
        </w:rPr>
        <w:t>40</w:t>
      </w:r>
    </w:p>
    <w:p w:rsidR="00F52CF0" w:rsidRPr="00390584" w:rsidRDefault="00F52CF0" w:rsidP="00944933">
      <w:pPr>
        <w:pStyle w:val="ListParagraph"/>
        <w:kinsoku w:val="0"/>
        <w:overflowPunct w:val="0"/>
        <w:spacing w:line="240" w:lineRule="auto"/>
        <w:ind w:left="0" w:firstLine="709"/>
        <w:jc w:val="both"/>
        <w:rPr>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79" w:history="1">
        <w:r w:rsidRPr="006F68A6">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w:t>
      </w:r>
      <w:hyperlink r:id="rId80" w:history="1">
        <w:r w:rsidRPr="006F68A6">
          <w:rPr>
            <w:rStyle w:val="Hyperlink"/>
            <w:rFonts w:ascii="Times New Roman" w:hAnsi="Times New Roman"/>
            <w:color w:val="auto"/>
            <w:sz w:val="28"/>
            <w:szCs w:val="28"/>
            <w:u w:val="none"/>
          </w:rPr>
          <w:t>www.kirpilskoesp.ru</w:t>
        </w:r>
      </w:hyperlink>
      <w:r w:rsidRPr="006F68A6">
        <w:rPr>
          <w:rStyle w:val="Hyperlink"/>
          <w:rFonts w:ascii="Times New Roman" w:hAnsi="Times New Roman"/>
          <w:color w:val="auto"/>
          <w:sz w:val="28"/>
          <w:szCs w:val="28"/>
          <w:u w:val="none"/>
        </w:rPr>
        <w:t>.</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pacing w:val="-1"/>
          <w:sz w:val="28"/>
          <w:szCs w:val="28"/>
        </w:rPr>
      </w:pPr>
      <w:r w:rsidRPr="00390584">
        <w:rPr>
          <w:rFonts w:ascii="Times New Roman" w:hAnsi="Times New Roman"/>
          <w:bCs/>
          <w:spacing w:val="-1"/>
          <w:sz w:val="28"/>
          <w:szCs w:val="28"/>
        </w:rPr>
        <w:t>Объектыфедеральногозначения</w:t>
      </w:r>
    </w:p>
    <w:p w:rsidR="00F52CF0" w:rsidRPr="00390584" w:rsidRDefault="00F52CF0" w:rsidP="00944933">
      <w:pPr>
        <w:pStyle w:val="ListParagraph"/>
        <w:kinsoku w:val="0"/>
        <w:overflowPunct w:val="0"/>
        <w:spacing w:line="240" w:lineRule="auto"/>
        <w:ind w:left="0" w:firstLine="709"/>
        <w:jc w:val="both"/>
        <w:rPr>
          <w:rFonts w:ascii="Times New Roman" w:hAnsi="Times New Roman"/>
          <w:bCs/>
          <w:sz w:val="28"/>
          <w:szCs w:val="28"/>
        </w:rPr>
      </w:pPr>
      <w:r w:rsidRPr="00390584">
        <w:rPr>
          <w:rFonts w:ascii="Times New Roman" w:hAnsi="Times New Roman"/>
          <w:bCs/>
          <w:sz w:val="28"/>
          <w:szCs w:val="28"/>
        </w:rPr>
        <w:t xml:space="preserve">Таблица </w:t>
      </w:r>
      <w:r>
        <w:rPr>
          <w:rFonts w:ascii="Times New Roman" w:hAnsi="Times New Roman"/>
          <w:bCs/>
          <w:sz w:val="28"/>
          <w:szCs w:val="28"/>
        </w:rPr>
        <w:t>41</w:t>
      </w:r>
    </w:p>
    <w:p w:rsidR="00F52CF0" w:rsidRPr="00390584" w:rsidRDefault="00F52CF0" w:rsidP="00944933">
      <w:pPr>
        <w:pStyle w:val="ListParagraph"/>
        <w:kinsoku w:val="0"/>
        <w:overflowPunct w:val="0"/>
        <w:spacing w:line="240" w:lineRule="auto"/>
        <w:ind w:left="0" w:firstLine="709"/>
        <w:jc w:val="both"/>
        <w:rPr>
          <w:sz w:val="28"/>
          <w:szCs w:val="28"/>
        </w:rPr>
      </w:pPr>
      <w:r w:rsidRPr="00390584">
        <w:rPr>
          <w:rFonts w:ascii="Times New Roman" w:hAnsi="Times New Roman"/>
          <w:sz w:val="28"/>
          <w:szCs w:val="28"/>
        </w:rPr>
        <w:t xml:space="preserve">Данная таблица в полном объеме размещена на официальном сайте </w:t>
      </w:r>
      <w:r w:rsidRPr="00390584">
        <w:rPr>
          <w:rFonts w:ascii="Times New Roman" w:hAnsi="Times New Roman"/>
          <w:sz w:val="28"/>
          <w:szCs w:val="28"/>
          <w:lang w:eastAsia="ar-SA"/>
        </w:rPr>
        <w:t xml:space="preserve">района </w:t>
      </w:r>
      <w:r w:rsidRPr="00390584">
        <w:rPr>
          <w:rFonts w:ascii="Times New Roman" w:hAnsi="Times New Roman"/>
          <w:sz w:val="28"/>
          <w:szCs w:val="28"/>
        </w:rPr>
        <w:t xml:space="preserve">в разделе «градостроительная деятельность» </w:t>
      </w:r>
      <w:hyperlink r:id="rId81" w:history="1">
        <w:r w:rsidRPr="009F5053">
          <w:rPr>
            <w:rStyle w:val="Hyperlink"/>
            <w:rFonts w:ascii="Times New Roman" w:hAnsi="Times New Roman"/>
            <w:color w:val="auto"/>
            <w:sz w:val="28"/>
            <w:szCs w:val="28"/>
            <w:u w:val="none"/>
          </w:rPr>
          <w:t>www.adminustlabinsk.ru</w:t>
        </w:r>
      </w:hyperlink>
      <w:r w:rsidRPr="00390584">
        <w:rPr>
          <w:rFonts w:ascii="Times New Roman" w:hAnsi="Times New Roman"/>
          <w:sz w:val="28"/>
          <w:szCs w:val="28"/>
        </w:rPr>
        <w:t xml:space="preserve"> и на официальном сайте поселения в разделе «градостроительная деятельность» </w:t>
      </w:r>
      <w:bookmarkStart w:id="12" w:name="_Toc139545118"/>
      <w:r w:rsidRPr="009F5053">
        <w:rPr>
          <w:rFonts w:ascii="Times New Roman" w:hAnsi="Times New Roman"/>
          <w:sz w:val="28"/>
          <w:szCs w:val="28"/>
        </w:rPr>
        <w:fldChar w:fldCharType="begin"/>
      </w:r>
      <w:r w:rsidRPr="009F5053">
        <w:rPr>
          <w:rFonts w:ascii="Times New Roman" w:hAnsi="Times New Roman"/>
          <w:sz w:val="28"/>
          <w:szCs w:val="28"/>
        </w:rPr>
        <w:instrText xml:space="preserve"> HYPERLINK "http://www.kirpilskoesp.ru" </w:instrText>
      </w:r>
      <w:r w:rsidRPr="00071399">
        <w:rPr>
          <w:rFonts w:ascii="Times New Roman" w:hAnsi="Times New Roman"/>
          <w:sz w:val="28"/>
          <w:szCs w:val="28"/>
        </w:rPr>
      </w:r>
      <w:r w:rsidRPr="009F5053">
        <w:rPr>
          <w:rFonts w:ascii="Times New Roman" w:hAnsi="Times New Roman"/>
          <w:sz w:val="28"/>
          <w:szCs w:val="28"/>
        </w:rPr>
        <w:fldChar w:fldCharType="separate"/>
      </w:r>
      <w:r w:rsidRPr="009F5053">
        <w:rPr>
          <w:rStyle w:val="Hyperlink"/>
          <w:rFonts w:ascii="Times New Roman" w:hAnsi="Times New Roman"/>
          <w:color w:val="auto"/>
          <w:sz w:val="28"/>
          <w:szCs w:val="28"/>
          <w:u w:val="none"/>
        </w:rPr>
        <w:t>www.kirpilskoesp.ru</w:t>
      </w:r>
      <w:r w:rsidRPr="009F5053">
        <w:rPr>
          <w:rFonts w:ascii="Times New Roman" w:hAnsi="Times New Roman"/>
          <w:sz w:val="28"/>
          <w:szCs w:val="28"/>
        </w:rPr>
        <w:fldChar w:fldCharType="end"/>
      </w:r>
      <w:r w:rsidRPr="009F5053">
        <w:rPr>
          <w:rFonts w:ascii="Times New Roman" w:hAnsi="Times New Roman"/>
          <w:sz w:val="28"/>
          <w:szCs w:val="28"/>
        </w:rPr>
        <w:t>.</w:t>
      </w:r>
    </w:p>
    <w:p w:rsidR="00F52CF0" w:rsidRDefault="00F52CF0" w:rsidP="00944933">
      <w:pPr>
        <w:pStyle w:val="ListParagraph"/>
        <w:kinsoku w:val="0"/>
        <w:overflowPunct w:val="0"/>
        <w:spacing w:line="240" w:lineRule="auto"/>
        <w:ind w:left="0" w:firstLine="709"/>
        <w:jc w:val="both"/>
        <w:rPr>
          <w:rFonts w:ascii="Times New Roman" w:hAnsi="Times New Roman"/>
          <w:sz w:val="28"/>
          <w:szCs w:val="28"/>
        </w:rPr>
      </w:pPr>
    </w:p>
    <w:p w:rsidR="00F52CF0" w:rsidRDefault="00F52CF0" w:rsidP="001A0B3E">
      <w:pPr>
        <w:pStyle w:val="ListParagraph"/>
        <w:kinsoku w:val="0"/>
        <w:overflowPunct w:val="0"/>
        <w:spacing w:line="240" w:lineRule="auto"/>
        <w:ind w:left="0" w:firstLine="709"/>
        <w:jc w:val="center"/>
        <w:rPr>
          <w:rFonts w:ascii="Times New Roman" w:hAnsi="Times New Roman"/>
          <w:sz w:val="28"/>
          <w:szCs w:val="28"/>
        </w:rPr>
      </w:pPr>
      <w:r w:rsidRPr="00390584">
        <w:rPr>
          <w:rFonts w:ascii="Times New Roman" w:hAnsi="Times New Roman"/>
          <w:sz w:val="28"/>
          <w:szCs w:val="28"/>
        </w:rPr>
        <w:t>МАТЕРИАЛЫ ПО ОБОСНОВАНИЮ</w:t>
      </w:r>
    </w:p>
    <w:p w:rsidR="00F52CF0" w:rsidRPr="00390584" w:rsidRDefault="00F52CF0" w:rsidP="001A0B3E">
      <w:pPr>
        <w:pStyle w:val="ListParagraph"/>
        <w:kinsoku w:val="0"/>
        <w:overflowPunct w:val="0"/>
        <w:spacing w:line="240" w:lineRule="auto"/>
        <w:ind w:left="0" w:firstLine="709"/>
        <w:jc w:val="center"/>
        <w:rPr>
          <w:rFonts w:ascii="Times New Roman" w:hAnsi="Times New Roman"/>
          <w:sz w:val="28"/>
          <w:szCs w:val="28"/>
        </w:rPr>
      </w:pPr>
    </w:p>
    <w:p w:rsidR="00F52CF0" w:rsidRPr="00CD33D1" w:rsidRDefault="00F52CF0" w:rsidP="00CD33D1">
      <w:pPr>
        <w:pStyle w:val="ListParagraph"/>
        <w:numPr>
          <w:ilvl w:val="0"/>
          <w:numId w:val="25"/>
        </w:numPr>
        <w:jc w:val="center"/>
        <w:rPr>
          <w:rFonts w:ascii="Times New Roman" w:hAnsi="Times New Roman"/>
          <w:sz w:val="28"/>
          <w:szCs w:val="28"/>
        </w:rPr>
      </w:pPr>
      <w:r w:rsidRPr="00CD33D1">
        <w:rPr>
          <w:rFonts w:ascii="Times New Roman" w:hAnsi="Times New Roman"/>
          <w:sz w:val="28"/>
          <w:szCs w:val="28"/>
        </w:rPr>
        <w:t>Общие положения</w:t>
      </w:r>
      <w:bookmarkStart w:id="13" w:name="_Toc139545119"/>
      <w:bookmarkEnd w:id="12"/>
    </w:p>
    <w:p w:rsidR="00F52CF0" w:rsidRPr="00CD33D1" w:rsidRDefault="00F52CF0" w:rsidP="00CD33D1">
      <w:pPr>
        <w:pStyle w:val="ListParagraph"/>
        <w:numPr>
          <w:ilvl w:val="1"/>
          <w:numId w:val="25"/>
        </w:numPr>
        <w:jc w:val="center"/>
        <w:rPr>
          <w:rFonts w:ascii="Times New Roman" w:hAnsi="Times New Roman"/>
          <w:sz w:val="28"/>
          <w:szCs w:val="28"/>
        </w:rPr>
      </w:pPr>
      <w:r w:rsidRPr="00CD33D1">
        <w:rPr>
          <w:rFonts w:ascii="Times New Roman" w:hAnsi="Times New Roman"/>
          <w:sz w:val="28"/>
          <w:szCs w:val="28"/>
        </w:rPr>
        <w:t>Цели и задачи территориального планирования</w:t>
      </w:r>
      <w:bookmarkEnd w:id="13"/>
    </w:p>
    <w:p w:rsidR="00F52CF0" w:rsidRPr="00CD33D1" w:rsidRDefault="00F52CF0" w:rsidP="00CD33D1">
      <w:pPr>
        <w:pStyle w:val="ListParagraph"/>
        <w:ind w:left="1429"/>
        <w:rPr>
          <w:sz w:val="28"/>
          <w:szCs w:val="28"/>
        </w:rPr>
      </w:pPr>
    </w:p>
    <w:p w:rsidR="00F52CF0" w:rsidRPr="001A0B3E" w:rsidRDefault="00F52CF0" w:rsidP="00CD33D1">
      <w:pPr>
        <w:ind w:firstLine="709"/>
        <w:jc w:val="both"/>
        <w:rPr>
          <w:sz w:val="28"/>
          <w:szCs w:val="28"/>
        </w:rPr>
      </w:pPr>
      <w:r w:rsidRPr="001A0B3E">
        <w:rPr>
          <w:sz w:val="28"/>
          <w:szCs w:val="28"/>
        </w:rPr>
        <w:t xml:space="preserve">Данный проект разработан в соответствии с основными положениями проекта «Генеральный план Кирпильского сельского поселения </w:t>
      </w:r>
      <w:r>
        <w:rPr>
          <w:sz w:val="28"/>
          <w:szCs w:val="28"/>
        </w:rPr>
        <w:t xml:space="preserve">                             </w:t>
      </w:r>
      <w:r w:rsidRPr="001A0B3E">
        <w:rPr>
          <w:sz w:val="28"/>
          <w:szCs w:val="28"/>
        </w:rPr>
        <w:t>Усть-Лабинского муниципального района Краснодарского края», утверждённого решением Совета Кирпильского сельского поселения Усть-Лабинского муниципального района Краснодарского края от 4 апреля 2011 г</w:t>
      </w:r>
      <w:r>
        <w:rPr>
          <w:sz w:val="28"/>
          <w:szCs w:val="28"/>
        </w:rPr>
        <w:t>.</w:t>
      </w:r>
      <w:r w:rsidRPr="001A0B3E">
        <w:rPr>
          <w:sz w:val="28"/>
          <w:szCs w:val="28"/>
        </w:rPr>
        <w:t xml:space="preserve"> № 9-21. Он является градостроительным документом, определяющим основные идеи развития поселения на ближайшие 20 лет, долгосрочные перспективы планировочной организации территории, в том числе для установления функциональных зон, зон планируемого размещения объектов капитального строительства для государственных и муниципальных нужд, зон с особыми условиями использования территорий, долгосрочные перспективы планировочной организации селитебных территорий, производственных зон, зон отдыха.</w:t>
      </w:r>
    </w:p>
    <w:p w:rsidR="00F52CF0" w:rsidRPr="001A0B3E" w:rsidRDefault="00F52CF0" w:rsidP="00CD33D1">
      <w:pPr>
        <w:ind w:firstLine="709"/>
        <w:jc w:val="both"/>
        <w:rPr>
          <w:sz w:val="28"/>
          <w:szCs w:val="28"/>
        </w:rPr>
      </w:pPr>
      <w:bookmarkStart w:id="14" w:name="_Toc317159151"/>
      <w:bookmarkStart w:id="15" w:name="_Toc317160382"/>
      <w:bookmarkStart w:id="16" w:name="_Toc317161261"/>
      <w:bookmarkStart w:id="17" w:name="_Toc317162021"/>
      <w:r w:rsidRPr="001A0B3E">
        <w:rPr>
          <w:sz w:val="28"/>
          <w:szCs w:val="28"/>
        </w:rPr>
        <w:t>Целью разработки генерального плана является:</w:t>
      </w:r>
    </w:p>
    <w:p w:rsidR="00F52CF0" w:rsidRPr="001A0B3E" w:rsidRDefault="00F52CF0" w:rsidP="00CD33D1">
      <w:pPr>
        <w:ind w:firstLine="709"/>
        <w:jc w:val="both"/>
        <w:rPr>
          <w:sz w:val="28"/>
          <w:szCs w:val="28"/>
        </w:rPr>
      </w:pPr>
      <w:r w:rsidRPr="001A0B3E">
        <w:rPr>
          <w:sz w:val="28"/>
          <w:szCs w:val="28"/>
        </w:rPr>
        <w:t>планирование объектов местного значения сельского поселения;</w:t>
      </w:r>
    </w:p>
    <w:p w:rsidR="00F52CF0" w:rsidRPr="001A0B3E" w:rsidRDefault="00F52CF0" w:rsidP="00CD33D1">
      <w:pPr>
        <w:ind w:firstLine="709"/>
        <w:jc w:val="both"/>
        <w:rPr>
          <w:sz w:val="28"/>
          <w:szCs w:val="28"/>
        </w:rPr>
      </w:pPr>
      <w:r w:rsidRPr="001A0B3E">
        <w:rPr>
          <w:sz w:val="28"/>
          <w:szCs w:val="28"/>
        </w:rPr>
        <w:t>определение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территории сельского поселения, развития инженерной, транспортной и социальной инфраструктур, позволяющего обеспечить комплексное устойчивое развитие данной территории с благоприятными условиями жизнедеятельности;</w:t>
      </w:r>
    </w:p>
    <w:p w:rsidR="00F52CF0" w:rsidRPr="001A0B3E" w:rsidRDefault="00F52CF0" w:rsidP="00CD33D1">
      <w:pPr>
        <w:ind w:firstLine="709"/>
        <w:jc w:val="both"/>
        <w:rPr>
          <w:sz w:val="28"/>
          <w:szCs w:val="28"/>
        </w:rPr>
      </w:pPr>
      <w:r w:rsidRPr="001A0B3E">
        <w:rPr>
          <w:sz w:val="28"/>
          <w:szCs w:val="28"/>
        </w:rPr>
        <w:t>обоснование необходимости резервирования и изъятия земельных участков для размещения объектов местного значения в сельском поселении;</w:t>
      </w:r>
    </w:p>
    <w:p w:rsidR="00F52CF0" w:rsidRPr="001A0B3E" w:rsidRDefault="00F52CF0" w:rsidP="00CD33D1">
      <w:pPr>
        <w:ind w:firstLine="709"/>
        <w:jc w:val="both"/>
        <w:rPr>
          <w:sz w:val="28"/>
          <w:szCs w:val="28"/>
        </w:rPr>
      </w:pPr>
      <w:r w:rsidRPr="001A0B3E">
        <w:rPr>
          <w:sz w:val="28"/>
          <w:szCs w:val="28"/>
        </w:rPr>
        <w:t>формирование условий для развития экономики сельского поселения.</w:t>
      </w:r>
    </w:p>
    <w:p w:rsidR="00F52CF0" w:rsidRPr="001A0B3E" w:rsidRDefault="00F52CF0" w:rsidP="00CD33D1">
      <w:pPr>
        <w:ind w:firstLine="709"/>
        <w:jc w:val="both"/>
        <w:rPr>
          <w:sz w:val="28"/>
          <w:szCs w:val="28"/>
        </w:rPr>
      </w:pPr>
      <w:r w:rsidRPr="001A0B3E">
        <w:rPr>
          <w:sz w:val="28"/>
          <w:szCs w:val="28"/>
        </w:rPr>
        <w:t>Задачами разработки проекта генерального плана являются:</w:t>
      </w:r>
    </w:p>
    <w:p w:rsidR="00F52CF0" w:rsidRPr="001A0B3E" w:rsidRDefault="00F52CF0" w:rsidP="00CD33D1">
      <w:pPr>
        <w:ind w:firstLine="709"/>
        <w:jc w:val="both"/>
        <w:rPr>
          <w:sz w:val="28"/>
          <w:szCs w:val="28"/>
        </w:rPr>
      </w:pPr>
      <w:r w:rsidRPr="001A0B3E">
        <w:rPr>
          <w:sz w:val="28"/>
          <w:szCs w:val="28"/>
        </w:rPr>
        <w:t>1.Определение пространственной модели развития сельского поселения, и его целевых ориентиров.</w:t>
      </w:r>
    </w:p>
    <w:p w:rsidR="00F52CF0" w:rsidRPr="001A0B3E" w:rsidRDefault="00F52CF0" w:rsidP="00CD33D1">
      <w:pPr>
        <w:ind w:firstLine="709"/>
        <w:jc w:val="both"/>
        <w:rPr>
          <w:sz w:val="28"/>
          <w:szCs w:val="28"/>
        </w:rPr>
      </w:pPr>
      <w:r w:rsidRPr="001A0B3E">
        <w:rPr>
          <w:sz w:val="28"/>
          <w:szCs w:val="28"/>
        </w:rPr>
        <w:t>2. Определение местоположения планируемых к размещению линейных объектов и размещение в составе функциональных зон объектов социальной инфраструктуры местного значения сельского поселения, определение их основных характеристик и характеристик зон с особыми условиями использования территорий (в случае, если требуется установление таких зон от планируемых объектов).</w:t>
      </w:r>
    </w:p>
    <w:p w:rsidR="00F52CF0" w:rsidRPr="001A0B3E" w:rsidRDefault="00F52CF0" w:rsidP="00CD33D1">
      <w:pPr>
        <w:ind w:firstLine="709"/>
        <w:jc w:val="both"/>
        <w:rPr>
          <w:sz w:val="28"/>
          <w:szCs w:val="28"/>
        </w:rPr>
      </w:pPr>
      <w:r w:rsidRPr="001A0B3E">
        <w:rPr>
          <w:sz w:val="28"/>
          <w:szCs w:val="28"/>
        </w:rPr>
        <w:t>3. Определение территориальной организации Кирпильского сельского поселения Усть-Лабинского муниципального района Краснодарского края .</w:t>
      </w:r>
    </w:p>
    <w:p w:rsidR="00F52CF0" w:rsidRPr="001A0B3E" w:rsidRDefault="00F52CF0" w:rsidP="00CD33D1">
      <w:pPr>
        <w:ind w:firstLine="709"/>
        <w:jc w:val="both"/>
        <w:rPr>
          <w:sz w:val="28"/>
          <w:szCs w:val="28"/>
        </w:rPr>
      </w:pPr>
      <w:r w:rsidRPr="001A0B3E">
        <w:rPr>
          <w:sz w:val="28"/>
          <w:szCs w:val="28"/>
        </w:rPr>
        <w:t>4. Обеспечение условий для повышения инвестиционной привлекательности сельского поселения, стимулирование жилищного и коммунального строительства, деловой активности и производства, торговли, туризма и отдыха, а также обеспечение реализации мероприятий по развитию транспортной инфраструктуры и иных инфраструктур в областях, указанных в  ст. 23 Градостроительного кодекса Российской Федерации.</w:t>
      </w:r>
    </w:p>
    <w:p w:rsidR="00F52CF0" w:rsidRPr="001A0B3E" w:rsidRDefault="00F52CF0" w:rsidP="00CD33D1">
      <w:pPr>
        <w:ind w:firstLine="709"/>
        <w:jc w:val="both"/>
        <w:rPr>
          <w:sz w:val="28"/>
          <w:szCs w:val="28"/>
        </w:rPr>
      </w:pPr>
      <w:r w:rsidRPr="001A0B3E">
        <w:rPr>
          <w:sz w:val="28"/>
          <w:szCs w:val="28"/>
        </w:rPr>
        <w:t>5. Предложения по размещению территорий жилищного строительства по обязательствам субъектов Российской Федерации (в отношении многодетных семей, детей-сирот, депортированных народов и т.д.); иных областей, определенных в качестве приоритетных нормативными правовыми актами Правительства Российской Федерации (при наличии соответствующих полномочий).</w:t>
      </w:r>
    </w:p>
    <w:p w:rsidR="00F52CF0" w:rsidRPr="001A0B3E" w:rsidRDefault="00F52CF0" w:rsidP="00CD33D1">
      <w:pPr>
        <w:ind w:firstLine="709"/>
        <w:jc w:val="both"/>
        <w:rPr>
          <w:sz w:val="28"/>
          <w:szCs w:val="28"/>
        </w:rPr>
      </w:pPr>
      <w:r w:rsidRPr="001A0B3E">
        <w:rPr>
          <w:sz w:val="28"/>
          <w:szCs w:val="28"/>
        </w:rPr>
        <w:t>6. Предложение по размещению территорий для реализации программы «ветхое жилье», «аварийное жилье».</w:t>
      </w:r>
    </w:p>
    <w:p w:rsidR="00F52CF0" w:rsidRPr="001A0B3E" w:rsidRDefault="00F52CF0" w:rsidP="00CD33D1">
      <w:pPr>
        <w:ind w:firstLine="709"/>
        <w:jc w:val="both"/>
        <w:rPr>
          <w:sz w:val="28"/>
          <w:szCs w:val="28"/>
        </w:rPr>
      </w:pPr>
      <w:r w:rsidRPr="001A0B3E">
        <w:rPr>
          <w:sz w:val="28"/>
          <w:szCs w:val="28"/>
        </w:rPr>
        <w:t>7. Разработка предложений по повышению эффективности использования природно-экологического потенциала территории сельского поселения.</w:t>
      </w:r>
    </w:p>
    <w:p w:rsidR="00F52CF0" w:rsidRPr="001A0B3E" w:rsidRDefault="00F52CF0" w:rsidP="00CD33D1">
      <w:pPr>
        <w:ind w:firstLine="709"/>
        <w:jc w:val="both"/>
        <w:rPr>
          <w:sz w:val="28"/>
          <w:szCs w:val="28"/>
        </w:rPr>
      </w:pPr>
      <w:r w:rsidRPr="001A0B3E">
        <w:rPr>
          <w:sz w:val="28"/>
          <w:szCs w:val="28"/>
        </w:rPr>
        <w:t>8. Подготовка предложений по:</w:t>
      </w:r>
    </w:p>
    <w:p w:rsidR="00F52CF0" w:rsidRPr="001A0B3E" w:rsidRDefault="00F52CF0" w:rsidP="00CD33D1">
      <w:pPr>
        <w:ind w:firstLine="709"/>
        <w:jc w:val="both"/>
        <w:rPr>
          <w:sz w:val="28"/>
          <w:szCs w:val="28"/>
        </w:rPr>
      </w:pPr>
      <w:r w:rsidRPr="001A0B3E">
        <w:rPr>
          <w:sz w:val="28"/>
          <w:szCs w:val="28"/>
        </w:rPr>
        <w:t xml:space="preserve">оптимизации территорий жилищного строительства на территории сельского поселения, с учетом существующей и прогнозируемой миграции (в составе материалов по обоснованию проекта ГП); </w:t>
      </w:r>
    </w:p>
    <w:p w:rsidR="00F52CF0" w:rsidRPr="001A0B3E" w:rsidRDefault="00F52CF0" w:rsidP="00CD33D1">
      <w:pPr>
        <w:ind w:firstLine="709"/>
        <w:jc w:val="both"/>
        <w:rPr>
          <w:sz w:val="28"/>
          <w:szCs w:val="28"/>
        </w:rPr>
      </w:pPr>
      <w:r w:rsidRPr="001A0B3E">
        <w:rPr>
          <w:sz w:val="28"/>
          <w:szCs w:val="28"/>
        </w:rPr>
        <w:t>планированию размещения объектов местного значения в соответствии с полномочиями;</w:t>
      </w:r>
    </w:p>
    <w:p w:rsidR="00F52CF0" w:rsidRPr="001A0B3E" w:rsidRDefault="00F52CF0" w:rsidP="00CD33D1">
      <w:pPr>
        <w:ind w:firstLine="709"/>
        <w:jc w:val="both"/>
        <w:rPr>
          <w:sz w:val="28"/>
          <w:szCs w:val="28"/>
        </w:rPr>
      </w:pPr>
      <w:r w:rsidRPr="001A0B3E">
        <w:rPr>
          <w:sz w:val="28"/>
          <w:szCs w:val="28"/>
        </w:rPr>
        <w:t>оптимизации системы расселения;</w:t>
      </w:r>
    </w:p>
    <w:p w:rsidR="00F52CF0" w:rsidRPr="001A0B3E" w:rsidRDefault="00F52CF0" w:rsidP="00CD33D1">
      <w:pPr>
        <w:ind w:firstLine="709"/>
        <w:jc w:val="both"/>
        <w:rPr>
          <w:sz w:val="28"/>
          <w:szCs w:val="28"/>
        </w:rPr>
      </w:pPr>
      <w:r w:rsidRPr="001A0B3E">
        <w:rPr>
          <w:sz w:val="28"/>
          <w:szCs w:val="28"/>
        </w:rPr>
        <w:t>повышению эффективности использования природно-экологического потенциала территории;</w:t>
      </w:r>
    </w:p>
    <w:p w:rsidR="00F52CF0" w:rsidRPr="001A0B3E" w:rsidRDefault="00F52CF0" w:rsidP="00CD33D1">
      <w:pPr>
        <w:ind w:firstLine="709"/>
        <w:jc w:val="both"/>
        <w:rPr>
          <w:sz w:val="28"/>
          <w:szCs w:val="28"/>
        </w:rPr>
      </w:pPr>
      <w:r w:rsidRPr="001A0B3E">
        <w:rPr>
          <w:sz w:val="28"/>
          <w:szCs w:val="28"/>
        </w:rPr>
        <w:t xml:space="preserve">развитию инженерной инфраструктуры и иных видов инфраструктур в областях, предусмотренных в статье 23 Градостроительного кодекса РФ; </w:t>
      </w:r>
    </w:p>
    <w:p w:rsidR="00F52CF0" w:rsidRPr="001A0B3E" w:rsidRDefault="00F52CF0" w:rsidP="00CD33D1">
      <w:pPr>
        <w:ind w:firstLine="709"/>
        <w:jc w:val="both"/>
        <w:rPr>
          <w:sz w:val="28"/>
          <w:szCs w:val="28"/>
        </w:rPr>
      </w:pPr>
      <w:r w:rsidRPr="001A0B3E">
        <w:rPr>
          <w:sz w:val="28"/>
          <w:szCs w:val="28"/>
        </w:rPr>
        <w:t xml:space="preserve">размещению объектов, оказывающих влияние на социально-экономическое развитие сельского поселения, учету инвестиционных объектов, предусмотренных в инвестиционных проектах, программах (в составе материалов по обоснованию проекта ГП) и размещение новых инвестиционных объектов (при необходимости); </w:t>
      </w:r>
    </w:p>
    <w:p w:rsidR="00F52CF0" w:rsidRPr="001A0B3E" w:rsidRDefault="00F52CF0" w:rsidP="00CD33D1">
      <w:pPr>
        <w:ind w:firstLine="709"/>
        <w:jc w:val="both"/>
        <w:rPr>
          <w:sz w:val="28"/>
          <w:szCs w:val="28"/>
        </w:rPr>
      </w:pPr>
      <w:r w:rsidRPr="001A0B3E">
        <w:rPr>
          <w:sz w:val="28"/>
          <w:szCs w:val="28"/>
        </w:rPr>
        <w:t xml:space="preserve">предупреждению чрезвычайных ситуаций природного и техногенного характера; </w:t>
      </w:r>
    </w:p>
    <w:p w:rsidR="00F52CF0" w:rsidRPr="001A0B3E" w:rsidRDefault="00F52CF0" w:rsidP="00CD33D1">
      <w:pPr>
        <w:ind w:firstLine="709"/>
        <w:jc w:val="both"/>
        <w:rPr>
          <w:sz w:val="28"/>
          <w:szCs w:val="28"/>
        </w:rPr>
      </w:pPr>
      <w:r w:rsidRPr="001A0B3E">
        <w:rPr>
          <w:sz w:val="28"/>
          <w:szCs w:val="28"/>
        </w:rPr>
        <w:t>рациональному функциональному зонированию территорий с определением параметров функциональных зон с предложениями по размещению территорий жилищного строительства, промышленности и иных территорий.</w:t>
      </w:r>
    </w:p>
    <w:bookmarkEnd w:id="14"/>
    <w:bookmarkEnd w:id="15"/>
    <w:bookmarkEnd w:id="16"/>
    <w:bookmarkEnd w:id="17"/>
    <w:p w:rsidR="00F52CF0" w:rsidRDefault="00F52CF0" w:rsidP="00CD33D1">
      <w:pPr>
        <w:ind w:firstLine="709"/>
        <w:jc w:val="both"/>
        <w:rPr>
          <w:sz w:val="28"/>
          <w:szCs w:val="28"/>
        </w:rPr>
      </w:pPr>
      <w:r w:rsidRPr="001A0B3E">
        <w:rPr>
          <w:sz w:val="28"/>
          <w:szCs w:val="28"/>
        </w:rPr>
        <w:t>Стратегической целью данной работы в конечном итоге является разработка рационального документа территориального планирования, способствующей созданию высокого качества жизни населения, соответствующего государственным целям и задачам, и комфортной среды для развития экономики сельского поселения.</w:t>
      </w:r>
    </w:p>
    <w:p w:rsidR="00F52CF0" w:rsidRPr="001A0B3E" w:rsidRDefault="00F52CF0" w:rsidP="00CD33D1">
      <w:pPr>
        <w:ind w:firstLine="709"/>
        <w:jc w:val="both"/>
        <w:rPr>
          <w:sz w:val="28"/>
          <w:szCs w:val="28"/>
        </w:rPr>
      </w:pPr>
    </w:p>
    <w:p w:rsidR="00F52CF0" w:rsidRPr="001A0B3E" w:rsidRDefault="00F52CF0" w:rsidP="00CD33D1">
      <w:pPr>
        <w:ind w:firstLine="709"/>
        <w:jc w:val="center"/>
        <w:rPr>
          <w:sz w:val="28"/>
          <w:szCs w:val="28"/>
        </w:rPr>
      </w:pPr>
      <w:bookmarkStart w:id="18" w:name="_Toc209434307"/>
      <w:r w:rsidRPr="001A0B3E">
        <w:rPr>
          <w:sz w:val="28"/>
          <w:szCs w:val="28"/>
        </w:rPr>
        <w:t>1.2 Сведения о нормативных правовых актах Российской Федерации и субъекта Российской Федерации</w:t>
      </w:r>
      <w:bookmarkEnd w:id="18"/>
    </w:p>
    <w:p w:rsidR="00F52CF0" w:rsidRPr="001A0B3E" w:rsidRDefault="00F52CF0" w:rsidP="00CD33D1">
      <w:pPr>
        <w:ind w:firstLine="709"/>
        <w:jc w:val="both"/>
        <w:rPr>
          <w:sz w:val="28"/>
          <w:szCs w:val="28"/>
        </w:rPr>
      </w:pPr>
    </w:p>
    <w:p w:rsidR="00F52CF0" w:rsidRPr="001A0B3E" w:rsidRDefault="00F52CF0" w:rsidP="00CD33D1">
      <w:pPr>
        <w:ind w:firstLine="709"/>
        <w:jc w:val="both"/>
        <w:rPr>
          <w:sz w:val="28"/>
          <w:szCs w:val="28"/>
        </w:rPr>
      </w:pPr>
      <w:r w:rsidRPr="001A0B3E">
        <w:rPr>
          <w:sz w:val="28"/>
          <w:szCs w:val="28"/>
        </w:rPr>
        <w:t xml:space="preserve">Проект «Внесение изменений в генеральный план Кирпильского сельского поселения Усть-Лабинского муниципального района Краснодарского края » разработан в соответствии с положениями и требованиями: </w:t>
      </w:r>
    </w:p>
    <w:p w:rsidR="00F52CF0" w:rsidRPr="001A0B3E" w:rsidRDefault="00F52CF0" w:rsidP="00CD33D1">
      <w:pPr>
        <w:ind w:firstLine="709"/>
        <w:jc w:val="both"/>
        <w:rPr>
          <w:sz w:val="28"/>
          <w:szCs w:val="28"/>
        </w:rPr>
      </w:pPr>
      <w:r w:rsidRPr="001A0B3E">
        <w:rPr>
          <w:sz w:val="28"/>
          <w:szCs w:val="28"/>
        </w:rPr>
        <w:t>Градостроительного Кодекса Российской Федерации;</w:t>
      </w:r>
    </w:p>
    <w:p w:rsidR="00F52CF0" w:rsidRPr="001A0B3E" w:rsidRDefault="00F52CF0" w:rsidP="00CD33D1">
      <w:pPr>
        <w:ind w:firstLine="709"/>
        <w:jc w:val="both"/>
        <w:rPr>
          <w:sz w:val="28"/>
          <w:szCs w:val="28"/>
        </w:rPr>
      </w:pPr>
      <w:r w:rsidRPr="001A0B3E">
        <w:rPr>
          <w:sz w:val="28"/>
          <w:szCs w:val="28"/>
        </w:rPr>
        <w:t>Градостроительного Кодекса Краснодарского края;</w:t>
      </w:r>
    </w:p>
    <w:p w:rsidR="00F52CF0" w:rsidRPr="001A0B3E" w:rsidRDefault="00F52CF0" w:rsidP="00CD33D1">
      <w:pPr>
        <w:ind w:firstLine="709"/>
        <w:jc w:val="both"/>
        <w:rPr>
          <w:sz w:val="28"/>
          <w:szCs w:val="28"/>
        </w:rPr>
      </w:pPr>
      <w:r w:rsidRPr="001A0B3E">
        <w:rPr>
          <w:sz w:val="28"/>
          <w:szCs w:val="28"/>
        </w:rPr>
        <w:t xml:space="preserve">Земельного Кодекса Российской Федерации; </w:t>
      </w:r>
    </w:p>
    <w:p w:rsidR="00F52CF0" w:rsidRPr="001A0B3E" w:rsidRDefault="00F52CF0" w:rsidP="00CD33D1">
      <w:pPr>
        <w:ind w:firstLine="709"/>
        <w:jc w:val="both"/>
        <w:rPr>
          <w:sz w:val="28"/>
          <w:szCs w:val="28"/>
        </w:rPr>
      </w:pPr>
      <w:r w:rsidRPr="001A0B3E">
        <w:rPr>
          <w:sz w:val="28"/>
          <w:szCs w:val="28"/>
        </w:rPr>
        <w:t>Водного Кодекса Российской Федерации;</w:t>
      </w:r>
    </w:p>
    <w:p w:rsidR="00F52CF0" w:rsidRPr="001A0B3E" w:rsidRDefault="00F52CF0" w:rsidP="00CD33D1">
      <w:pPr>
        <w:ind w:firstLine="709"/>
        <w:jc w:val="both"/>
        <w:rPr>
          <w:sz w:val="28"/>
          <w:szCs w:val="28"/>
        </w:rPr>
      </w:pPr>
      <w:r w:rsidRPr="001A0B3E">
        <w:rPr>
          <w:sz w:val="28"/>
          <w:szCs w:val="28"/>
        </w:rPr>
        <w:t>Лесного Кодекса Российской Федерации;</w:t>
      </w:r>
    </w:p>
    <w:p w:rsidR="00F52CF0" w:rsidRPr="001A0B3E" w:rsidRDefault="00F52CF0" w:rsidP="00CD33D1">
      <w:pPr>
        <w:ind w:firstLine="709"/>
        <w:jc w:val="both"/>
        <w:rPr>
          <w:sz w:val="28"/>
          <w:szCs w:val="28"/>
        </w:rPr>
      </w:pPr>
      <w:r w:rsidRPr="001A0B3E">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2.07.01-89*(с изменениями на 9 июня 2022 года);</w:t>
      </w:r>
    </w:p>
    <w:p w:rsidR="00F52CF0" w:rsidRPr="001A0B3E" w:rsidRDefault="00F52CF0" w:rsidP="00CD33D1">
      <w:pPr>
        <w:ind w:firstLine="709"/>
        <w:jc w:val="both"/>
        <w:rPr>
          <w:sz w:val="28"/>
          <w:szCs w:val="28"/>
        </w:rPr>
      </w:pPr>
      <w:r>
        <w:rPr>
          <w:sz w:val="28"/>
          <w:szCs w:val="28"/>
        </w:rPr>
        <w:t>н</w:t>
      </w:r>
      <w:r w:rsidRPr="001A0B3E">
        <w:rPr>
          <w:sz w:val="28"/>
          <w:szCs w:val="28"/>
        </w:rPr>
        <w:t>ормативов градостроительного проектирования Краснодарского края, утвержденных приказом департамента по архитектуре и градостроительству Краснодарского края от 16 апреля 2015 г. № 78 (с изменениями на 26 февраля 2024 года)</w:t>
      </w:r>
      <w:r>
        <w:rPr>
          <w:sz w:val="28"/>
          <w:szCs w:val="28"/>
        </w:rPr>
        <w:t>;</w:t>
      </w:r>
    </w:p>
    <w:p w:rsidR="00F52CF0" w:rsidRPr="001A0B3E" w:rsidRDefault="00F52CF0" w:rsidP="00CD33D1">
      <w:pPr>
        <w:ind w:firstLine="709"/>
        <w:jc w:val="both"/>
        <w:rPr>
          <w:sz w:val="28"/>
          <w:szCs w:val="28"/>
        </w:rPr>
      </w:pPr>
      <w:r w:rsidRPr="001A0B3E">
        <w:rPr>
          <w:sz w:val="28"/>
          <w:szCs w:val="28"/>
        </w:rPr>
        <w:t>приказ</w:t>
      </w:r>
      <w:r>
        <w:rPr>
          <w:sz w:val="28"/>
          <w:szCs w:val="28"/>
        </w:rPr>
        <w:t>а</w:t>
      </w:r>
      <w:r w:rsidRPr="001A0B3E">
        <w:rPr>
          <w:sz w:val="28"/>
          <w:szCs w:val="28"/>
        </w:rPr>
        <w:t xml:space="preserve"> Министерства экономического развития Российской Федерации от 9 января 2018 года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№793» (с изменениями на 6 февраля 2025 г</w:t>
      </w:r>
      <w:r>
        <w:rPr>
          <w:sz w:val="28"/>
          <w:szCs w:val="28"/>
        </w:rPr>
        <w:t>.</w:t>
      </w:r>
      <w:r w:rsidRPr="001A0B3E">
        <w:rPr>
          <w:sz w:val="28"/>
          <w:szCs w:val="28"/>
        </w:rPr>
        <w:t>);</w:t>
      </w:r>
    </w:p>
    <w:p w:rsidR="00F52CF0" w:rsidRPr="001A0B3E" w:rsidRDefault="00F52CF0" w:rsidP="00CD33D1">
      <w:pPr>
        <w:ind w:firstLine="709"/>
        <w:jc w:val="both"/>
        <w:rPr>
          <w:sz w:val="28"/>
          <w:szCs w:val="28"/>
        </w:rPr>
      </w:pPr>
      <w:r w:rsidRPr="001A0B3E">
        <w:rPr>
          <w:sz w:val="28"/>
          <w:szCs w:val="28"/>
        </w:rPr>
        <w:t>СанПиН 2.2.1/2.1.1.1200-03 «Санитарно-защитные зоны и санитарная классификация предприятий, сооружений и иных объектов» с изменениями на            25 апреля 2014 г</w:t>
      </w:r>
      <w:r>
        <w:rPr>
          <w:sz w:val="28"/>
          <w:szCs w:val="28"/>
        </w:rPr>
        <w:t>.</w:t>
      </w:r>
      <w:r w:rsidRPr="001A0B3E">
        <w:rPr>
          <w:sz w:val="28"/>
          <w:szCs w:val="28"/>
        </w:rPr>
        <w:t xml:space="preserve"> (с изменениями на 15 ноября 2024 г</w:t>
      </w:r>
      <w:r>
        <w:rPr>
          <w:sz w:val="28"/>
          <w:szCs w:val="28"/>
        </w:rPr>
        <w:t>.</w:t>
      </w:r>
      <w:r w:rsidRPr="001A0B3E">
        <w:rPr>
          <w:sz w:val="28"/>
          <w:szCs w:val="28"/>
        </w:rPr>
        <w:t>);</w:t>
      </w:r>
    </w:p>
    <w:p w:rsidR="00F52CF0" w:rsidRPr="001A0B3E" w:rsidRDefault="00F52CF0" w:rsidP="00CD33D1">
      <w:pPr>
        <w:ind w:firstLine="709"/>
        <w:jc w:val="both"/>
        <w:rPr>
          <w:sz w:val="28"/>
          <w:szCs w:val="28"/>
        </w:rPr>
      </w:pPr>
      <w:r w:rsidRPr="001A0B3E">
        <w:rPr>
          <w:sz w:val="28"/>
          <w:szCs w:val="28"/>
        </w:rPr>
        <w:t>СанПиН 2.1.4.1110-02 «Зоны санитарной охраны источников водоснабжения и водопроводов питьевого назначения»;</w:t>
      </w:r>
    </w:p>
    <w:p w:rsidR="00F52CF0" w:rsidRPr="001A0B3E" w:rsidRDefault="00F52CF0" w:rsidP="00CD33D1">
      <w:pPr>
        <w:ind w:firstLine="709"/>
        <w:jc w:val="both"/>
        <w:rPr>
          <w:sz w:val="28"/>
          <w:szCs w:val="28"/>
        </w:rPr>
      </w:pPr>
      <w:r>
        <w:rPr>
          <w:sz w:val="28"/>
          <w:szCs w:val="28"/>
        </w:rPr>
        <w:t>г</w:t>
      </w:r>
      <w:r w:rsidRPr="001A0B3E">
        <w:rPr>
          <w:sz w:val="28"/>
          <w:szCs w:val="28"/>
        </w:rPr>
        <w:t>енерального план</w:t>
      </w:r>
      <w:r>
        <w:rPr>
          <w:sz w:val="28"/>
          <w:szCs w:val="28"/>
        </w:rPr>
        <w:t>а</w:t>
      </w:r>
      <w:r w:rsidRPr="001A0B3E">
        <w:rPr>
          <w:sz w:val="28"/>
          <w:szCs w:val="28"/>
        </w:rPr>
        <w:t xml:space="preserve"> Кирпильского сельского поселения Усть-Лабинского муниципального района Краснодарского края, утверждённого решением Совета Кирпильского сельского поселения Усть-Лабинского муниципального района Краснодарского края от 4 апреля 2011 года № 9-21</w:t>
      </w:r>
      <w:r>
        <w:rPr>
          <w:sz w:val="28"/>
          <w:szCs w:val="28"/>
        </w:rPr>
        <w:t>;</w:t>
      </w:r>
    </w:p>
    <w:p w:rsidR="00F52CF0" w:rsidRPr="001A0B3E" w:rsidRDefault="00F52CF0" w:rsidP="00CD33D1">
      <w:pPr>
        <w:ind w:firstLine="709"/>
        <w:jc w:val="both"/>
        <w:rPr>
          <w:sz w:val="28"/>
          <w:szCs w:val="28"/>
        </w:rPr>
      </w:pPr>
      <w:r>
        <w:rPr>
          <w:sz w:val="28"/>
          <w:szCs w:val="28"/>
        </w:rPr>
        <w:t>п</w:t>
      </w:r>
      <w:r w:rsidRPr="001A0B3E">
        <w:rPr>
          <w:sz w:val="28"/>
          <w:szCs w:val="28"/>
        </w:rPr>
        <w:t>равил землепользования и застройки территории Кирпильского сельского поселения Усть-Лабинского муниципального района Краснодарского края, утвержденных решением Совета Кирпильского сельского поселения от 13 июля 2013 года № 2-55;</w:t>
      </w:r>
    </w:p>
    <w:p w:rsidR="00F52CF0" w:rsidRPr="001A0B3E" w:rsidRDefault="00F52CF0" w:rsidP="00CD33D1">
      <w:pPr>
        <w:ind w:firstLine="709"/>
        <w:jc w:val="both"/>
        <w:rPr>
          <w:sz w:val="28"/>
          <w:szCs w:val="28"/>
        </w:rPr>
      </w:pPr>
      <w:r w:rsidRPr="001A0B3E">
        <w:rPr>
          <w:sz w:val="28"/>
          <w:szCs w:val="28"/>
        </w:rPr>
        <w:t>местными Нормативами градостроительного проектирования Кирпильского сельского поселения Усть-Лабинского муниципального района Краснодарского края, утверждёнными решением Совета муниципального образования Усть-Лабинский район от 15 августа 2015 года № 2-15;</w:t>
      </w:r>
    </w:p>
    <w:p w:rsidR="00F52CF0" w:rsidRPr="001A0B3E" w:rsidRDefault="00F52CF0" w:rsidP="00CD33D1">
      <w:pPr>
        <w:ind w:firstLine="709"/>
        <w:jc w:val="both"/>
        <w:rPr>
          <w:sz w:val="28"/>
          <w:szCs w:val="28"/>
        </w:rPr>
      </w:pPr>
      <w:r w:rsidRPr="001A0B3E">
        <w:rPr>
          <w:sz w:val="28"/>
          <w:szCs w:val="28"/>
        </w:rPr>
        <w:t>других нормативных и правовых актов органов государственной власти и местного самоуправления.</w:t>
      </w:r>
    </w:p>
    <w:p w:rsidR="00F52CF0" w:rsidRDefault="00F52CF0" w:rsidP="00CD33D1">
      <w:pPr>
        <w:ind w:firstLine="709"/>
        <w:jc w:val="both"/>
        <w:rPr>
          <w:sz w:val="28"/>
          <w:szCs w:val="28"/>
        </w:rPr>
      </w:pPr>
    </w:p>
    <w:p w:rsidR="00F52CF0" w:rsidRDefault="00F52CF0" w:rsidP="00CD33D1">
      <w:pPr>
        <w:ind w:firstLine="709"/>
        <w:jc w:val="both"/>
        <w:rPr>
          <w:sz w:val="28"/>
          <w:szCs w:val="28"/>
        </w:rPr>
      </w:pPr>
    </w:p>
    <w:p w:rsidR="00F52CF0" w:rsidRPr="001A0B3E" w:rsidRDefault="00F52CF0" w:rsidP="00CD33D1">
      <w:pPr>
        <w:ind w:firstLine="709"/>
        <w:jc w:val="both"/>
        <w:rPr>
          <w:sz w:val="28"/>
          <w:szCs w:val="28"/>
        </w:rPr>
      </w:pPr>
    </w:p>
    <w:p w:rsidR="00F52CF0" w:rsidRPr="001A0B3E" w:rsidRDefault="00F52CF0" w:rsidP="00CD33D1">
      <w:pPr>
        <w:ind w:firstLine="709"/>
        <w:jc w:val="center"/>
        <w:rPr>
          <w:sz w:val="28"/>
          <w:szCs w:val="28"/>
        </w:rPr>
      </w:pPr>
      <w:bookmarkStart w:id="19" w:name="_Toc209434308"/>
      <w:r w:rsidRPr="001A0B3E">
        <w:rPr>
          <w:sz w:val="28"/>
          <w:szCs w:val="28"/>
        </w:rPr>
        <w:t>1.3 Сведения о планах и программах комплексного социально-экономического развития муниципального образования</w:t>
      </w:r>
      <w:bookmarkEnd w:id="19"/>
    </w:p>
    <w:p w:rsidR="00F52CF0" w:rsidRPr="001A0B3E" w:rsidRDefault="00F52CF0" w:rsidP="00CD33D1">
      <w:pPr>
        <w:ind w:firstLine="709"/>
        <w:jc w:val="both"/>
        <w:rPr>
          <w:sz w:val="28"/>
          <w:szCs w:val="28"/>
        </w:rPr>
      </w:pPr>
    </w:p>
    <w:p w:rsidR="00F52CF0" w:rsidRPr="001A0B3E" w:rsidRDefault="00F52CF0" w:rsidP="00CD33D1">
      <w:pPr>
        <w:ind w:firstLine="709"/>
        <w:jc w:val="both"/>
        <w:rPr>
          <w:sz w:val="28"/>
          <w:szCs w:val="28"/>
        </w:rPr>
      </w:pPr>
      <w:r w:rsidRPr="001A0B3E">
        <w:rPr>
          <w:sz w:val="28"/>
          <w:szCs w:val="28"/>
        </w:rPr>
        <w:t>В настоящее время на территории муниципального образования основным документом, определяющим основные направления социально-экономического развития территории, является Стратегия развития Усть-Лабинского муниципального района Краснодарского края до 2030 года.</w:t>
      </w:r>
    </w:p>
    <w:p w:rsidR="00F52CF0" w:rsidRPr="001A0B3E" w:rsidRDefault="00F52CF0" w:rsidP="00CD33D1">
      <w:pPr>
        <w:ind w:firstLine="709"/>
        <w:jc w:val="both"/>
        <w:rPr>
          <w:sz w:val="28"/>
          <w:szCs w:val="28"/>
        </w:rPr>
      </w:pPr>
      <w:r w:rsidRPr="001A0B3E">
        <w:rPr>
          <w:sz w:val="28"/>
          <w:szCs w:val="28"/>
        </w:rPr>
        <w:t>Все мероприятия, предусмотренные стратегией развития и планом по ее реализации, по строительству (реконструкции) объектов местного и регионального значения учтены в настоящем проекте изменений в генеральный план. В проекте также учтены мероприятия иных планов и программ в части объектов социального назначения, по электроснабжению и газоснабжению, а также транспортной инфраструктуры:</w:t>
      </w:r>
    </w:p>
    <w:p w:rsidR="00F52CF0" w:rsidRPr="001A0B3E" w:rsidRDefault="00F52CF0" w:rsidP="00CD33D1">
      <w:pPr>
        <w:ind w:firstLine="709"/>
        <w:jc w:val="both"/>
        <w:rPr>
          <w:sz w:val="28"/>
          <w:szCs w:val="28"/>
        </w:rPr>
      </w:pPr>
      <w:r>
        <w:rPr>
          <w:sz w:val="28"/>
          <w:szCs w:val="28"/>
        </w:rPr>
        <w:t>п</w:t>
      </w:r>
      <w:r w:rsidRPr="001A0B3E">
        <w:rPr>
          <w:sz w:val="28"/>
          <w:szCs w:val="28"/>
        </w:rPr>
        <w:t>рограмма комплексного развития социальной инфраструктуры Кирпильского сельского поселения Усть-Лабинского муниципального района Краснодарского края  на период 2016-2029 годы.</w:t>
      </w:r>
    </w:p>
    <w:p w:rsidR="00F52CF0" w:rsidRPr="001A0B3E" w:rsidRDefault="00F52CF0" w:rsidP="00CD33D1">
      <w:pPr>
        <w:ind w:firstLine="709"/>
        <w:jc w:val="both"/>
        <w:rPr>
          <w:sz w:val="28"/>
          <w:szCs w:val="28"/>
        </w:rPr>
      </w:pPr>
      <w:r>
        <w:rPr>
          <w:sz w:val="28"/>
          <w:szCs w:val="28"/>
        </w:rPr>
        <w:t>п</w:t>
      </w:r>
      <w:r w:rsidRPr="001A0B3E">
        <w:rPr>
          <w:sz w:val="28"/>
          <w:szCs w:val="28"/>
        </w:rPr>
        <w:t>рограмма комплексного развития систем коммунальной инфраструктуры муниципального образования Некрасовское сельское поселение Усть-Лабинского муниципального района Краснодарского края  на период 20 лет (до 2032 г.) с выделением первой очереди строительства 10 лет (с 2013 г. до 2022 г.) и на перспективу до 2041 года.</w:t>
      </w:r>
    </w:p>
    <w:p w:rsidR="00F52CF0" w:rsidRPr="000B05A5" w:rsidRDefault="00F52CF0" w:rsidP="00EB16E1">
      <w:pPr>
        <w:ind w:firstLine="709"/>
        <w:jc w:val="both"/>
        <w:rPr>
          <w:sz w:val="28"/>
          <w:szCs w:val="28"/>
        </w:rPr>
      </w:pPr>
      <w:r w:rsidRPr="000B05A5">
        <w:rPr>
          <w:sz w:val="28"/>
          <w:szCs w:val="28"/>
        </w:rPr>
        <w:t>Схема газоснабжения Кирпильского сельского поселения Усть-Лабинского муниципального района Краснодарского края  с перспективой развития с 2021 по 2050 г.г.</w:t>
      </w:r>
    </w:p>
    <w:p w:rsidR="00F52CF0" w:rsidRPr="000B05A5" w:rsidRDefault="00F52CF0" w:rsidP="00EB16E1">
      <w:pPr>
        <w:ind w:firstLine="709"/>
        <w:jc w:val="both"/>
        <w:rPr>
          <w:sz w:val="28"/>
          <w:szCs w:val="28"/>
        </w:rPr>
      </w:pPr>
      <w:r w:rsidRPr="000B05A5">
        <w:rPr>
          <w:sz w:val="28"/>
          <w:szCs w:val="28"/>
        </w:rPr>
        <w:t>Схема водоснабжения и водоотведения Кирпильского сельского поселения Усть-Лабинского муниципального района Краснодарского края- Программа комплексного развития социальной инфраструктуры Кирпильского сельского поселения Усть-Лабинского муниципального района Краснодарского края период 2016-2026 годы, утвержденная Постановлением администрации Кирпильского сельского поселения Усть-Лабинского муниципального района Краснодарского края № 199 от 18.10.2016 г.</w:t>
      </w:r>
    </w:p>
    <w:p w:rsidR="00F52CF0" w:rsidRPr="000B05A5" w:rsidRDefault="00F52CF0" w:rsidP="00EB16E1">
      <w:pPr>
        <w:ind w:firstLine="709"/>
        <w:jc w:val="both"/>
        <w:rPr>
          <w:sz w:val="28"/>
          <w:szCs w:val="28"/>
        </w:rPr>
      </w:pPr>
    </w:p>
    <w:p w:rsidR="00F52CF0" w:rsidRPr="000B05A5" w:rsidRDefault="00F52CF0" w:rsidP="000B05A5">
      <w:pPr>
        <w:ind w:firstLine="709"/>
        <w:jc w:val="center"/>
        <w:rPr>
          <w:sz w:val="28"/>
          <w:szCs w:val="28"/>
        </w:rPr>
      </w:pPr>
      <w:bookmarkStart w:id="20" w:name="_Toc209434309"/>
      <w:r w:rsidRPr="000B05A5">
        <w:rPr>
          <w:sz w:val="28"/>
          <w:szCs w:val="28"/>
        </w:rPr>
        <w:t>1.4</w:t>
      </w:r>
      <w:r>
        <w:rPr>
          <w:sz w:val="28"/>
          <w:szCs w:val="28"/>
        </w:rPr>
        <w:t>.</w:t>
      </w:r>
      <w:r w:rsidRPr="000B05A5">
        <w:rPr>
          <w:sz w:val="28"/>
          <w:szCs w:val="28"/>
        </w:rPr>
        <w:t xml:space="preserve"> Сведения о видах, назначении и наименованиях планируемых для размещения на территории поселения объектов федерального значения, объектов регионального значения, 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(их основные характеристики, местоположение, характеристики зон с особыми условиями использования территории в случае, если установление таких зон требуется в связи с размещением данных объектов).</w:t>
      </w:r>
      <w:bookmarkEnd w:id="20"/>
    </w:p>
    <w:p w:rsidR="00F52CF0" w:rsidRPr="000B05A5" w:rsidRDefault="00F52CF0" w:rsidP="00EB16E1">
      <w:pPr>
        <w:ind w:firstLine="709"/>
        <w:jc w:val="both"/>
        <w:rPr>
          <w:sz w:val="28"/>
          <w:szCs w:val="28"/>
        </w:rPr>
      </w:pPr>
    </w:p>
    <w:p w:rsidR="00F52CF0" w:rsidRPr="000B05A5" w:rsidRDefault="00F52CF0" w:rsidP="00EB16E1">
      <w:pPr>
        <w:ind w:firstLine="709"/>
        <w:jc w:val="both"/>
        <w:rPr>
          <w:sz w:val="28"/>
          <w:szCs w:val="28"/>
        </w:rPr>
      </w:pPr>
      <w:bookmarkStart w:id="21" w:name="_Toc475112635"/>
      <w:bookmarkStart w:id="22" w:name="_Toc209434310"/>
      <w:r w:rsidRPr="000B05A5">
        <w:rPr>
          <w:sz w:val="28"/>
          <w:szCs w:val="28"/>
        </w:rPr>
        <w:t>1.4.1</w:t>
      </w:r>
      <w:r>
        <w:rPr>
          <w:sz w:val="28"/>
          <w:szCs w:val="28"/>
        </w:rPr>
        <w:t>.</w:t>
      </w:r>
      <w:r w:rsidRPr="000B05A5">
        <w:rPr>
          <w:sz w:val="28"/>
          <w:szCs w:val="28"/>
        </w:rPr>
        <w:t xml:space="preserve"> Схемы территориального планирования Российской Федерации.</w:t>
      </w:r>
      <w:bookmarkEnd w:id="21"/>
      <w:bookmarkEnd w:id="22"/>
    </w:p>
    <w:p w:rsidR="00F52CF0" w:rsidRPr="000B05A5" w:rsidRDefault="00F52CF0" w:rsidP="00EB16E1">
      <w:pPr>
        <w:ind w:firstLine="709"/>
        <w:jc w:val="both"/>
        <w:rPr>
          <w:sz w:val="28"/>
          <w:szCs w:val="28"/>
        </w:rPr>
      </w:pPr>
      <w:r w:rsidRPr="000B05A5">
        <w:rPr>
          <w:sz w:val="28"/>
          <w:szCs w:val="28"/>
        </w:rPr>
        <w:t>Схемами территориального планирования Российской Федерации в области здравоохранения, утверждённой распоряжением Правительства Российской Федерации от 28 декабря 2012 г</w:t>
      </w:r>
      <w:r>
        <w:rPr>
          <w:sz w:val="28"/>
          <w:szCs w:val="28"/>
        </w:rPr>
        <w:t>.</w:t>
      </w:r>
      <w:r w:rsidRPr="000B05A5">
        <w:rPr>
          <w:sz w:val="28"/>
          <w:szCs w:val="28"/>
        </w:rPr>
        <w:t xml:space="preserve"> № 2607, в области высшего профессионального образования, утверждённой распоряжением Правительства Российской Федерации от 26 февраля 2013 г</w:t>
      </w:r>
      <w:r>
        <w:rPr>
          <w:sz w:val="28"/>
          <w:szCs w:val="28"/>
        </w:rPr>
        <w:t>.</w:t>
      </w:r>
      <w:r w:rsidRPr="000B05A5">
        <w:rPr>
          <w:sz w:val="28"/>
          <w:szCs w:val="28"/>
        </w:rPr>
        <w:t xml:space="preserve"> № 247-р, в области энергетики, утверждённой распоряжением Правительства Российской Федерации от 1 августа 2016 г</w:t>
      </w:r>
      <w:r>
        <w:rPr>
          <w:sz w:val="28"/>
          <w:szCs w:val="28"/>
        </w:rPr>
        <w:t>.</w:t>
      </w:r>
      <w:r w:rsidRPr="000B05A5">
        <w:rPr>
          <w:sz w:val="28"/>
          <w:szCs w:val="28"/>
        </w:rPr>
        <w:t xml:space="preserve"> № 1634-р, области федерального транспорта (в части трубопроводного транспорта), утверждённой распоряжением Правительства Российской Федерации от 6 мая 2015 г</w:t>
      </w:r>
      <w:r>
        <w:rPr>
          <w:sz w:val="28"/>
          <w:szCs w:val="28"/>
        </w:rPr>
        <w:t>.</w:t>
      </w:r>
      <w:r w:rsidRPr="000B05A5">
        <w:rPr>
          <w:sz w:val="28"/>
          <w:szCs w:val="28"/>
        </w:rPr>
        <w:t xml:space="preserve"> № 816-р объекты федерального значения на территории сельского поселения не запланированы.</w:t>
      </w:r>
    </w:p>
    <w:p w:rsidR="00F52CF0" w:rsidRPr="000B05A5" w:rsidRDefault="00F52CF0" w:rsidP="00EB16E1">
      <w:pPr>
        <w:ind w:firstLine="709"/>
        <w:jc w:val="both"/>
        <w:rPr>
          <w:sz w:val="28"/>
          <w:szCs w:val="28"/>
        </w:rPr>
      </w:pPr>
      <w:r w:rsidRPr="000B05A5">
        <w:rPr>
          <w:sz w:val="28"/>
          <w:szCs w:val="28"/>
        </w:rPr>
        <w:t>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утверждённой распоряжением Правительства Российской Федерации от 19 марта 2013 г</w:t>
      </w:r>
      <w:r>
        <w:rPr>
          <w:sz w:val="28"/>
          <w:szCs w:val="28"/>
        </w:rPr>
        <w:t>.</w:t>
      </w:r>
      <w:r w:rsidRPr="000B05A5">
        <w:rPr>
          <w:sz w:val="28"/>
          <w:szCs w:val="28"/>
        </w:rPr>
        <w:t xml:space="preserve"> №384-р на территории Кирпильского поселения Усть-Лабинского муниципального района Краснодарского края запланированы объекты федерального значения в области автомобильного транспорта:</w:t>
      </w:r>
    </w:p>
    <w:p w:rsidR="00F52CF0" w:rsidRPr="000B05A5" w:rsidRDefault="00F52CF0" w:rsidP="00EB16E1">
      <w:pPr>
        <w:ind w:firstLine="709"/>
        <w:jc w:val="both"/>
        <w:rPr>
          <w:sz w:val="28"/>
          <w:szCs w:val="28"/>
        </w:rPr>
      </w:pPr>
      <w:r w:rsidRPr="000B05A5">
        <w:rPr>
          <w:sz w:val="28"/>
          <w:szCs w:val="28"/>
        </w:rPr>
        <w:t>24. Автомобильная дорога А-160 Майкоп - Бжедугхабль - Адыгейск - Усть-Лабинск - Кореновск (Краснодарский край, г. Белореченск, Белореченский, Кореновский, Усть-Лабинский районы, Республика Адыгея, Красногвардейский район, г. Майкоп), реконструкция участков автомобильной дороги:</w:t>
      </w:r>
    </w:p>
    <w:p w:rsidR="00F52CF0" w:rsidRPr="001A0B3E" w:rsidRDefault="00F52CF0" w:rsidP="00EB16E1">
      <w:pPr>
        <w:ind w:firstLine="709"/>
        <w:jc w:val="both"/>
        <w:rPr>
          <w:sz w:val="28"/>
          <w:szCs w:val="28"/>
        </w:rPr>
      </w:pPr>
      <w:r w:rsidRPr="000B05A5">
        <w:rPr>
          <w:sz w:val="28"/>
          <w:szCs w:val="28"/>
        </w:rPr>
        <w:t>1) км 4+200 - км 10+411 протяженностью 6,21 км, категория 1А;</w:t>
      </w:r>
    </w:p>
    <w:p w:rsidR="00F52CF0" w:rsidRPr="001A0B3E" w:rsidRDefault="00F52CF0" w:rsidP="00944933">
      <w:pPr>
        <w:ind w:firstLine="709"/>
        <w:rPr>
          <w:sz w:val="28"/>
          <w:szCs w:val="28"/>
        </w:rPr>
      </w:pPr>
      <w:r w:rsidRPr="001A0B3E">
        <w:rPr>
          <w:sz w:val="28"/>
          <w:szCs w:val="28"/>
        </w:rPr>
        <w:t>2) км 10+411 - км 14+049 протяженностью 3,64 км, категория 1Б;</w:t>
      </w:r>
    </w:p>
    <w:p w:rsidR="00F52CF0" w:rsidRPr="001A0B3E" w:rsidRDefault="00F52CF0" w:rsidP="00944933">
      <w:pPr>
        <w:ind w:firstLine="709"/>
        <w:rPr>
          <w:sz w:val="28"/>
          <w:szCs w:val="28"/>
        </w:rPr>
      </w:pPr>
      <w:r w:rsidRPr="001A0B3E">
        <w:rPr>
          <w:sz w:val="28"/>
          <w:szCs w:val="28"/>
        </w:rPr>
        <w:t>3) км 14+049 - км 18+868 протяженностью 4,82 км, категория 1А;</w:t>
      </w:r>
    </w:p>
    <w:p w:rsidR="00F52CF0" w:rsidRPr="001A0B3E" w:rsidRDefault="00F52CF0" w:rsidP="00944933">
      <w:pPr>
        <w:ind w:firstLine="709"/>
        <w:rPr>
          <w:sz w:val="28"/>
          <w:szCs w:val="28"/>
        </w:rPr>
      </w:pPr>
      <w:r w:rsidRPr="001A0B3E">
        <w:rPr>
          <w:sz w:val="28"/>
          <w:szCs w:val="28"/>
        </w:rPr>
        <w:t>4) км 18+868 - км 50+683 протяженностью 31,81 км, категория 1Б;</w:t>
      </w:r>
    </w:p>
    <w:p w:rsidR="00F52CF0" w:rsidRPr="001A0B3E" w:rsidRDefault="00F52CF0" w:rsidP="00944933">
      <w:pPr>
        <w:ind w:firstLine="709"/>
        <w:rPr>
          <w:sz w:val="28"/>
          <w:szCs w:val="28"/>
        </w:rPr>
      </w:pPr>
      <w:r w:rsidRPr="001A0B3E">
        <w:rPr>
          <w:sz w:val="28"/>
          <w:szCs w:val="28"/>
        </w:rPr>
        <w:t>5) км 50+683 - км 54+357 протяженностью 3,67 км, категория 1А;</w:t>
      </w:r>
    </w:p>
    <w:p w:rsidR="00F52CF0" w:rsidRPr="001A0B3E" w:rsidRDefault="00F52CF0" w:rsidP="00944933">
      <w:pPr>
        <w:ind w:firstLine="709"/>
        <w:rPr>
          <w:sz w:val="28"/>
          <w:szCs w:val="28"/>
        </w:rPr>
      </w:pPr>
      <w:r w:rsidRPr="001A0B3E">
        <w:rPr>
          <w:sz w:val="28"/>
          <w:szCs w:val="28"/>
        </w:rPr>
        <w:t>6) км 54+357 - км 132+854 протяженностью 72,31 км, категория 1Б.</w:t>
      </w:r>
    </w:p>
    <w:p w:rsidR="00F52CF0" w:rsidRPr="001A0B3E" w:rsidRDefault="00F52CF0" w:rsidP="000B05A5">
      <w:pPr>
        <w:ind w:firstLine="709"/>
        <w:jc w:val="both"/>
        <w:rPr>
          <w:sz w:val="28"/>
          <w:szCs w:val="28"/>
        </w:rPr>
      </w:pPr>
      <w:bookmarkStart w:id="23" w:name="_Toc475112636"/>
      <w:bookmarkStart w:id="24" w:name="_Toc209434311"/>
      <w:r w:rsidRPr="001A0B3E">
        <w:rPr>
          <w:sz w:val="28"/>
          <w:szCs w:val="28"/>
        </w:rPr>
        <w:t>1.4.2</w:t>
      </w:r>
      <w:r>
        <w:rPr>
          <w:sz w:val="28"/>
          <w:szCs w:val="28"/>
        </w:rPr>
        <w:t>.</w:t>
      </w:r>
      <w:r w:rsidRPr="001A0B3E">
        <w:rPr>
          <w:sz w:val="28"/>
          <w:szCs w:val="28"/>
        </w:rPr>
        <w:t xml:space="preserve"> Схема территориального планирования Краснодарского края, утверждённая постановлением главы администрации (губернатора) Краснодарского края от 10 мая 2011 г</w:t>
      </w:r>
      <w:r>
        <w:rPr>
          <w:sz w:val="28"/>
          <w:szCs w:val="28"/>
        </w:rPr>
        <w:t>.</w:t>
      </w:r>
      <w:r w:rsidRPr="001A0B3E">
        <w:rPr>
          <w:sz w:val="28"/>
          <w:szCs w:val="28"/>
        </w:rPr>
        <w:t xml:space="preserve"> №438 (</w:t>
      </w:r>
      <w:bookmarkEnd w:id="23"/>
      <w:r w:rsidRPr="001A0B3E">
        <w:rPr>
          <w:sz w:val="28"/>
          <w:szCs w:val="28"/>
        </w:rPr>
        <w:t>в редакции от 30 декабря 2022 г</w:t>
      </w:r>
      <w:r>
        <w:rPr>
          <w:sz w:val="28"/>
          <w:szCs w:val="28"/>
        </w:rPr>
        <w:t>.</w:t>
      </w:r>
      <w:r w:rsidRPr="001A0B3E">
        <w:rPr>
          <w:sz w:val="28"/>
          <w:szCs w:val="28"/>
        </w:rPr>
        <w:t xml:space="preserve"> №1053)</w:t>
      </w:r>
      <w:bookmarkEnd w:id="24"/>
    </w:p>
    <w:p w:rsidR="00F52CF0" w:rsidRPr="001A0B3E" w:rsidRDefault="00F52CF0" w:rsidP="000B05A5">
      <w:pPr>
        <w:ind w:firstLine="709"/>
        <w:jc w:val="both"/>
        <w:rPr>
          <w:sz w:val="28"/>
          <w:szCs w:val="28"/>
        </w:rPr>
      </w:pPr>
      <w:r w:rsidRPr="001A0B3E">
        <w:rPr>
          <w:sz w:val="28"/>
          <w:szCs w:val="28"/>
        </w:rPr>
        <w:t>В соответствии с материалами схемы территориального планирования Краснодарского края, утверждённой постановлением главы администрации (губернатора) Краснодарского края от 10 мая 2011 г</w:t>
      </w:r>
      <w:r>
        <w:rPr>
          <w:sz w:val="28"/>
          <w:szCs w:val="28"/>
        </w:rPr>
        <w:t>.</w:t>
      </w:r>
      <w:r w:rsidRPr="001A0B3E">
        <w:rPr>
          <w:sz w:val="28"/>
          <w:szCs w:val="28"/>
        </w:rPr>
        <w:t xml:space="preserve"> №438 (в редакции от 30 декабря 2022 г</w:t>
      </w:r>
      <w:r>
        <w:rPr>
          <w:sz w:val="28"/>
          <w:szCs w:val="28"/>
        </w:rPr>
        <w:t>.</w:t>
      </w:r>
      <w:r w:rsidRPr="001A0B3E">
        <w:rPr>
          <w:sz w:val="28"/>
          <w:szCs w:val="28"/>
        </w:rPr>
        <w:t xml:space="preserve"> № 1053) на территории Кирпильского сельского поселения Усть-Лабинского муниципального района Краснодарского края расположены автомобильные дороги регионального или межмуниципального значения, планируемые к реконструкции, а также объект электроэнергетики, планируемый к реконструкции.</w:t>
      </w:r>
    </w:p>
    <w:p w:rsidR="00F52CF0" w:rsidRPr="001A0B3E" w:rsidRDefault="00F52CF0" w:rsidP="00944933">
      <w:pPr>
        <w:ind w:firstLine="709"/>
        <w:rPr>
          <w:sz w:val="28"/>
          <w:szCs w:val="28"/>
        </w:rPr>
      </w:pPr>
    </w:p>
    <w:p w:rsidR="00F52CF0" w:rsidRPr="001A0B3E" w:rsidRDefault="00F52CF0" w:rsidP="00944933">
      <w:pPr>
        <w:ind w:firstLine="709"/>
        <w:rPr>
          <w:sz w:val="28"/>
          <w:szCs w:val="28"/>
        </w:rPr>
      </w:pPr>
      <w:r w:rsidRPr="001A0B3E">
        <w:rPr>
          <w:sz w:val="28"/>
          <w:szCs w:val="28"/>
        </w:rPr>
        <w:t>Перечень объектов регионального значения, планируемых к реконструкции</w:t>
      </w:r>
    </w:p>
    <w:p w:rsidR="00F52CF0" w:rsidRPr="001A0B3E" w:rsidRDefault="00F52CF0" w:rsidP="00944933">
      <w:pPr>
        <w:ind w:firstLine="709"/>
        <w:rPr>
          <w:sz w:val="28"/>
          <w:szCs w:val="28"/>
        </w:rPr>
      </w:pPr>
      <w:r w:rsidRPr="001A0B3E">
        <w:rPr>
          <w:sz w:val="28"/>
          <w:szCs w:val="28"/>
        </w:rPr>
        <w:t>Таблица 1</w:t>
      </w: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1388"/>
        <w:gridCol w:w="2552"/>
        <w:gridCol w:w="1843"/>
        <w:gridCol w:w="1842"/>
        <w:gridCol w:w="1701"/>
      </w:tblGrid>
      <w:tr w:rsidR="00F52CF0" w:rsidRPr="001A0B3E" w:rsidTr="000B05A5">
        <w:trPr>
          <w:tblHeader/>
        </w:trPr>
        <w:tc>
          <w:tcPr>
            <w:tcW w:w="568" w:type="dxa"/>
          </w:tcPr>
          <w:p w:rsidR="00F52CF0" w:rsidRPr="000B05A5" w:rsidRDefault="00F52CF0" w:rsidP="000B05A5">
            <w:pPr>
              <w:ind w:firstLine="709"/>
              <w:jc w:val="both"/>
            </w:pPr>
            <w:r w:rsidRPr="000B05A5">
              <w:t>№ п/п</w:t>
            </w:r>
          </w:p>
        </w:tc>
        <w:tc>
          <w:tcPr>
            <w:tcW w:w="1388" w:type="dxa"/>
          </w:tcPr>
          <w:p w:rsidR="00F52CF0" w:rsidRPr="000B05A5" w:rsidRDefault="00F52CF0" w:rsidP="000B05A5">
            <w:r w:rsidRPr="000B05A5">
              <w:t>№ по СТП КК</w:t>
            </w:r>
          </w:p>
        </w:tc>
        <w:tc>
          <w:tcPr>
            <w:tcW w:w="2552" w:type="dxa"/>
          </w:tcPr>
          <w:p w:rsidR="00F52CF0" w:rsidRPr="000B05A5" w:rsidRDefault="00F52CF0" w:rsidP="000B05A5">
            <w:pPr>
              <w:jc w:val="both"/>
            </w:pPr>
            <w:r w:rsidRPr="000B05A5">
              <w:t>Наименование автодороги</w:t>
            </w:r>
          </w:p>
        </w:tc>
        <w:tc>
          <w:tcPr>
            <w:tcW w:w="1843" w:type="dxa"/>
          </w:tcPr>
          <w:p w:rsidR="00F52CF0" w:rsidRPr="000B05A5" w:rsidRDefault="00F52CF0" w:rsidP="000B05A5">
            <w:pPr>
              <w:jc w:val="both"/>
            </w:pPr>
            <w:r w:rsidRPr="000B05A5">
              <w:t>Краткая характеристика объекта</w:t>
            </w:r>
          </w:p>
        </w:tc>
        <w:tc>
          <w:tcPr>
            <w:tcW w:w="1842" w:type="dxa"/>
          </w:tcPr>
          <w:p w:rsidR="00F52CF0" w:rsidRPr="000B05A5" w:rsidRDefault="00F52CF0" w:rsidP="000B05A5">
            <w:pPr>
              <w:jc w:val="both"/>
            </w:pPr>
            <w:r w:rsidRPr="000B05A5">
              <w:t>Статус объекта</w:t>
            </w:r>
          </w:p>
        </w:tc>
        <w:tc>
          <w:tcPr>
            <w:tcW w:w="1701" w:type="dxa"/>
          </w:tcPr>
          <w:p w:rsidR="00F52CF0" w:rsidRPr="000B05A5" w:rsidRDefault="00F52CF0" w:rsidP="000B05A5">
            <w:r w:rsidRPr="000B05A5">
              <w:t>Зоны с особыми условиями использования территории</w:t>
            </w:r>
          </w:p>
        </w:tc>
      </w:tr>
      <w:tr w:rsidR="00F52CF0" w:rsidRPr="001A0B3E" w:rsidTr="000B05A5">
        <w:trPr>
          <w:tblHeader/>
        </w:trPr>
        <w:tc>
          <w:tcPr>
            <w:tcW w:w="568" w:type="dxa"/>
          </w:tcPr>
          <w:p w:rsidR="00F52CF0" w:rsidRPr="000B05A5" w:rsidRDefault="00F52CF0" w:rsidP="000B05A5">
            <w:pPr>
              <w:ind w:left="-706" w:right="-137" w:firstLine="709"/>
            </w:pPr>
            <w:r>
              <w:t>1</w:t>
            </w:r>
          </w:p>
        </w:tc>
        <w:tc>
          <w:tcPr>
            <w:tcW w:w="1388" w:type="dxa"/>
          </w:tcPr>
          <w:p w:rsidR="00F52CF0" w:rsidRPr="000B05A5" w:rsidRDefault="00F52CF0" w:rsidP="000B05A5">
            <w:pPr>
              <w:jc w:val="center"/>
            </w:pPr>
            <w:r w:rsidRPr="000B05A5">
              <w:t>2</w:t>
            </w:r>
          </w:p>
        </w:tc>
        <w:tc>
          <w:tcPr>
            <w:tcW w:w="2552" w:type="dxa"/>
          </w:tcPr>
          <w:p w:rsidR="00F52CF0" w:rsidRPr="000B05A5" w:rsidRDefault="00F52CF0" w:rsidP="000B05A5">
            <w:pPr>
              <w:jc w:val="center"/>
            </w:pPr>
            <w:r w:rsidRPr="000B05A5">
              <w:t>3</w:t>
            </w:r>
          </w:p>
        </w:tc>
        <w:tc>
          <w:tcPr>
            <w:tcW w:w="1843" w:type="dxa"/>
          </w:tcPr>
          <w:p w:rsidR="00F52CF0" w:rsidRPr="000B05A5" w:rsidRDefault="00F52CF0" w:rsidP="000B05A5">
            <w:pPr>
              <w:jc w:val="center"/>
            </w:pPr>
            <w:r w:rsidRPr="000B05A5">
              <w:t>4</w:t>
            </w:r>
          </w:p>
        </w:tc>
        <w:tc>
          <w:tcPr>
            <w:tcW w:w="1842" w:type="dxa"/>
          </w:tcPr>
          <w:p w:rsidR="00F52CF0" w:rsidRPr="000B05A5" w:rsidRDefault="00F52CF0" w:rsidP="000B05A5">
            <w:pPr>
              <w:jc w:val="center"/>
            </w:pPr>
            <w:r w:rsidRPr="000B05A5">
              <w:t>5</w:t>
            </w:r>
          </w:p>
        </w:tc>
        <w:tc>
          <w:tcPr>
            <w:tcW w:w="1701" w:type="dxa"/>
          </w:tcPr>
          <w:p w:rsidR="00F52CF0" w:rsidRPr="000B05A5" w:rsidRDefault="00F52CF0" w:rsidP="000B05A5">
            <w:pPr>
              <w:jc w:val="center"/>
            </w:pPr>
            <w:r w:rsidRPr="000B05A5">
              <w:t>6</w:t>
            </w:r>
          </w:p>
        </w:tc>
      </w:tr>
      <w:tr w:rsidR="00F52CF0" w:rsidRPr="001A0B3E" w:rsidTr="000B05A5">
        <w:tc>
          <w:tcPr>
            <w:tcW w:w="568" w:type="dxa"/>
            <w:vAlign w:val="center"/>
          </w:tcPr>
          <w:p w:rsidR="00F52CF0" w:rsidRPr="000B05A5" w:rsidRDefault="00F52CF0" w:rsidP="000B05A5">
            <w:pPr>
              <w:ind w:left="-694" w:right="-137" w:firstLine="709"/>
              <w:jc w:val="center"/>
            </w:pPr>
            <w:r w:rsidRPr="000B05A5">
              <w:t>1.</w:t>
            </w:r>
          </w:p>
        </w:tc>
        <w:tc>
          <w:tcPr>
            <w:tcW w:w="1388" w:type="dxa"/>
          </w:tcPr>
          <w:p w:rsidR="00F52CF0" w:rsidRPr="000B05A5" w:rsidRDefault="00F52CF0" w:rsidP="000B05A5">
            <w:r w:rsidRPr="000B05A5">
              <w:t>1.1.552</w:t>
            </w:r>
          </w:p>
        </w:tc>
        <w:tc>
          <w:tcPr>
            <w:tcW w:w="2552" w:type="dxa"/>
            <w:vAlign w:val="center"/>
          </w:tcPr>
          <w:p w:rsidR="00F52CF0" w:rsidRPr="000B05A5" w:rsidRDefault="00F52CF0" w:rsidP="000B05A5">
            <w:r w:rsidRPr="000B05A5">
              <w:t>ст-ца Ладожская – ст-ца Кирпильская</w:t>
            </w:r>
          </w:p>
        </w:tc>
        <w:tc>
          <w:tcPr>
            <w:tcW w:w="1843" w:type="dxa"/>
            <w:vAlign w:val="center"/>
          </w:tcPr>
          <w:p w:rsidR="00F52CF0" w:rsidRPr="000B05A5" w:rsidRDefault="00F52CF0" w:rsidP="000B05A5">
            <w:r w:rsidRPr="000B05A5">
              <w:t>общая протяженность   18,4 км</w:t>
            </w:r>
          </w:p>
        </w:tc>
        <w:tc>
          <w:tcPr>
            <w:tcW w:w="1842" w:type="dxa"/>
            <w:vAlign w:val="center"/>
          </w:tcPr>
          <w:p w:rsidR="00F52CF0" w:rsidRPr="000B05A5" w:rsidRDefault="00F52CF0" w:rsidP="000B05A5">
            <w:r w:rsidRPr="000B05A5">
              <w:t>планируемый к реконструкции</w:t>
            </w:r>
          </w:p>
        </w:tc>
        <w:tc>
          <w:tcPr>
            <w:tcW w:w="1701" w:type="dxa"/>
            <w:vAlign w:val="center"/>
          </w:tcPr>
          <w:p w:rsidR="00F52CF0" w:rsidRPr="000B05A5" w:rsidRDefault="00F52CF0" w:rsidP="000B05A5">
            <w:r w:rsidRPr="000B05A5">
              <w:t>придорожная полоса</w:t>
            </w:r>
          </w:p>
        </w:tc>
      </w:tr>
      <w:tr w:rsidR="00F52CF0" w:rsidRPr="001A0B3E" w:rsidTr="000B05A5">
        <w:tc>
          <w:tcPr>
            <w:tcW w:w="568" w:type="dxa"/>
            <w:vAlign w:val="center"/>
          </w:tcPr>
          <w:p w:rsidR="00F52CF0" w:rsidRPr="000B05A5" w:rsidRDefault="00F52CF0" w:rsidP="000B05A5">
            <w:pPr>
              <w:ind w:left="-682" w:right="-137" w:firstLine="709"/>
              <w:jc w:val="center"/>
            </w:pPr>
            <w:r w:rsidRPr="000B05A5">
              <w:t>2.</w:t>
            </w:r>
          </w:p>
        </w:tc>
        <w:tc>
          <w:tcPr>
            <w:tcW w:w="1388" w:type="dxa"/>
          </w:tcPr>
          <w:p w:rsidR="00F52CF0" w:rsidRPr="000B05A5" w:rsidRDefault="00F52CF0" w:rsidP="000B05A5">
            <w:r w:rsidRPr="000B05A5">
              <w:t>1.1.562</w:t>
            </w:r>
          </w:p>
        </w:tc>
        <w:tc>
          <w:tcPr>
            <w:tcW w:w="2552" w:type="dxa"/>
            <w:vAlign w:val="center"/>
          </w:tcPr>
          <w:p w:rsidR="00F52CF0" w:rsidRPr="000B05A5" w:rsidRDefault="00F52CF0" w:rsidP="000B05A5">
            <w:bookmarkStart w:id="25" w:name="_Hlk196145641"/>
            <w:r w:rsidRPr="000B05A5">
              <w:t>ст-ца Выселки – ст-ца Кирпильская</w:t>
            </w:r>
            <w:bookmarkEnd w:id="25"/>
          </w:p>
        </w:tc>
        <w:tc>
          <w:tcPr>
            <w:tcW w:w="1843" w:type="dxa"/>
            <w:vAlign w:val="center"/>
          </w:tcPr>
          <w:p w:rsidR="00F52CF0" w:rsidRPr="000B05A5" w:rsidRDefault="00F52CF0" w:rsidP="000B05A5">
            <w:r w:rsidRPr="000B05A5">
              <w:t>общая протяженность   28,9 км</w:t>
            </w:r>
          </w:p>
        </w:tc>
        <w:tc>
          <w:tcPr>
            <w:tcW w:w="1842" w:type="dxa"/>
            <w:vAlign w:val="center"/>
          </w:tcPr>
          <w:p w:rsidR="00F52CF0" w:rsidRPr="000B05A5" w:rsidRDefault="00F52CF0" w:rsidP="000B05A5">
            <w:r w:rsidRPr="000B05A5">
              <w:t>планируемый к реконструкции</w:t>
            </w:r>
          </w:p>
        </w:tc>
        <w:tc>
          <w:tcPr>
            <w:tcW w:w="1701" w:type="dxa"/>
            <w:vAlign w:val="center"/>
          </w:tcPr>
          <w:p w:rsidR="00F52CF0" w:rsidRPr="000B05A5" w:rsidRDefault="00F52CF0" w:rsidP="000B05A5">
            <w:r w:rsidRPr="000B05A5">
              <w:t>придорожная полоса</w:t>
            </w:r>
          </w:p>
        </w:tc>
      </w:tr>
      <w:tr w:rsidR="00F52CF0" w:rsidRPr="001A0B3E" w:rsidTr="000B05A5">
        <w:tc>
          <w:tcPr>
            <w:tcW w:w="568" w:type="dxa"/>
            <w:vAlign w:val="center"/>
          </w:tcPr>
          <w:p w:rsidR="00F52CF0" w:rsidRPr="000B05A5" w:rsidRDefault="00F52CF0" w:rsidP="000B05A5">
            <w:pPr>
              <w:ind w:left="-788" w:right="-137" w:firstLine="709"/>
              <w:jc w:val="center"/>
            </w:pPr>
            <w:r w:rsidRPr="000B05A5">
              <w:t>3.</w:t>
            </w:r>
          </w:p>
        </w:tc>
        <w:tc>
          <w:tcPr>
            <w:tcW w:w="1388" w:type="dxa"/>
          </w:tcPr>
          <w:p w:rsidR="00F52CF0" w:rsidRPr="000B05A5" w:rsidRDefault="00F52CF0" w:rsidP="000B05A5">
            <w:r w:rsidRPr="000B05A5">
              <w:t>2.2.78</w:t>
            </w:r>
          </w:p>
        </w:tc>
        <w:tc>
          <w:tcPr>
            <w:tcW w:w="2552" w:type="dxa"/>
            <w:vAlign w:val="center"/>
          </w:tcPr>
          <w:p w:rsidR="00F52CF0" w:rsidRPr="000B05A5" w:rsidRDefault="00F52CF0" w:rsidP="000B05A5">
            <w:r w:rsidRPr="000B05A5">
              <w:t>ВЛ 110 кВ Ново-Лабинская – Кореновская</w:t>
            </w:r>
          </w:p>
        </w:tc>
        <w:tc>
          <w:tcPr>
            <w:tcW w:w="1843" w:type="dxa"/>
            <w:vAlign w:val="center"/>
          </w:tcPr>
          <w:p w:rsidR="00F52CF0" w:rsidRPr="000B05A5" w:rsidRDefault="00F52CF0" w:rsidP="000B05A5">
            <w:r w:rsidRPr="000B05A5">
              <w:t>АС-150, 1Ч55 км</w:t>
            </w:r>
          </w:p>
        </w:tc>
        <w:tc>
          <w:tcPr>
            <w:tcW w:w="1842" w:type="dxa"/>
            <w:vAlign w:val="center"/>
          </w:tcPr>
          <w:p w:rsidR="00F52CF0" w:rsidRPr="000B05A5" w:rsidRDefault="00F52CF0" w:rsidP="000B05A5">
            <w:r w:rsidRPr="000B05A5">
              <w:t>планируемый к размещению</w:t>
            </w:r>
          </w:p>
        </w:tc>
        <w:tc>
          <w:tcPr>
            <w:tcW w:w="1701" w:type="dxa"/>
            <w:vAlign w:val="center"/>
          </w:tcPr>
          <w:p w:rsidR="00F52CF0" w:rsidRPr="000B05A5" w:rsidRDefault="00F52CF0" w:rsidP="000B05A5">
            <w:r w:rsidRPr="000B05A5">
              <w:t>охранная зона</w:t>
            </w:r>
          </w:p>
        </w:tc>
      </w:tr>
    </w:tbl>
    <w:p w:rsidR="00F52CF0" w:rsidRPr="001A0B3E" w:rsidRDefault="00F52CF0" w:rsidP="00944933">
      <w:pPr>
        <w:ind w:firstLine="709"/>
        <w:rPr>
          <w:sz w:val="28"/>
          <w:szCs w:val="28"/>
        </w:rPr>
      </w:pPr>
    </w:p>
    <w:p w:rsidR="00F52CF0" w:rsidRPr="001A0B3E" w:rsidRDefault="00F52CF0" w:rsidP="000B05A5">
      <w:pPr>
        <w:ind w:firstLine="709"/>
        <w:jc w:val="center"/>
        <w:rPr>
          <w:sz w:val="28"/>
          <w:szCs w:val="28"/>
        </w:rPr>
      </w:pPr>
      <w:r w:rsidRPr="001A0B3E">
        <w:rPr>
          <w:sz w:val="28"/>
          <w:szCs w:val="28"/>
        </w:rPr>
        <w:t>Характеристики зон с особыми условиями использования территорий, установление которых требуется в связи с размещением объектов регионального значения</w:t>
      </w:r>
    </w:p>
    <w:p w:rsidR="00F52CF0" w:rsidRDefault="00F52CF0" w:rsidP="00944933">
      <w:pPr>
        <w:ind w:firstLine="709"/>
        <w:rPr>
          <w:sz w:val="28"/>
          <w:szCs w:val="28"/>
        </w:rPr>
      </w:pPr>
    </w:p>
    <w:p w:rsidR="00F52CF0" w:rsidRPr="001A0B3E" w:rsidRDefault="00F52CF0" w:rsidP="000B05A5">
      <w:pPr>
        <w:ind w:firstLine="709"/>
        <w:jc w:val="both"/>
        <w:rPr>
          <w:sz w:val="28"/>
          <w:szCs w:val="28"/>
        </w:rPr>
      </w:pPr>
      <w:r w:rsidRPr="001A0B3E">
        <w:rPr>
          <w:sz w:val="28"/>
          <w:szCs w:val="28"/>
        </w:rPr>
        <w:t>Придорожные полосы устанавливаются в соответствии со ст.26 Федерального закона от 8 ноября 2007 года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F52CF0" w:rsidRPr="001A0B3E" w:rsidRDefault="00F52CF0" w:rsidP="000B05A5">
      <w:pPr>
        <w:ind w:firstLine="709"/>
        <w:jc w:val="both"/>
        <w:rPr>
          <w:sz w:val="28"/>
          <w:szCs w:val="28"/>
        </w:rPr>
      </w:pPr>
      <w:r w:rsidRPr="001A0B3E">
        <w:rPr>
          <w:sz w:val="28"/>
          <w:szCs w:val="28"/>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F52CF0" w:rsidRPr="001A0B3E" w:rsidRDefault="00F52CF0" w:rsidP="000B05A5">
      <w:pPr>
        <w:ind w:firstLine="709"/>
        <w:jc w:val="both"/>
        <w:rPr>
          <w:sz w:val="28"/>
          <w:szCs w:val="28"/>
        </w:rPr>
      </w:pPr>
      <w:r w:rsidRPr="001A0B3E">
        <w:rPr>
          <w:sz w:val="28"/>
          <w:szCs w:val="28"/>
        </w:rPr>
        <w:t>1) семидесяти пяти метров - для автомобильных дорог первой и второй категорий;</w:t>
      </w:r>
    </w:p>
    <w:p w:rsidR="00F52CF0" w:rsidRPr="001A0B3E" w:rsidRDefault="00F52CF0" w:rsidP="000B05A5">
      <w:pPr>
        <w:ind w:firstLine="709"/>
        <w:jc w:val="both"/>
        <w:rPr>
          <w:sz w:val="28"/>
          <w:szCs w:val="28"/>
        </w:rPr>
      </w:pPr>
      <w:r w:rsidRPr="001A0B3E">
        <w:rPr>
          <w:sz w:val="28"/>
          <w:szCs w:val="28"/>
        </w:rPr>
        <w:t>2) пятидесяти метров - для автомобильных дорог третьей и четвертой категорий;</w:t>
      </w:r>
    </w:p>
    <w:p w:rsidR="00F52CF0" w:rsidRPr="001A0B3E" w:rsidRDefault="00F52CF0" w:rsidP="000B05A5">
      <w:pPr>
        <w:ind w:firstLine="709"/>
        <w:jc w:val="both"/>
        <w:rPr>
          <w:sz w:val="28"/>
          <w:szCs w:val="28"/>
        </w:rPr>
      </w:pPr>
      <w:r w:rsidRPr="001A0B3E">
        <w:rPr>
          <w:sz w:val="28"/>
          <w:szCs w:val="28"/>
        </w:rPr>
        <w:t>3) двадцати пяти метров - для автомобильных дорог пятой категории;</w:t>
      </w:r>
    </w:p>
    <w:p w:rsidR="00F52CF0" w:rsidRPr="001A0B3E" w:rsidRDefault="00F52CF0" w:rsidP="000B05A5">
      <w:pPr>
        <w:ind w:firstLine="709"/>
        <w:jc w:val="both"/>
        <w:rPr>
          <w:sz w:val="28"/>
          <w:szCs w:val="28"/>
        </w:rPr>
      </w:pPr>
      <w:r w:rsidRPr="001A0B3E">
        <w:rPr>
          <w:sz w:val="28"/>
          <w:szCs w:val="28"/>
        </w:rPr>
        <w:t>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F52CF0" w:rsidRPr="001A0B3E" w:rsidRDefault="00F52CF0" w:rsidP="000B05A5">
      <w:pPr>
        <w:ind w:firstLine="709"/>
        <w:jc w:val="both"/>
        <w:rPr>
          <w:sz w:val="28"/>
          <w:szCs w:val="28"/>
        </w:rPr>
      </w:pPr>
      <w:r w:rsidRPr="001A0B3E">
        <w:rPr>
          <w:sz w:val="28"/>
          <w:szCs w:val="28"/>
        </w:rPr>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rsidR="00F52CF0" w:rsidRPr="001A0B3E" w:rsidRDefault="00F52CF0" w:rsidP="000B05A5">
      <w:pPr>
        <w:ind w:firstLine="709"/>
        <w:jc w:val="both"/>
        <w:rPr>
          <w:sz w:val="28"/>
          <w:szCs w:val="28"/>
        </w:rPr>
      </w:pPr>
      <w:r w:rsidRPr="001A0B3E">
        <w:rPr>
          <w:sz w:val="28"/>
          <w:szCs w:val="28"/>
        </w:rPr>
        <w:t>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w:t>
      </w:r>
    </w:p>
    <w:p w:rsidR="00F52CF0" w:rsidRPr="001A0B3E" w:rsidRDefault="00F52CF0" w:rsidP="000B05A5">
      <w:pPr>
        <w:ind w:firstLine="709"/>
        <w:jc w:val="both"/>
        <w:rPr>
          <w:sz w:val="28"/>
          <w:szCs w:val="28"/>
        </w:rPr>
      </w:pPr>
      <w:r w:rsidRPr="001A0B3E">
        <w:rPr>
          <w:sz w:val="28"/>
          <w:szCs w:val="28"/>
        </w:rPr>
        <w:t>Обозначение границ придорожных полос автомобильных дорог на местности осуществляется владельцами автомобильных дорог за их счет.</w:t>
      </w:r>
    </w:p>
    <w:p w:rsidR="00F52CF0" w:rsidRPr="001A0B3E" w:rsidRDefault="00F52CF0" w:rsidP="000B05A5">
      <w:pPr>
        <w:ind w:firstLine="709"/>
        <w:jc w:val="both"/>
        <w:rPr>
          <w:sz w:val="28"/>
          <w:szCs w:val="28"/>
        </w:rPr>
      </w:pPr>
      <w:r w:rsidRPr="001A0B3E">
        <w:rPr>
          <w:sz w:val="28"/>
          <w:szCs w:val="28"/>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F52CF0" w:rsidRPr="001A0B3E" w:rsidRDefault="00F52CF0" w:rsidP="000B05A5">
      <w:pPr>
        <w:ind w:firstLine="709"/>
        <w:jc w:val="both"/>
        <w:rPr>
          <w:sz w:val="28"/>
          <w:szCs w:val="28"/>
        </w:rPr>
      </w:pPr>
    </w:p>
    <w:p w:rsidR="00F52CF0" w:rsidRDefault="00F52CF0" w:rsidP="000B05A5">
      <w:pPr>
        <w:ind w:firstLine="709"/>
        <w:jc w:val="center"/>
        <w:rPr>
          <w:sz w:val="28"/>
          <w:szCs w:val="28"/>
        </w:rPr>
      </w:pPr>
      <w:r w:rsidRPr="001A0B3E">
        <w:rPr>
          <w:sz w:val="28"/>
          <w:szCs w:val="28"/>
        </w:rPr>
        <w:t>Охранные зоны объектов электросетевого хозяйства</w:t>
      </w:r>
    </w:p>
    <w:p w:rsidR="00F52CF0" w:rsidRPr="001A0B3E" w:rsidRDefault="00F52CF0" w:rsidP="000B05A5">
      <w:pPr>
        <w:ind w:firstLine="709"/>
        <w:jc w:val="center"/>
        <w:rPr>
          <w:sz w:val="28"/>
          <w:szCs w:val="28"/>
        </w:rPr>
      </w:pPr>
    </w:p>
    <w:p w:rsidR="00F52CF0" w:rsidRPr="001A0B3E" w:rsidRDefault="00F52CF0" w:rsidP="000B05A5">
      <w:pPr>
        <w:ind w:firstLine="709"/>
        <w:jc w:val="both"/>
        <w:rPr>
          <w:sz w:val="28"/>
          <w:szCs w:val="28"/>
        </w:rPr>
      </w:pPr>
      <w:r w:rsidRPr="001A0B3E">
        <w:rPr>
          <w:sz w:val="28"/>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F52CF0" w:rsidRPr="001A0B3E" w:rsidRDefault="00F52CF0" w:rsidP="000B05A5">
      <w:pPr>
        <w:ind w:firstLine="709"/>
        <w:jc w:val="both"/>
        <w:rPr>
          <w:sz w:val="28"/>
          <w:szCs w:val="28"/>
        </w:rPr>
      </w:pPr>
      <w:r w:rsidRPr="001A0B3E">
        <w:rPr>
          <w:sz w:val="28"/>
          <w:szCs w:val="28"/>
        </w:rPr>
        <w:t>1)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F52CF0" w:rsidRPr="001A0B3E" w:rsidRDefault="00F52CF0" w:rsidP="000B05A5">
      <w:pPr>
        <w:ind w:firstLine="709"/>
        <w:jc w:val="both"/>
        <w:rPr>
          <w:sz w:val="28"/>
          <w:szCs w:val="28"/>
        </w:rPr>
      </w:pPr>
      <w:r w:rsidRPr="001A0B3E">
        <w:rPr>
          <w:sz w:val="28"/>
          <w:szCs w:val="28"/>
        </w:rPr>
        <w:t>2)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F52CF0" w:rsidRPr="001A0B3E" w:rsidRDefault="00F52CF0" w:rsidP="000B05A5">
      <w:pPr>
        <w:ind w:firstLine="709"/>
        <w:jc w:val="both"/>
        <w:rPr>
          <w:sz w:val="28"/>
          <w:szCs w:val="28"/>
        </w:rPr>
      </w:pPr>
      <w:r w:rsidRPr="001A0B3E">
        <w:rPr>
          <w:sz w:val="28"/>
          <w:szCs w:val="28"/>
        </w:rPr>
        <w:t>3 )находиться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F52CF0" w:rsidRPr="001A0B3E" w:rsidRDefault="00F52CF0" w:rsidP="000B05A5">
      <w:pPr>
        <w:ind w:firstLine="709"/>
        <w:jc w:val="both"/>
        <w:rPr>
          <w:sz w:val="28"/>
          <w:szCs w:val="28"/>
        </w:rPr>
      </w:pPr>
      <w:r w:rsidRPr="001A0B3E">
        <w:rPr>
          <w:sz w:val="28"/>
          <w:szCs w:val="28"/>
        </w:rPr>
        <w:t>4) размещать свалки;</w:t>
      </w:r>
    </w:p>
    <w:p w:rsidR="00F52CF0" w:rsidRPr="001A0B3E" w:rsidRDefault="00F52CF0" w:rsidP="000B05A5">
      <w:pPr>
        <w:ind w:firstLine="709"/>
        <w:jc w:val="both"/>
        <w:rPr>
          <w:sz w:val="28"/>
          <w:szCs w:val="28"/>
        </w:rPr>
      </w:pPr>
      <w:r w:rsidRPr="001A0B3E">
        <w:rPr>
          <w:sz w:val="28"/>
          <w:szCs w:val="28"/>
        </w:rPr>
        <w:t>5) складировать или размещать хранилища любых, в том числе горюче-смазочных, материалов;</w:t>
      </w:r>
    </w:p>
    <w:p w:rsidR="00F52CF0" w:rsidRPr="001A0B3E" w:rsidRDefault="00F52CF0" w:rsidP="000B05A5">
      <w:pPr>
        <w:ind w:firstLine="709"/>
        <w:jc w:val="both"/>
        <w:rPr>
          <w:sz w:val="28"/>
          <w:szCs w:val="28"/>
        </w:rPr>
      </w:pPr>
      <w:r w:rsidRPr="001A0B3E">
        <w:rPr>
          <w:sz w:val="28"/>
          <w:szCs w:val="28"/>
        </w:rPr>
        <w:t>6)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w:t>
      </w:r>
    </w:p>
    <w:p w:rsidR="00F52CF0" w:rsidRPr="001A0B3E" w:rsidRDefault="00F52CF0" w:rsidP="000B05A5">
      <w:pPr>
        <w:ind w:firstLine="709"/>
        <w:jc w:val="both"/>
        <w:rPr>
          <w:sz w:val="28"/>
          <w:szCs w:val="28"/>
        </w:rPr>
      </w:pPr>
      <w:r w:rsidRPr="001A0B3E">
        <w:rPr>
          <w:sz w:val="28"/>
          <w:szCs w:val="28"/>
        </w:rPr>
        <w:t>7) использовать (запускать) любые летательные аппараты, в том числе воздушных змеев, спортивные модели летательных аппаратов.</w:t>
      </w:r>
    </w:p>
    <w:p w:rsidR="00F52CF0" w:rsidRPr="001A0B3E" w:rsidRDefault="00F52CF0" w:rsidP="000B05A5">
      <w:pPr>
        <w:ind w:firstLine="709"/>
        <w:jc w:val="both"/>
        <w:rPr>
          <w:sz w:val="28"/>
          <w:szCs w:val="28"/>
        </w:rPr>
      </w:pPr>
      <w:r w:rsidRPr="001A0B3E">
        <w:rPr>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F52CF0" w:rsidRPr="001A0B3E" w:rsidRDefault="00F52CF0" w:rsidP="000B05A5">
      <w:pPr>
        <w:ind w:firstLine="709"/>
        <w:jc w:val="both"/>
        <w:rPr>
          <w:sz w:val="28"/>
          <w:szCs w:val="28"/>
        </w:rPr>
      </w:pPr>
      <w:r w:rsidRPr="001A0B3E">
        <w:rPr>
          <w:sz w:val="28"/>
          <w:szCs w:val="28"/>
        </w:rPr>
        <w:t>1) строительство, капитальный ремонт, реконструкция или снос зданий и сооружений;</w:t>
      </w:r>
    </w:p>
    <w:p w:rsidR="00F52CF0" w:rsidRPr="001A0B3E" w:rsidRDefault="00F52CF0" w:rsidP="000B05A5">
      <w:pPr>
        <w:ind w:firstLine="709"/>
        <w:jc w:val="both"/>
        <w:rPr>
          <w:sz w:val="28"/>
          <w:szCs w:val="28"/>
        </w:rPr>
      </w:pPr>
      <w:r w:rsidRPr="001A0B3E">
        <w:rPr>
          <w:sz w:val="28"/>
          <w:szCs w:val="28"/>
        </w:rPr>
        <w:t>2) горные, взрывные, мелиоративные работы, в том числе связанные с временным затоплением земель;</w:t>
      </w:r>
    </w:p>
    <w:p w:rsidR="00F52CF0" w:rsidRPr="001A0B3E" w:rsidRDefault="00F52CF0" w:rsidP="000B05A5">
      <w:pPr>
        <w:ind w:firstLine="709"/>
        <w:jc w:val="both"/>
        <w:rPr>
          <w:sz w:val="28"/>
          <w:szCs w:val="28"/>
        </w:rPr>
      </w:pPr>
      <w:r w:rsidRPr="001A0B3E">
        <w:rPr>
          <w:sz w:val="28"/>
          <w:szCs w:val="28"/>
        </w:rPr>
        <w:t>3) посадка и вырубка деревьев и кустарников;</w:t>
      </w:r>
    </w:p>
    <w:p w:rsidR="00F52CF0" w:rsidRPr="001A0B3E" w:rsidRDefault="00F52CF0" w:rsidP="000B05A5">
      <w:pPr>
        <w:ind w:firstLine="709"/>
        <w:jc w:val="both"/>
        <w:rPr>
          <w:sz w:val="28"/>
          <w:szCs w:val="28"/>
        </w:rPr>
      </w:pPr>
      <w:r w:rsidRPr="001A0B3E">
        <w:rPr>
          <w:sz w:val="28"/>
          <w:szCs w:val="28"/>
        </w:rPr>
        <w:t>4) проезд машин и механизмов, имеющих общую высоту с грузом или без груза от поверхности дороги более 4,5 м;</w:t>
      </w:r>
    </w:p>
    <w:p w:rsidR="00F52CF0" w:rsidRPr="001A0B3E" w:rsidRDefault="00F52CF0" w:rsidP="000B05A5">
      <w:pPr>
        <w:ind w:firstLine="709"/>
        <w:jc w:val="both"/>
        <w:rPr>
          <w:sz w:val="28"/>
          <w:szCs w:val="28"/>
        </w:rPr>
      </w:pPr>
      <w:r w:rsidRPr="001A0B3E">
        <w:rPr>
          <w:sz w:val="28"/>
          <w:szCs w:val="28"/>
        </w:rPr>
        <w:t xml:space="preserve">5) полив сельскохозяйственных культур в случае, если высота струи воды может составить свыше 3 метров; </w:t>
      </w:r>
    </w:p>
    <w:p w:rsidR="00F52CF0" w:rsidRPr="001A0B3E" w:rsidRDefault="00F52CF0" w:rsidP="000B05A5">
      <w:pPr>
        <w:ind w:firstLine="709"/>
        <w:jc w:val="both"/>
        <w:rPr>
          <w:sz w:val="28"/>
          <w:szCs w:val="28"/>
        </w:rPr>
      </w:pPr>
      <w:r w:rsidRPr="001A0B3E">
        <w:rPr>
          <w:sz w:val="28"/>
          <w:szCs w:val="28"/>
        </w:rPr>
        <w:t>6) полевые сельскохозяйственные работы с применением сельскохозяйственных машин и оборудования высотой более 4 м.</w:t>
      </w:r>
    </w:p>
    <w:p w:rsidR="00F52CF0" w:rsidRPr="001A0B3E" w:rsidRDefault="00F52CF0" w:rsidP="00944933">
      <w:pPr>
        <w:ind w:firstLine="709"/>
        <w:rPr>
          <w:sz w:val="28"/>
          <w:szCs w:val="28"/>
        </w:rPr>
      </w:pPr>
    </w:p>
    <w:p w:rsidR="00F52CF0" w:rsidRPr="001A0B3E" w:rsidRDefault="00F52CF0" w:rsidP="00AE51B7">
      <w:pPr>
        <w:ind w:firstLine="709"/>
        <w:jc w:val="center"/>
        <w:rPr>
          <w:sz w:val="28"/>
          <w:szCs w:val="28"/>
        </w:rPr>
      </w:pPr>
      <w:bookmarkStart w:id="26" w:name="_Toc209434312"/>
      <w:r w:rsidRPr="001A0B3E">
        <w:rPr>
          <w:sz w:val="28"/>
          <w:szCs w:val="28"/>
        </w:rPr>
        <w:t>1.4.3</w:t>
      </w:r>
      <w:r>
        <w:rPr>
          <w:sz w:val="28"/>
          <w:szCs w:val="28"/>
        </w:rPr>
        <w:t>.</w:t>
      </w:r>
      <w:r w:rsidRPr="001A0B3E">
        <w:rPr>
          <w:sz w:val="28"/>
          <w:szCs w:val="28"/>
        </w:rPr>
        <w:t xml:space="preserve"> Схема территориального планирования Усть-Лабинского муниципального района Краснодарского края</w:t>
      </w:r>
      <w:bookmarkEnd w:id="26"/>
    </w:p>
    <w:p w:rsidR="00F52CF0" w:rsidRPr="001A0B3E" w:rsidRDefault="00F52CF0" w:rsidP="00944933">
      <w:pPr>
        <w:ind w:firstLine="709"/>
        <w:rPr>
          <w:sz w:val="28"/>
          <w:szCs w:val="28"/>
        </w:rPr>
      </w:pPr>
    </w:p>
    <w:p w:rsidR="00F52CF0" w:rsidRPr="001A0B3E" w:rsidRDefault="00F52CF0" w:rsidP="00AE51B7">
      <w:pPr>
        <w:ind w:firstLine="709"/>
        <w:jc w:val="both"/>
        <w:rPr>
          <w:sz w:val="28"/>
          <w:szCs w:val="28"/>
        </w:rPr>
      </w:pPr>
      <w:r w:rsidRPr="001A0B3E">
        <w:rPr>
          <w:sz w:val="28"/>
          <w:szCs w:val="28"/>
        </w:rPr>
        <w:t>Проектом внесения изменений в схему территориального планирования Усть-Лабинского муниципального района Краснодарского края, утверждённую решением Совета муниципального образования Усть-Лабинский район от 25.06.2010 г</w:t>
      </w:r>
      <w:r>
        <w:rPr>
          <w:sz w:val="28"/>
          <w:szCs w:val="28"/>
        </w:rPr>
        <w:t>.</w:t>
      </w:r>
      <w:r w:rsidRPr="001A0B3E">
        <w:rPr>
          <w:sz w:val="28"/>
          <w:szCs w:val="28"/>
        </w:rPr>
        <w:t xml:space="preserve"> № 43 (в последней редакции от 20.02.2022 г</w:t>
      </w:r>
      <w:r>
        <w:rPr>
          <w:sz w:val="28"/>
          <w:szCs w:val="28"/>
        </w:rPr>
        <w:t>.</w:t>
      </w:r>
      <w:r w:rsidRPr="001A0B3E">
        <w:rPr>
          <w:sz w:val="28"/>
          <w:szCs w:val="28"/>
        </w:rPr>
        <w:t>) на территории Кирпильского сельского поселения Усть-Лабинского муниципального района Краснодарского края предусмотрены мероприятия по реконструкции и размещению объектов местного значения муниципального района:</w:t>
      </w:r>
    </w:p>
    <w:p w:rsidR="00F52CF0" w:rsidRDefault="00F52CF0" w:rsidP="00944933">
      <w:pPr>
        <w:ind w:firstLine="709"/>
      </w:pPr>
    </w:p>
    <w:p w:rsidR="00F52CF0" w:rsidRPr="00AE51B7" w:rsidRDefault="00F52CF0" w:rsidP="00944933">
      <w:pPr>
        <w:ind w:firstLine="709"/>
        <w:rPr>
          <w:sz w:val="28"/>
          <w:szCs w:val="28"/>
        </w:rPr>
      </w:pPr>
      <w:r w:rsidRPr="00AE51B7">
        <w:rPr>
          <w:sz w:val="28"/>
          <w:szCs w:val="28"/>
        </w:rPr>
        <w:t>Таблица 2</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8"/>
        <w:gridCol w:w="1355"/>
        <w:gridCol w:w="1985"/>
        <w:gridCol w:w="1417"/>
        <w:gridCol w:w="1701"/>
        <w:gridCol w:w="1560"/>
        <w:gridCol w:w="1417"/>
      </w:tblGrid>
      <w:tr w:rsidR="00F52CF0" w:rsidRPr="007A26AB" w:rsidTr="00AE51B7">
        <w:tc>
          <w:tcPr>
            <w:tcW w:w="488" w:type="dxa"/>
          </w:tcPr>
          <w:p w:rsidR="00F52CF0" w:rsidRPr="007A26AB" w:rsidRDefault="00F52CF0" w:rsidP="00AE51B7">
            <w:pPr>
              <w:ind w:left="-675" w:firstLine="709"/>
            </w:pPr>
            <w:r w:rsidRPr="007A26AB">
              <w:t>№ п/п</w:t>
            </w:r>
          </w:p>
        </w:tc>
        <w:tc>
          <w:tcPr>
            <w:tcW w:w="1355" w:type="dxa"/>
            <w:vAlign w:val="center"/>
          </w:tcPr>
          <w:p w:rsidR="00F52CF0" w:rsidRPr="007A26AB" w:rsidRDefault="00F52CF0" w:rsidP="00AE51B7">
            <w:r w:rsidRPr="007A26AB">
              <w:t>Статус объекта</w:t>
            </w:r>
          </w:p>
        </w:tc>
        <w:tc>
          <w:tcPr>
            <w:tcW w:w="1985" w:type="dxa"/>
            <w:vAlign w:val="center"/>
          </w:tcPr>
          <w:p w:rsidR="00F52CF0" w:rsidRPr="007A26AB" w:rsidRDefault="00F52CF0" w:rsidP="00AE51B7">
            <w:pPr>
              <w:ind w:firstLine="34"/>
            </w:pPr>
            <w:r w:rsidRPr="007A26AB">
              <w:t>Наименование</w:t>
            </w:r>
          </w:p>
        </w:tc>
        <w:tc>
          <w:tcPr>
            <w:tcW w:w="1417" w:type="dxa"/>
            <w:vAlign w:val="center"/>
          </w:tcPr>
          <w:p w:rsidR="00F52CF0" w:rsidRPr="007A26AB" w:rsidRDefault="00F52CF0" w:rsidP="00AE51B7">
            <w:r w:rsidRPr="007A26AB">
              <w:t>Краткая характеристика объекта</w:t>
            </w:r>
          </w:p>
        </w:tc>
        <w:tc>
          <w:tcPr>
            <w:tcW w:w="1701" w:type="dxa"/>
            <w:vAlign w:val="center"/>
          </w:tcPr>
          <w:p w:rsidR="00F52CF0" w:rsidRPr="007A26AB" w:rsidRDefault="00F52CF0" w:rsidP="00AE51B7">
            <w:r w:rsidRPr="007A26AB">
              <w:t>Местоположение планируемого объекта</w:t>
            </w:r>
          </w:p>
        </w:tc>
        <w:tc>
          <w:tcPr>
            <w:tcW w:w="1560" w:type="dxa"/>
            <w:vAlign w:val="center"/>
          </w:tcPr>
          <w:p w:rsidR="00F52CF0" w:rsidRPr="007A26AB" w:rsidRDefault="00F52CF0" w:rsidP="00AE51B7">
            <w:r w:rsidRPr="007A26AB">
              <w:t>Назначение</w:t>
            </w:r>
          </w:p>
        </w:tc>
        <w:tc>
          <w:tcPr>
            <w:tcW w:w="1417" w:type="dxa"/>
            <w:vAlign w:val="center"/>
          </w:tcPr>
          <w:p w:rsidR="00F52CF0" w:rsidRPr="007A26AB" w:rsidRDefault="00F52CF0" w:rsidP="00AE51B7">
            <w:r w:rsidRPr="007A26AB">
              <w:t>Зоны с особыми условиями использования территории</w:t>
            </w:r>
          </w:p>
        </w:tc>
      </w:tr>
      <w:tr w:rsidR="00F52CF0" w:rsidRPr="007A26AB" w:rsidTr="00AE51B7">
        <w:tc>
          <w:tcPr>
            <w:tcW w:w="488" w:type="dxa"/>
          </w:tcPr>
          <w:p w:rsidR="00F52CF0" w:rsidRPr="007A26AB" w:rsidRDefault="00F52CF0" w:rsidP="00AE51B7">
            <w:pPr>
              <w:ind w:left="-675" w:firstLine="709"/>
              <w:jc w:val="center"/>
            </w:pPr>
            <w:r w:rsidRPr="007A26AB">
              <w:t>1</w:t>
            </w:r>
          </w:p>
        </w:tc>
        <w:tc>
          <w:tcPr>
            <w:tcW w:w="1355" w:type="dxa"/>
          </w:tcPr>
          <w:p w:rsidR="00F52CF0" w:rsidRPr="007A26AB" w:rsidRDefault="00F52CF0" w:rsidP="00AE51B7">
            <w:pPr>
              <w:jc w:val="center"/>
            </w:pPr>
            <w:r w:rsidRPr="007A26AB">
              <w:t>2</w:t>
            </w:r>
          </w:p>
        </w:tc>
        <w:tc>
          <w:tcPr>
            <w:tcW w:w="1985" w:type="dxa"/>
          </w:tcPr>
          <w:p w:rsidR="00F52CF0" w:rsidRPr="007A26AB" w:rsidRDefault="00F52CF0" w:rsidP="00AE51B7">
            <w:pPr>
              <w:ind w:firstLine="34"/>
              <w:jc w:val="center"/>
            </w:pPr>
            <w:r w:rsidRPr="007A26AB">
              <w:t>3</w:t>
            </w:r>
          </w:p>
        </w:tc>
        <w:tc>
          <w:tcPr>
            <w:tcW w:w="1417" w:type="dxa"/>
          </w:tcPr>
          <w:p w:rsidR="00F52CF0" w:rsidRPr="007A26AB" w:rsidRDefault="00F52CF0" w:rsidP="00AE51B7">
            <w:pPr>
              <w:jc w:val="center"/>
            </w:pPr>
            <w:r w:rsidRPr="007A26AB">
              <w:t>4</w:t>
            </w:r>
          </w:p>
        </w:tc>
        <w:tc>
          <w:tcPr>
            <w:tcW w:w="1701" w:type="dxa"/>
          </w:tcPr>
          <w:p w:rsidR="00F52CF0" w:rsidRPr="007A26AB" w:rsidRDefault="00F52CF0" w:rsidP="00AE51B7">
            <w:pPr>
              <w:jc w:val="center"/>
            </w:pPr>
            <w:r w:rsidRPr="007A26AB">
              <w:t>5</w:t>
            </w:r>
          </w:p>
        </w:tc>
        <w:tc>
          <w:tcPr>
            <w:tcW w:w="1560" w:type="dxa"/>
          </w:tcPr>
          <w:p w:rsidR="00F52CF0" w:rsidRPr="007A26AB" w:rsidRDefault="00F52CF0" w:rsidP="00AE51B7">
            <w:pPr>
              <w:jc w:val="center"/>
            </w:pPr>
            <w:r w:rsidRPr="007A26AB">
              <w:t>6</w:t>
            </w:r>
          </w:p>
        </w:tc>
        <w:tc>
          <w:tcPr>
            <w:tcW w:w="1417" w:type="dxa"/>
          </w:tcPr>
          <w:p w:rsidR="00F52CF0" w:rsidRPr="007A26AB" w:rsidRDefault="00F52CF0" w:rsidP="00AE51B7">
            <w:pPr>
              <w:jc w:val="center"/>
            </w:pPr>
            <w:r w:rsidRPr="007A26AB">
              <w:t>7</w:t>
            </w:r>
          </w:p>
        </w:tc>
      </w:tr>
      <w:tr w:rsidR="00F52CF0" w:rsidRPr="007A26AB" w:rsidTr="00AE51B7">
        <w:tc>
          <w:tcPr>
            <w:tcW w:w="488" w:type="dxa"/>
            <w:vAlign w:val="center"/>
          </w:tcPr>
          <w:p w:rsidR="00F52CF0" w:rsidRPr="007A26AB" w:rsidRDefault="00F52CF0" w:rsidP="00AE51B7">
            <w:pPr>
              <w:ind w:left="-675" w:firstLine="709"/>
            </w:pPr>
            <w:r w:rsidRPr="007A26AB">
              <w:t>1</w:t>
            </w:r>
            <w:r>
              <w:t>.</w:t>
            </w:r>
          </w:p>
        </w:tc>
        <w:tc>
          <w:tcPr>
            <w:tcW w:w="1355" w:type="dxa"/>
            <w:vAlign w:val="center"/>
          </w:tcPr>
          <w:p w:rsidR="00F52CF0" w:rsidRPr="007A26AB" w:rsidRDefault="00F52CF0" w:rsidP="00AE51B7">
            <w:r w:rsidRPr="007A26AB">
              <w:t>Планируемый к реконструкции</w:t>
            </w:r>
          </w:p>
        </w:tc>
        <w:tc>
          <w:tcPr>
            <w:tcW w:w="1985" w:type="dxa"/>
            <w:vAlign w:val="center"/>
          </w:tcPr>
          <w:p w:rsidR="00F52CF0" w:rsidRPr="007A26AB" w:rsidRDefault="00F52CF0" w:rsidP="00AE51B7">
            <w:pPr>
              <w:ind w:firstLine="34"/>
            </w:pPr>
            <w:r w:rsidRPr="007A26AB">
              <w:t xml:space="preserve">Объект культурно-досугового (клубного) типа </w:t>
            </w:r>
          </w:p>
        </w:tc>
        <w:tc>
          <w:tcPr>
            <w:tcW w:w="1417" w:type="dxa"/>
            <w:vAlign w:val="center"/>
          </w:tcPr>
          <w:p w:rsidR="00F52CF0" w:rsidRPr="007A26AB" w:rsidRDefault="00F52CF0" w:rsidP="00AE51B7">
            <w:r w:rsidRPr="007A26AB">
              <w:t>600 мест</w:t>
            </w:r>
          </w:p>
        </w:tc>
        <w:tc>
          <w:tcPr>
            <w:tcW w:w="1701" w:type="dxa"/>
            <w:vAlign w:val="center"/>
          </w:tcPr>
          <w:p w:rsidR="00F52CF0" w:rsidRPr="007A26AB" w:rsidRDefault="00F52CF0" w:rsidP="00AE51B7">
            <w:r w:rsidRPr="007A26AB">
              <w:t>ст-ца Кирпильская, ул. Красная 45</w:t>
            </w:r>
          </w:p>
        </w:tc>
        <w:tc>
          <w:tcPr>
            <w:tcW w:w="1560" w:type="dxa"/>
            <w:vAlign w:val="center"/>
          </w:tcPr>
          <w:p w:rsidR="00F52CF0" w:rsidRPr="007A26AB" w:rsidRDefault="00F52CF0" w:rsidP="00AE51B7">
            <w:r w:rsidRPr="007A26AB">
              <w:t>организация досуга населения</w:t>
            </w:r>
          </w:p>
        </w:tc>
        <w:tc>
          <w:tcPr>
            <w:tcW w:w="1417" w:type="dxa"/>
            <w:vAlign w:val="center"/>
          </w:tcPr>
          <w:p w:rsidR="00F52CF0" w:rsidRPr="007A26AB" w:rsidRDefault="00F52CF0" w:rsidP="00AE51B7">
            <w:r w:rsidRPr="007A26AB">
              <w:t>установление зоны не требуется</w:t>
            </w:r>
          </w:p>
        </w:tc>
      </w:tr>
      <w:tr w:rsidR="00F52CF0" w:rsidRPr="007A26AB" w:rsidTr="00AE51B7">
        <w:tc>
          <w:tcPr>
            <w:tcW w:w="488" w:type="dxa"/>
            <w:vAlign w:val="center"/>
          </w:tcPr>
          <w:p w:rsidR="00F52CF0" w:rsidRPr="007A26AB" w:rsidRDefault="00F52CF0" w:rsidP="00AE51B7">
            <w:pPr>
              <w:ind w:left="-675" w:firstLine="709"/>
            </w:pPr>
            <w:r w:rsidRPr="007A26AB">
              <w:t>2</w:t>
            </w:r>
            <w:r>
              <w:t>.</w:t>
            </w:r>
          </w:p>
        </w:tc>
        <w:tc>
          <w:tcPr>
            <w:tcW w:w="1355" w:type="dxa"/>
            <w:vAlign w:val="center"/>
          </w:tcPr>
          <w:p w:rsidR="00F52CF0" w:rsidRPr="007A26AB" w:rsidRDefault="00F52CF0" w:rsidP="00AE51B7">
            <w:r w:rsidRPr="007A26AB">
              <w:t>Планируемый к реконструкции</w:t>
            </w:r>
          </w:p>
        </w:tc>
        <w:tc>
          <w:tcPr>
            <w:tcW w:w="1985" w:type="dxa"/>
            <w:vAlign w:val="center"/>
          </w:tcPr>
          <w:p w:rsidR="00F52CF0" w:rsidRPr="007A26AB" w:rsidRDefault="00F52CF0" w:rsidP="00AE51B7">
            <w:pPr>
              <w:ind w:firstLine="34"/>
            </w:pPr>
            <w:r w:rsidRPr="007A26AB">
              <w:t>Объект спорта, включающий раздельно нормируемые спортивные сооружения (объекты) (в т.ч. физкультурно-оздоровительный комплекс)</w:t>
            </w:r>
          </w:p>
        </w:tc>
        <w:tc>
          <w:tcPr>
            <w:tcW w:w="1417" w:type="dxa"/>
            <w:vAlign w:val="center"/>
          </w:tcPr>
          <w:p w:rsidR="00F52CF0" w:rsidRPr="007A26AB" w:rsidRDefault="00F52CF0" w:rsidP="00AE51B7">
            <w:r w:rsidRPr="007A26AB">
              <w:t>100 мест</w:t>
            </w:r>
          </w:p>
        </w:tc>
        <w:tc>
          <w:tcPr>
            <w:tcW w:w="1701" w:type="dxa"/>
            <w:vAlign w:val="center"/>
          </w:tcPr>
          <w:p w:rsidR="00F52CF0" w:rsidRPr="007A26AB" w:rsidRDefault="00F52CF0" w:rsidP="00AE51B7">
            <w:r w:rsidRPr="007A26AB">
              <w:t>ст-ца Кирпильская, ул. Мира, 2Г</w:t>
            </w:r>
          </w:p>
        </w:tc>
        <w:tc>
          <w:tcPr>
            <w:tcW w:w="1560" w:type="dxa"/>
            <w:vAlign w:val="center"/>
          </w:tcPr>
          <w:p w:rsidR="00F52CF0" w:rsidRPr="007A26AB" w:rsidRDefault="00F52CF0" w:rsidP="00AE51B7">
            <w:r w:rsidRPr="007A26AB">
              <w:t>формирование здорового и гармонично развитого поколения</w:t>
            </w:r>
          </w:p>
        </w:tc>
        <w:tc>
          <w:tcPr>
            <w:tcW w:w="1417" w:type="dxa"/>
            <w:vAlign w:val="center"/>
          </w:tcPr>
          <w:p w:rsidR="00F52CF0" w:rsidRPr="007A26AB" w:rsidRDefault="00F52CF0" w:rsidP="00AE51B7">
            <w:r w:rsidRPr="007A26AB">
              <w:t>установление зоны не требуется</w:t>
            </w:r>
          </w:p>
        </w:tc>
      </w:tr>
    </w:tbl>
    <w:p w:rsidR="00F52CF0" w:rsidRPr="007A26AB" w:rsidRDefault="00F52CF0" w:rsidP="00944933">
      <w:pPr>
        <w:ind w:firstLine="709"/>
      </w:pPr>
    </w:p>
    <w:p w:rsidR="00F52CF0" w:rsidRPr="00AE51B7" w:rsidRDefault="00F52CF0" w:rsidP="00AE51B7">
      <w:pPr>
        <w:pStyle w:val="ListParagraph"/>
        <w:numPr>
          <w:ilvl w:val="0"/>
          <w:numId w:val="25"/>
        </w:numPr>
        <w:jc w:val="center"/>
        <w:rPr>
          <w:rFonts w:ascii="Times New Roman" w:hAnsi="Times New Roman"/>
          <w:sz w:val="28"/>
          <w:szCs w:val="28"/>
        </w:rPr>
      </w:pPr>
      <w:bookmarkStart w:id="27" w:name="_Toc475112639"/>
      <w:bookmarkStart w:id="28" w:name="_Toc209434313"/>
      <w:r w:rsidRPr="00AE51B7">
        <w:rPr>
          <w:rFonts w:ascii="Times New Roman" w:hAnsi="Times New Roman"/>
          <w:sz w:val="28"/>
          <w:szCs w:val="28"/>
        </w:rPr>
        <w:t>Обоснование выбранного варианта размещения объектов местного значения сельского поселения</w:t>
      </w:r>
      <w:bookmarkEnd w:id="27"/>
      <w:bookmarkEnd w:id="28"/>
    </w:p>
    <w:p w:rsidR="00F52CF0" w:rsidRPr="00AE51B7" w:rsidRDefault="00F52CF0" w:rsidP="00AE51B7">
      <w:pPr>
        <w:ind w:firstLine="709"/>
        <w:jc w:val="both"/>
        <w:rPr>
          <w:sz w:val="28"/>
          <w:szCs w:val="28"/>
        </w:rPr>
      </w:pPr>
      <w:bookmarkStart w:id="29" w:name="_Toc209434314"/>
      <w:bookmarkStart w:id="30" w:name="_Toc464223885"/>
      <w:r w:rsidRPr="00AE51B7">
        <w:rPr>
          <w:sz w:val="28"/>
          <w:szCs w:val="28"/>
        </w:rPr>
        <w:t>2.1</w:t>
      </w:r>
      <w:r>
        <w:rPr>
          <w:sz w:val="28"/>
          <w:szCs w:val="28"/>
        </w:rPr>
        <w:t>.</w:t>
      </w:r>
      <w:r w:rsidRPr="00AE51B7">
        <w:rPr>
          <w:sz w:val="28"/>
          <w:szCs w:val="28"/>
        </w:rPr>
        <w:t xml:space="preserve"> Анализ использования территории сельского поселения</w:t>
      </w:r>
      <w:bookmarkEnd w:id="29"/>
      <w:r>
        <w:rPr>
          <w:sz w:val="28"/>
          <w:szCs w:val="28"/>
        </w:rPr>
        <w:t>.</w:t>
      </w:r>
    </w:p>
    <w:p w:rsidR="00F52CF0" w:rsidRPr="00AE51B7" w:rsidRDefault="00F52CF0" w:rsidP="00AE51B7">
      <w:pPr>
        <w:ind w:firstLine="709"/>
        <w:jc w:val="both"/>
        <w:rPr>
          <w:sz w:val="28"/>
          <w:szCs w:val="28"/>
        </w:rPr>
      </w:pPr>
      <w:bookmarkStart w:id="31" w:name="_Toc209434315"/>
      <w:r w:rsidRPr="00AE51B7">
        <w:rPr>
          <w:sz w:val="28"/>
          <w:szCs w:val="28"/>
        </w:rPr>
        <w:t>2.1.1</w:t>
      </w:r>
      <w:r>
        <w:rPr>
          <w:sz w:val="28"/>
          <w:szCs w:val="28"/>
        </w:rPr>
        <w:t>.</w:t>
      </w:r>
      <w:r w:rsidRPr="00AE51B7">
        <w:rPr>
          <w:sz w:val="28"/>
          <w:szCs w:val="28"/>
        </w:rPr>
        <w:t xml:space="preserve"> Общая характеристика территории</w:t>
      </w:r>
      <w:bookmarkEnd w:id="31"/>
      <w:r>
        <w:rPr>
          <w:sz w:val="28"/>
          <w:szCs w:val="28"/>
        </w:rPr>
        <w:t>.</w:t>
      </w:r>
    </w:p>
    <w:p w:rsidR="00F52CF0" w:rsidRPr="00AE51B7" w:rsidRDefault="00F52CF0" w:rsidP="00AE51B7">
      <w:pPr>
        <w:ind w:firstLine="709"/>
        <w:jc w:val="both"/>
        <w:rPr>
          <w:sz w:val="28"/>
          <w:szCs w:val="28"/>
        </w:rPr>
      </w:pPr>
      <w:bookmarkStart w:id="32" w:name="_Toc209434316"/>
      <w:r w:rsidRPr="00AE51B7">
        <w:rPr>
          <w:sz w:val="28"/>
          <w:szCs w:val="28"/>
        </w:rPr>
        <w:t>2.1.1.1</w:t>
      </w:r>
      <w:r>
        <w:rPr>
          <w:sz w:val="28"/>
          <w:szCs w:val="28"/>
        </w:rPr>
        <w:t>.</w:t>
      </w:r>
      <w:r w:rsidRPr="00AE51B7">
        <w:rPr>
          <w:sz w:val="28"/>
          <w:szCs w:val="28"/>
        </w:rPr>
        <w:t xml:space="preserve"> Экономико-географическое положение</w:t>
      </w:r>
      <w:bookmarkEnd w:id="32"/>
      <w:r>
        <w:rPr>
          <w:sz w:val="28"/>
          <w:szCs w:val="28"/>
        </w:rPr>
        <w:t>.</w:t>
      </w:r>
    </w:p>
    <w:p w:rsidR="00F52CF0" w:rsidRPr="00AE51B7" w:rsidRDefault="00F52CF0" w:rsidP="00AE51B7">
      <w:pPr>
        <w:ind w:firstLine="709"/>
        <w:jc w:val="both"/>
        <w:rPr>
          <w:sz w:val="28"/>
          <w:szCs w:val="28"/>
        </w:rPr>
      </w:pPr>
      <w:bookmarkStart w:id="33" w:name="_Hlk196143395"/>
      <w:r w:rsidRPr="00AE51B7">
        <w:rPr>
          <w:sz w:val="28"/>
          <w:szCs w:val="28"/>
        </w:rPr>
        <w:t>Кирпильское сельское поселение расположено в северной части Усть-Лабинского муниципального района Краснодарского края и граничит:</w:t>
      </w:r>
    </w:p>
    <w:p w:rsidR="00F52CF0" w:rsidRPr="00AE51B7" w:rsidRDefault="00F52CF0" w:rsidP="00AE51B7">
      <w:pPr>
        <w:ind w:firstLine="709"/>
        <w:jc w:val="both"/>
        <w:rPr>
          <w:sz w:val="28"/>
          <w:szCs w:val="28"/>
        </w:rPr>
      </w:pPr>
      <w:r w:rsidRPr="00AE51B7">
        <w:rPr>
          <w:sz w:val="28"/>
          <w:szCs w:val="28"/>
        </w:rPr>
        <w:t xml:space="preserve"> на севере – с Бейсужекским сельским поселением Выселковского района и Бураковским сельским поселением Кореновского района;</w:t>
      </w:r>
    </w:p>
    <w:p w:rsidR="00F52CF0" w:rsidRPr="00AE51B7" w:rsidRDefault="00F52CF0" w:rsidP="00AE51B7">
      <w:pPr>
        <w:ind w:firstLine="709"/>
        <w:jc w:val="both"/>
        <w:rPr>
          <w:sz w:val="28"/>
          <w:szCs w:val="28"/>
        </w:rPr>
      </w:pPr>
      <w:r w:rsidRPr="00AE51B7">
        <w:rPr>
          <w:sz w:val="28"/>
          <w:szCs w:val="28"/>
        </w:rPr>
        <w:t>на востоке – с Восточным сельским поселением и Двубратским сельским поселением;</w:t>
      </w:r>
    </w:p>
    <w:p w:rsidR="00F52CF0" w:rsidRPr="00AE51B7" w:rsidRDefault="00F52CF0" w:rsidP="00AE51B7">
      <w:pPr>
        <w:ind w:firstLine="709"/>
        <w:jc w:val="both"/>
        <w:rPr>
          <w:sz w:val="28"/>
          <w:szCs w:val="28"/>
        </w:rPr>
      </w:pPr>
      <w:r w:rsidRPr="00AE51B7">
        <w:rPr>
          <w:sz w:val="28"/>
          <w:szCs w:val="28"/>
        </w:rPr>
        <w:t>на юге – с Усть-Лабинским городским поселением;</w:t>
      </w:r>
    </w:p>
    <w:p w:rsidR="00F52CF0" w:rsidRPr="00AE51B7" w:rsidRDefault="00F52CF0" w:rsidP="00AE51B7">
      <w:pPr>
        <w:ind w:firstLine="709"/>
        <w:jc w:val="both"/>
        <w:rPr>
          <w:sz w:val="28"/>
          <w:szCs w:val="28"/>
        </w:rPr>
      </w:pPr>
      <w:r w:rsidRPr="00AE51B7">
        <w:rPr>
          <w:sz w:val="28"/>
          <w:szCs w:val="28"/>
        </w:rPr>
        <w:t>в западном направлении – с Железным сельским поселением и Раздольненским сельским поселением Кореновского района.</w:t>
      </w:r>
    </w:p>
    <w:bookmarkEnd w:id="33"/>
    <w:p w:rsidR="00F52CF0" w:rsidRPr="00AE51B7" w:rsidRDefault="00F52CF0" w:rsidP="00AE51B7">
      <w:pPr>
        <w:ind w:firstLine="709"/>
        <w:jc w:val="both"/>
        <w:rPr>
          <w:sz w:val="28"/>
          <w:szCs w:val="28"/>
        </w:rPr>
      </w:pPr>
      <w:r w:rsidRPr="00AE51B7">
        <w:rPr>
          <w:sz w:val="28"/>
          <w:szCs w:val="28"/>
        </w:rPr>
        <w:t>Границы сельского поселения установлены Законом Краснодарского края от 7 июня 2004 г. № 727-КЗ «Об установлении границ Муниципального образования Усть-Лабинский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(в ред. Законов Краснодарского края от 29.04.2008</w:t>
      </w:r>
      <w:r>
        <w:rPr>
          <w:sz w:val="28"/>
          <w:szCs w:val="28"/>
        </w:rPr>
        <w:t xml:space="preserve"> г.№ </w:t>
      </w:r>
      <w:r w:rsidRPr="00AE51B7">
        <w:rPr>
          <w:sz w:val="28"/>
          <w:szCs w:val="28"/>
        </w:rPr>
        <w:t>1472-КЗ, от 03.06.2009</w:t>
      </w:r>
      <w:r>
        <w:rPr>
          <w:sz w:val="28"/>
          <w:szCs w:val="28"/>
        </w:rPr>
        <w:t xml:space="preserve"> г.№</w:t>
      </w:r>
      <w:r w:rsidRPr="00AE51B7">
        <w:rPr>
          <w:sz w:val="28"/>
          <w:szCs w:val="28"/>
        </w:rPr>
        <w:t xml:space="preserve"> 1756-КЗ, от 28.07.2010</w:t>
      </w:r>
      <w:r>
        <w:rPr>
          <w:sz w:val="28"/>
          <w:szCs w:val="28"/>
        </w:rPr>
        <w:t xml:space="preserve"> г.№</w:t>
      </w:r>
      <w:r w:rsidRPr="00AE51B7">
        <w:rPr>
          <w:sz w:val="28"/>
          <w:szCs w:val="28"/>
        </w:rPr>
        <w:t xml:space="preserve"> 2053-КЗ, от 29.05.2014</w:t>
      </w:r>
      <w:r>
        <w:rPr>
          <w:sz w:val="28"/>
          <w:szCs w:val="28"/>
        </w:rPr>
        <w:t xml:space="preserve"> г.№</w:t>
      </w:r>
      <w:r w:rsidRPr="00AE51B7">
        <w:rPr>
          <w:sz w:val="28"/>
          <w:szCs w:val="28"/>
        </w:rPr>
        <w:t xml:space="preserve"> 2982-КЗ).</w:t>
      </w:r>
    </w:p>
    <w:p w:rsidR="00F52CF0" w:rsidRPr="00AE51B7" w:rsidRDefault="00F52CF0" w:rsidP="00AE51B7">
      <w:pPr>
        <w:ind w:firstLine="709"/>
        <w:jc w:val="both"/>
        <w:rPr>
          <w:sz w:val="28"/>
          <w:szCs w:val="28"/>
        </w:rPr>
      </w:pPr>
      <w:r w:rsidRPr="00AE51B7">
        <w:rPr>
          <w:sz w:val="28"/>
          <w:szCs w:val="28"/>
        </w:rPr>
        <w:t>На основании вышеуказанного закона Кирпильское сельское поселение наделено статусом муниципального образования.</w:t>
      </w:r>
    </w:p>
    <w:p w:rsidR="00F52CF0" w:rsidRPr="00AE51B7" w:rsidRDefault="00F52CF0" w:rsidP="00AE51B7">
      <w:pPr>
        <w:ind w:firstLine="709"/>
        <w:jc w:val="both"/>
        <w:rPr>
          <w:sz w:val="28"/>
          <w:szCs w:val="28"/>
        </w:rPr>
      </w:pPr>
      <w:r w:rsidRPr="00AE51B7">
        <w:rPr>
          <w:sz w:val="28"/>
          <w:szCs w:val="28"/>
        </w:rPr>
        <w:t>Станица Кирпильская размещена в центральной части поселения, и в 13 км от города Усть-Лабинск, является административным центром сельского поселения, в границах поселения один населённый пункт.</w:t>
      </w:r>
    </w:p>
    <w:p w:rsidR="00F52CF0" w:rsidRPr="00AE51B7" w:rsidRDefault="00F52CF0" w:rsidP="00AE51B7">
      <w:pPr>
        <w:ind w:firstLine="709"/>
        <w:jc w:val="both"/>
        <w:rPr>
          <w:sz w:val="28"/>
          <w:szCs w:val="28"/>
        </w:rPr>
      </w:pPr>
      <w:r w:rsidRPr="00AE51B7">
        <w:rPr>
          <w:sz w:val="28"/>
          <w:szCs w:val="28"/>
        </w:rPr>
        <w:t>Численность населения по состоянию на 01.01.2023 г. составляет 4929 человека, что составляет 4,9 % от общей численности населения района. Площадь поселения составляет 141,05 км2, плотность населения 35 чел./км2.</w:t>
      </w:r>
    </w:p>
    <w:p w:rsidR="00F52CF0" w:rsidRPr="00AE51B7" w:rsidRDefault="00F52CF0" w:rsidP="00AE51B7">
      <w:pPr>
        <w:ind w:firstLine="709"/>
        <w:jc w:val="both"/>
        <w:rPr>
          <w:sz w:val="28"/>
          <w:szCs w:val="28"/>
        </w:rPr>
      </w:pPr>
      <w:r w:rsidRPr="00AE51B7">
        <w:rPr>
          <w:sz w:val="28"/>
          <w:szCs w:val="28"/>
        </w:rPr>
        <w:t>Транспортная связь с населенными пунктами района и края осуществляется по автомобильной дороге федерального значения А-160 Майкоп - Бжедугхабль - Адыгейск - Усть-Лабинск – Кореновск, а также автомобильным дорогам регионального или межмуниципального значения «ст-ца Выселки - ст-ца Кирпильская», «ст-ца Ладожская – ст-ца Кирпильская».</w:t>
      </w:r>
    </w:p>
    <w:p w:rsidR="00F52CF0" w:rsidRPr="00AE51B7" w:rsidRDefault="00F52CF0" w:rsidP="00AE51B7">
      <w:pPr>
        <w:ind w:firstLine="709"/>
        <w:jc w:val="both"/>
        <w:rPr>
          <w:sz w:val="28"/>
          <w:szCs w:val="28"/>
        </w:rPr>
      </w:pPr>
      <w:r w:rsidRPr="00AE51B7">
        <w:rPr>
          <w:sz w:val="28"/>
          <w:szCs w:val="28"/>
        </w:rPr>
        <w:t>Основу экономического потенциала муниципального образования составляют сельскохозяйственный комплекс в сочетании промышленным производством. Основным приложением труда трудоспособного населения является сельскохозяйственная и коммерческая деятельность, где занято более половины трудоспособного населения.</w:t>
      </w:r>
    </w:p>
    <w:p w:rsidR="00F52CF0" w:rsidRPr="00AE51B7" w:rsidRDefault="00F52CF0" w:rsidP="00AE51B7">
      <w:pPr>
        <w:ind w:firstLine="709"/>
        <w:jc w:val="both"/>
        <w:rPr>
          <w:sz w:val="28"/>
          <w:szCs w:val="28"/>
        </w:rPr>
      </w:pPr>
    </w:p>
    <w:p w:rsidR="00F52CF0" w:rsidRPr="00AE51B7" w:rsidRDefault="00F52CF0" w:rsidP="00AE51B7">
      <w:pPr>
        <w:ind w:firstLine="709"/>
        <w:jc w:val="center"/>
        <w:rPr>
          <w:sz w:val="28"/>
          <w:szCs w:val="28"/>
        </w:rPr>
      </w:pPr>
      <w:bookmarkStart w:id="34" w:name="_Toc209434317"/>
      <w:r w:rsidRPr="00AE51B7">
        <w:rPr>
          <w:sz w:val="28"/>
          <w:szCs w:val="28"/>
        </w:rPr>
        <w:t>2.1.1.2</w:t>
      </w:r>
      <w:r>
        <w:rPr>
          <w:sz w:val="28"/>
          <w:szCs w:val="28"/>
        </w:rPr>
        <w:t>.</w:t>
      </w:r>
      <w:r w:rsidRPr="00AE51B7">
        <w:rPr>
          <w:sz w:val="28"/>
          <w:szCs w:val="28"/>
        </w:rPr>
        <w:t xml:space="preserve"> Краткая историческая справка</w:t>
      </w:r>
      <w:bookmarkEnd w:id="34"/>
    </w:p>
    <w:p w:rsidR="00F52CF0" w:rsidRPr="00AE51B7" w:rsidRDefault="00F52CF0" w:rsidP="00AE51B7">
      <w:pPr>
        <w:ind w:firstLine="709"/>
        <w:jc w:val="both"/>
        <w:rPr>
          <w:sz w:val="28"/>
          <w:szCs w:val="28"/>
        </w:rPr>
      </w:pPr>
    </w:p>
    <w:p w:rsidR="00F52CF0" w:rsidRPr="00AE51B7" w:rsidRDefault="00F52CF0" w:rsidP="00AE51B7">
      <w:pPr>
        <w:ind w:firstLine="709"/>
        <w:jc w:val="both"/>
        <w:rPr>
          <w:sz w:val="28"/>
          <w:szCs w:val="28"/>
        </w:rPr>
      </w:pPr>
      <w:r w:rsidRPr="00AE51B7">
        <w:rPr>
          <w:sz w:val="28"/>
          <w:szCs w:val="28"/>
        </w:rPr>
        <w:t xml:space="preserve">Кирпильское сельское поселение является административно-территориальной единицей муниципального образования Усть-Лабинский район Краснодарского края. Сельское поселение состоит из станицы Кирпильской, расположенной в северной части района, на берегу одноименной реки. Число жителей Кирпильского сельского поселения по данным Всероссийской переписи населения 2002 года составляет 5 654  человека. </w:t>
      </w:r>
    </w:p>
    <w:p w:rsidR="00F52CF0" w:rsidRPr="00AE51B7" w:rsidRDefault="00F52CF0" w:rsidP="00AE51B7">
      <w:pPr>
        <w:ind w:firstLine="709"/>
        <w:jc w:val="both"/>
        <w:rPr>
          <w:sz w:val="28"/>
          <w:szCs w:val="28"/>
        </w:rPr>
      </w:pPr>
      <w:r w:rsidRPr="00AE51B7">
        <w:rPr>
          <w:sz w:val="28"/>
          <w:szCs w:val="28"/>
        </w:rPr>
        <w:t xml:space="preserve">Сведений о времени водворения первых жителей на месте нынешней станицы Кирпильской в Краевом архиве не обнаружено. Но существует документ, датированный 19 октября 1878 года, в котором сообщается о введении общественного управления (атаман, писарь, почетные судьи) в поселке Кирпильском, образованном из бывшего Кирпильского хутора. В поселке имелось в то время 144 двора и административно он подчинялся Усть - Лабинской станице. </w:t>
      </w:r>
    </w:p>
    <w:p w:rsidR="00F52CF0" w:rsidRPr="00AE51B7" w:rsidRDefault="00F52CF0" w:rsidP="00AE51B7">
      <w:pPr>
        <w:ind w:firstLine="709"/>
        <w:jc w:val="both"/>
        <w:rPr>
          <w:sz w:val="28"/>
          <w:szCs w:val="28"/>
        </w:rPr>
      </w:pPr>
      <w:r w:rsidRPr="00AE51B7">
        <w:rPr>
          <w:sz w:val="28"/>
          <w:szCs w:val="28"/>
        </w:rPr>
        <w:t>В справке, подготовленной управлением Екатеринодарского отдела для штаба Кубанского казачьего войска сообщалось: «Хутор Кирпильский (ныне станица) назван так по месту положения на реке Кирпили».</w:t>
      </w:r>
    </w:p>
    <w:p w:rsidR="00F52CF0" w:rsidRPr="00AE51B7" w:rsidRDefault="00F52CF0" w:rsidP="00AE51B7">
      <w:pPr>
        <w:ind w:firstLine="709"/>
        <w:jc w:val="both"/>
        <w:rPr>
          <w:sz w:val="28"/>
          <w:szCs w:val="28"/>
        </w:rPr>
      </w:pPr>
      <w:r w:rsidRPr="00AE51B7">
        <w:rPr>
          <w:sz w:val="28"/>
          <w:szCs w:val="28"/>
        </w:rPr>
        <w:t>Из крупных общественных зданий, не считая поселкового (хуторского) правления, первой, на собранные населением деньги, была построена и освящена в 1889 году деревянная Михайло-Архангельская  церковь, а в 1893 году – церковно-приходская школа, в которой обучалось 80 детей. Обучение было платное, трехлетнее</w:t>
      </w:r>
    </w:p>
    <w:p w:rsidR="00F52CF0" w:rsidRPr="00AE51B7" w:rsidRDefault="00F52CF0" w:rsidP="00AE51B7">
      <w:pPr>
        <w:ind w:firstLine="709"/>
        <w:jc w:val="both"/>
        <w:rPr>
          <w:sz w:val="28"/>
          <w:szCs w:val="28"/>
        </w:rPr>
      </w:pPr>
      <w:r w:rsidRPr="00AE51B7">
        <w:rPr>
          <w:sz w:val="28"/>
          <w:szCs w:val="28"/>
        </w:rPr>
        <w:t>В 1897 году было выстроено здание хуторского училища на 140 учеников, которое подчинялось Министерству народного просвещения, оно было смешанным.</w:t>
      </w:r>
    </w:p>
    <w:p w:rsidR="00F52CF0" w:rsidRPr="00AE51B7" w:rsidRDefault="00F52CF0" w:rsidP="00AE51B7">
      <w:pPr>
        <w:ind w:firstLine="709"/>
        <w:jc w:val="both"/>
        <w:rPr>
          <w:sz w:val="28"/>
          <w:szCs w:val="28"/>
        </w:rPr>
      </w:pPr>
      <w:r w:rsidRPr="00AE51B7">
        <w:rPr>
          <w:sz w:val="28"/>
          <w:szCs w:val="28"/>
        </w:rPr>
        <w:t xml:space="preserve">В 1910 году в станице начал строиться, а 1912 года был освящен еще один храм – во имя святителя Николая Марликийского. Особенность его состояла в том, что он был построен на средства казаков - старообрядцев. </w:t>
      </w:r>
    </w:p>
    <w:p w:rsidR="00F52CF0" w:rsidRPr="00AE51B7" w:rsidRDefault="00F52CF0" w:rsidP="00AE51B7">
      <w:pPr>
        <w:ind w:firstLine="709"/>
        <w:jc w:val="both"/>
        <w:rPr>
          <w:sz w:val="28"/>
          <w:szCs w:val="28"/>
        </w:rPr>
      </w:pPr>
      <w:r w:rsidRPr="00AE51B7">
        <w:rPr>
          <w:sz w:val="28"/>
          <w:szCs w:val="28"/>
        </w:rPr>
        <w:t xml:space="preserve">В 1911 году построили казачье управление. Рядом с управлением был ветеринарный пункт, где работал на всю станицу один фельдшер. Почта и телефон находились в частном доме.  </w:t>
      </w:r>
    </w:p>
    <w:p w:rsidR="00F52CF0" w:rsidRPr="00AE51B7" w:rsidRDefault="00F52CF0" w:rsidP="00AE51B7">
      <w:pPr>
        <w:ind w:firstLine="709"/>
        <w:jc w:val="both"/>
        <w:rPr>
          <w:sz w:val="28"/>
          <w:szCs w:val="28"/>
        </w:rPr>
      </w:pPr>
      <w:r w:rsidRPr="00AE51B7">
        <w:rPr>
          <w:sz w:val="28"/>
          <w:szCs w:val="28"/>
        </w:rPr>
        <w:t>Накануне революции это была довольно крупная зажиточная станица, имевшая 8 787 жителей обоего пола и 1 001 двор. Дорог с твердым покрытием не было. Зато имелось много трактиров и харчевен. Культурные учреждения отсутствовали. Неграмотным оставалась большая часть населения.</w:t>
      </w:r>
    </w:p>
    <w:p w:rsidR="00F52CF0" w:rsidRPr="00AE51B7" w:rsidRDefault="00F52CF0" w:rsidP="00AE51B7">
      <w:pPr>
        <w:ind w:firstLine="709"/>
        <w:jc w:val="both"/>
        <w:rPr>
          <w:sz w:val="28"/>
          <w:szCs w:val="28"/>
        </w:rPr>
      </w:pPr>
      <w:r w:rsidRPr="00AE51B7">
        <w:rPr>
          <w:sz w:val="28"/>
          <w:szCs w:val="28"/>
        </w:rPr>
        <w:t>В административном отношении станица Кирпильская входила в состав Екатеринодарского отдела Кубанской области.</w:t>
      </w:r>
    </w:p>
    <w:p w:rsidR="00F52CF0" w:rsidRPr="00AE51B7" w:rsidRDefault="00F52CF0" w:rsidP="00AE51B7">
      <w:pPr>
        <w:ind w:firstLine="709"/>
        <w:jc w:val="both"/>
        <w:rPr>
          <w:sz w:val="28"/>
          <w:szCs w:val="28"/>
        </w:rPr>
      </w:pPr>
      <w:r w:rsidRPr="00AE51B7">
        <w:rPr>
          <w:sz w:val="28"/>
          <w:szCs w:val="28"/>
        </w:rPr>
        <w:t>Из периода гражданской войны можно отметить следующий факт. 9 сентября 1918 г</w:t>
      </w:r>
      <w:r>
        <w:rPr>
          <w:sz w:val="28"/>
          <w:szCs w:val="28"/>
        </w:rPr>
        <w:t>.</w:t>
      </w:r>
      <w:r w:rsidRPr="00AE51B7">
        <w:rPr>
          <w:sz w:val="28"/>
          <w:szCs w:val="28"/>
        </w:rPr>
        <w:t xml:space="preserve"> Кирпильский станичный сбор составил приговор о зачислении почетным станичником станицы главнокомандующего Добровольческой армией генерал-лейтенанта Деникина А.И.  Войсковой атаман Кубанского казачьего войска Филимонов А.П., получив согласие генерала, 9 ноября 1918 г</w:t>
      </w:r>
      <w:r>
        <w:rPr>
          <w:sz w:val="28"/>
          <w:szCs w:val="28"/>
        </w:rPr>
        <w:t>.</w:t>
      </w:r>
      <w:r w:rsidRPr="00AE51B7">
        <w:rPr>
          <w:sz w:val="28"/>
          <w:szCs w:val="28"/>
        </w:rPr>
        <w:t xml:space="preserve"> этот приговор утвердил. </w:t>
      </w:r>
    </w:p>
    <w:p w:rsidR="00F52CF0" w:rsidRPr="00AE51B7" w:rsidRDefault="00F52CF0" w:rsidP="00AE51B7">
      <w:pPr>
        <w:ind w:firstLine="709"/>
        <w:jc w:val="both"/>
        <w:rPr>
          <w:sz w:val="28"/>
          <w:szCs w:val="28"/>
        </w:rPr>
      </w:pPr>
      <w:r w:rsidRPr="00AE51B7">
        <w:rPr>
          <w:sz w:val="28"/>
          <w:szCs w:val="28"/>
        </w:rPr>
        <w:t>После гражданской войны начался период мирного строительства, время кардинальных изменений в жизни страны и Кубани. В начале 20-х годов уничтожались социально-экономические различия землепользователей, казачество, как сословие, перестало существовать. Создавались сельхозартели и товарищества по совместной обработке земли (ТОЗы). На их базе был организован колхоз; в дальнейшем было принято решение о деление его на восемь мелких хозяйств.</w:t>
      </w:r>
    </w:p>
    <w:p w:rsidR="00F52CF0" w:rsidRPr="00AE51B7" w:rsidRDefault="00F52CF0" w:rsidP="00AE51B7">
      <w:pPr>
        <w:ind w:firstLine="709"/>
        <w:jc w:val="both"/>
        <w:rPr>
          <w:sz w:val="28"/>
          <w:szCs w:val="28"/>
        </w:rPr>
      </w:pPr>
      <w:r w:rsidRPr="00AE51B7">
        <w:rPr>
          <w:sz w:val="28"/>
          <w:szCs w:val="28"/>
        </w:rPr>
        <w:t>Великая Отечественная война нанесла огромный урон станице Кирпильской. Она была около полугода оккупирована немецко-фашистскими войсками. Многие станичники погибли на фронтах. Двое кирпильцев – Зеленский Г. и Стрельников В.П. – получили за ратные подвиги высокое звание Героев Советского Союза.</w:t>
      </w:r>
    </w:p>
    <w:p w:rsidR="00F52CF0" w:rsidRPr="00AE51B7" w:rsidRDefault="00F52CF0" w:rsidP="00AE51B7">
      <w:pPr>
        <w:ind w:firstLine="709"/>
        <w:jc w:val="both"/>
        <w:rPr>
          <w:sz w:val="28"/>
          <w:szCs w:val="28"/>
        </w:rPr>
      </w:pPr>
      <w:r w:rsidRPr="00AE51B7">
        <w:rPr>
          <w:sz w:val="28"/>
          <w:szCs w:val="28"/>
        </w:rPr>
        <w:t>После освобождения жители восстановили разрушенное народное хозяйство. В послевоенное время станица Кирпильская благоустраивалась и развивалась. Строились новые предприятия, социально-культурные объекты, асфальтировались улицы. Станица телефонизировалась. В настоящее время на территории Кирпильского сельского поселения находятся два с/х предприятия: «Авангард» и ЗАО Фирма Агрокомплекс. Также на территории поселения расположены: администрация, отделение сбербанка России, отделение связи, два аптечных пункта, Дом культуры, дом - интернат и общеобразовательная школа. Населенный пункт связан автобусным сообщением с районным  центром.</w:t>
      </w:r>
    </w:p>
    <w:p w:rsidR="00F52CF0" w:rsidRDefault="00F52CF0" w:rsidP="00AE51B7">
      <w:pPr>
        <w:ind w:firstLine="709"/>
        <w:jc w:val="both"/>
        <w:rPr>
          <w:sz w:val="28"/>
          <w:szCs w:val="28"/>
        </w:rPr>
      </w:pPr>
      <w:bookmarkStart w:id="35" w:name="_Toc209434318"/>
      <w:bookmarkStart w:id="36" w:name="_Toc464223890"/>
      <w:bookmarkEnd w:id="30"/>
    </w:p>
    <w:p w:rsidR="00F52CF0" w:rsidRPr="00AE51B7" w:rsidRDefault="00F52CF0" w:rsidP="00AE51B7">
      <w:pPr>
        <w:ind w:firstLine="709"/>
        <w:jc w:val="center"/>
        <w:rPr>
          <w:sz w:val="28"/>
          <w:szCs w:val="28"/>
        </w:rPr>
      </w:pPr>
      <w:r w:rsidRPr="00AE51B7">
        <w:rPr>
          <w:sz w:val="28"/>
          <w:szCs w:val="28"/>
        </w:rPr>
        <w:t>2.1.2</w:t>
      </w:r>
      <w:r>
        <w:rPr>
          <w:sz w:val="28"/>
          <w:szCs w:val="28"/>
        </w:rPr>
        <w:t>.</w:t>
      </w:r>
      <w:r w:rsidRPr="00AE51B7">
        <w:rPr>
          <w:sz w:val="28"/>
          <w:szCs w:val="28"/>
        </w:rPr>
        <w:t xml:space="preserve"> Природные условия и ресурсы территории</w:t>
      </w:r>
      <w:bookmarkEnd w:id="35"/>
    </w:p>
    <w:p w:rsidR="00F52CF0" w:rsidRDefault="00F52CF0" w:rsidP="00AE51B7">
      <w:pPr>
        <w:ind w:firstLine="709"/>
        <w:rPr>
          <w:sz w:val="28"/>
          <w:szCs w:val="28"/>
        </w:rPr>
      </w:pPr>
      <w:bookmarkStart w:id="37" w:name="_Toc383429305"/>
      <w:bookmarkStart w:id="38" w:name="_Toc209434319"/>
    </w:p>
    <w:p w:rsidR="00F52CF0" w:rsidRDefault="00F52CF0" w:rsidP="00AE51B7">
      <w:pPr>
        <w:ind w:firstLine="709"/>
        <w:jc w:val="center"/>
        <w:rPr>
          <w:sz w:val="28"/>
          <w:szCs w:val="28"/>
        </w:rPr>
      </w:pPr>
      <w:r w:rsidRPr="00AE51B7">
        <w:rPr>
          <w:sz w:val="28"/>
          <w:szCs w:val="28"/>
        </w:rPr>
        <w:t>2.1.2.1</w:t>
      </w:r>
      <w:r>
        <w:rPr>
          <w:sz w:val="28"/>
          <w:szCs w:val="28"/>
        </w:rPr>
        <w:t>.</w:t>
      </w:r>
      <w:r w:rsidRPr="00AE51B7">
        <w:rPr>
          <w:sz w:val="28"/>
          <w:szCs w:val="28"/>
        </w:rPr>
        <w:t xml:space="preserve"> Климат</w:t>
      </w:r>
      <w:bookmarkEnd w:id="37"/>
      <w:bookmarkEnd w:id="38"/>
    </w:p>
    <w:p w:rsidR="00F52CF0" w:rsidRPr="00AE51B7" w:rsidRDefault="00F52CF0" w:rsidP="00AE51B7">
      <w:pPr>
        <w:ind w:firstLine="709"/>
        <w:jc w:val="center"/>
        <w:rPr>
          <w:sz w:val="28"/>
          <w:szCs w:val="28"/>
        </w:rPr>
      </w:pPr>
    </w:p>
    <w:p w:rsidR="00F52CF0" w:rsidRPr="00AE51B7" w:rsidRDefault="00F52CF0" w:rsidP="00AE51B7">
      <w:pPr>
        <w:ind w:firstLine="709"/>
        <w:jc w:val="both"/>
        <w:rPr>
          <w:sz w:val="28"/>
          <w:szCs w:val="28"/>
        </w:rPr>
      </w:pPr>
      <w:r w:rsidRPr="00AE51B7">
        <w:rPr>
          <w:sz w:val="28"/>
          <w:szCs w:val="28"/>
        </w:rPr>
        <w:t>Согласно климатическому районированию по СниП 2, 01, 01-82, территория работ относится к подрайону III Б.</w:t>
      </w:r>
    </w:p>
    <w:p w:rsidR="00F52CF0" w:rsidRPr="00AE51B7" w:rsidRDefault="00F52CF0" w:rsidP="00AE51B7">
      <w:pPr>
        <w:ind w:firstLine="709"/>
        <w:jc w:val="both"/>
        <w:rPr>
          <w:sz w:val="28"/>
          <w:szCs w:val="28"/>
        </w:rPr>
      </w:pPr>
      <w:r w:rsidRPr="00AE51B7">
        <w:rPr>
          <w:sz w:val="28"/>
          <w:szCs w:val="28"/>
        </w:rPr>
        <w:t>Годовой ход температуры  воздуха характеризуется не очень значительной амплитудой средних месячных температур (25,10С), что говорит об умеренном климате.</w:t>
      </w:r>
    </w:p>
    <w:p w:rsidR="00F52CF0" w:rsidRPr="00AE51B7" w:rsidRDefault="00F52CF0" w:rsidP="00AE51B7">
      <w:pPr>
        <w:ind w:firstLine="709"/>
        <w:jc w:val="both"/>
        <w:rPr>
          <w:sz w:val="28"/>
          <w:szCs w:val="28"/>
        </w:rPr>
      </w:pPr>
      <w:r w:rsidRPr="00AE51B7">
        <w:rPr>
          <w:sz w:val="28"/>
          <w:szCs w:val="28"/>
        </w:rPr>
        <w:t>В условиях климата территории резкой границы между отдельными сезонами нет. Средняя дата наступления отрицательных среднесуточных температур (зима) – 18 декабря, а окончания – 22 февраля.</w:t>
      </w:r>
    </w:p>
    <w:p w:rsidR="00F52CF0" w:rsidRPr="00AE51B7" w:rsidRDefault="00F52CF0" w:rsidP="00AE51B7">
      <w:pPr>
        <w:ind w:firstLine="709"/>
        <w:jc w:val="both"/>
        <w:rPr>
          <w:sz w:val="28"/>
          <w:szCs w:val="28"/>
        </w:rPr>
      </w:pPr>
      <w:r w:rsidRPr="00AE51B7">
        <w:rPr>
          <w:sz w:val="28"/>
          <w:szCs w:val="28"/>
        </w:rPr>
        <w:t>Период со средней суточной температурой выше 150С (лето) начинается 5 мая и заканчивается 29 сентября.</w:t>
      </w:r>
    </w:p>
    <w:p w:rsidR="00F52CF0" w:rsidRPr="00AE51B7" w:rsidRDefault="00F52CF0" w:rsidP="00AE51B7">
      <w:pPr>
        <w:ind w:firstLine="709"/>
        <w:jc w:val="both"/>
        <w:rPr>
          <w:sz w:val="28"/>
          <w:szCs w:val="28"/>
        </w:rPr>
      </w:pPr>
      <w:r w:rsidRPr="00AE51B7">
        <w:rPr>
          <w:sz w:val="28"/>
          <w:szCs w:val="28"/>
        </w:rPr>
        <w:t xml:space="preserve">Первые заморозки обычно наступают 20 сентября, после 10  апреля их, как правило, не бывает. Устойчивые морозы большой продолжительностью довольно  редки. </w:t>
      </w:r>
    </w:p>
    <w:p w:rsidR="00F52CF0" w:rsidRPr="00AE51B7" w:rsidRDefault="00F52CF0" w:rsidP="00AE51B7">
      <w:pPr>
        <w:ind w:firstLine="709"/>
        <w:jc w:val="both"/>
        <w:rPr>
          <w:sz w:val="28"/>
          <w:szCs w:val="28"/>
        </w:rPr>
      </w:pPr>
      <w:r w:rsidRPr="00AE51B7">
        <w:rPr>
          <w:sz w:val="28"/>
          <w:szCs w:val="28"/>
        </w:rPr>
        <w:t>Снежный покров неустойчив. В течение зимы он может неоднократно появляться и исчезать. Средняя дата его первого появления - 6 декабря, схода – 9 марта. Число дней в году со снежным покровом 42. Средняя высота снежного покрова за</w:t>
      </w:r>
      <w:r>
        <w:rPr>
          <w:sz w:val="28"/>
          <w:szCs w:val="28"/>
        </w:rPr>
        <w:t xml:space="preserve"> зиму колеблется </w:t>
      </w:r>
      <w:r w:rsidRPr="00AE51B7">
        <w:rPr>
          <w:sz w:val="28"/>
          <w:szCs w:val="28"/>
        </w:rPr>
        <w:t>в пределах от 4 до 8см.</w:t>
      </w:r>
    </w:p>
    <w:p w:rsidR="00F52CF0" w:rsidRPr="00AE51B7" w:rsidRDefault="00F52CF0" w:rsidP="00AE51B7">
      <w:pPr>
        <w:ind w:firstLine="709"/>
        <w:jc w:val="both"/>
        <w:rPr>
          <w:sz w:val="28"/>
          <w:szCs w:val="28"/>
        </w:rPr>
      </w:pPr>
      <w:r w:rsidRPr="00AE51B7">
        <w:rPr>
          <w:sz w:val="28"/>
          <w:szCs w:val="28"/>
        </w:rPr>
        <w:t>Средняя глубина промерзания почвы равна 0,31 м, наибольшая – 0,7 м.</w:t>
      </w:r>
    </w:p>
    <w:p w:rsidR="00F52CF0" w:rsidRPr="00AE51B7" w:rsidRDefault="00F52CF0" w:rsidP="00AE51B7">
      <w:pPr>
        <w:ind w:firstLine="709"/>
        <w:jc w:val="both"/>
        <w:rPr>
          <w:sz w:val="28"/>
          <w:szCs w:val="28"/>
        </w:rPr>
      </w:pPr>
      <w:r w:rsidRPr="00AE51B7">
        <w:rPr>
          <w:sz w:val="28"/>
          <w:szCs w:val="28"/>
        </w:rPr>
        <w:t>Продолжительность безморозного периода в среднем составляет 192 дня.</w:t>
      </w:r>
    </w:p>
    <w:p w:rsidR="00F52CF0" w:rsidRPr="00AE51B7" w:rsidRDefault="00F52CF0" w:rsidP="00AE51B7">
      <w:pPr>
        <w:ind w:firstLine="709"/>
        <w:jc w:val="both"/>
        <w:rPr>
          <w:sz w:val="28"/>
          <w:szCs w:val="28"/>
        </w:rPr>
      </w:pPr>
      <w:r w:rsidRPr="00AE51B7">
        <w:rPr>
          <w:sz w:val="28"/>
          <w:szCs w:val="28"/>
        </w:rPr>
        <w:t>Среднегодовая сумма осадков составляет 702 мм. Распределение осадков в течение года неравномерное. Амплитуда между самым засушливым месяцем (сентябрь) и самым дождливым (декабрь) составляет 37мм.</w:t>
      </w:r>
    </w:p>
    <w:p w:rsidR="00F52CF0" w:rsidRPr="00AE51B7" w:rsidRDefault="00F52CF0" w:rsidP="00AE51B7">
      <w:pPr>
        <w:ind w:firstLine="709"/>
        <w:jc w:val="both"/>
        <w:rPr>
          <w:sz w:val="28"/>
          <w:szCs w:val="28"/>
        </w:rPr>
      </w:pPr>
      <w:r w:rsidRPr="00AE51B7">
        <w:rPr>
          <w:sz w:val="28"/>
          <w:szCs w:val="28"/>
        </w:rPr>
        <w:t>Район работ характеризуется сравнительно небольшими скоростями ветра, почти одинаковыми во все сезоны года. Преобладают ветры широтного и субширотного  направлений.</w:t>
      </w:r>
    </w:p>
    <w:p w:rsidR="00F52CF0" w:rsidRPr="00AE51B7" w:rsidRDefault="00F52CF0" w:rsidP="00AE51B7">
      <w:pPr>
        <w:ind w:firstLine="709"/>
        <w:jc w:val="both"/>
        <w:rPr>
          <w:sz w:val="28"/>
          <w:szCs w:val="28"/>
        </w:rPr>
      </w:pPr>
      <w:r w:rsidRPr="00AE51B7">
        <w:rPr>
          <w:sz w:val="28"/>
          <w:szCs w:val="28"/>
        </w:rPr>
        <w:t>На долю восточных и западных ветров приходится 35%, северо-восточных и юго-западных – 37 %. Повторяемость южных и северных ветров составляет  в  сумме  всего 13 %.</w:t>
      </w:r>
    </w:p>
    <w:p w:rsidR="00F52CF0" w:rsidRDefault="00F52CF0" w:rsidP="00772231">
      <w:pPr>
        <w:ind w:firstLine="709"/>
        <w:jc w:val="center"/>
        <w:rPr>
          <w:sz w:val="28"/>
          <w:szCs w:val="28"/>
        </w:rPr>
      </w:pPr>
      <w:bookmarkStart w:id="39" w:name="_Toc209434320"/>
    </w:p>
    <w:p w:rsidR="00F52CF0" w:rsidRPr="00AE51B7" w:rsidRDefault="00F52CF0" w:rsidP="00772231">
      <w:pPr>
        <w:ind w:firstLine="709"/>
        <w:jc w:val="center"/>
        <w:rPr>
          <w:sz w:val="28"/>
          <w:szCs w:val="28"/>
        </w:rPr>
      </w:pPr>
      <w:r w:rsidRPr="00AE51B7">
        <w:rPr>
          <w:sz w:val="28"/>
          <w:szCs w:val="28"/>
        </w:rPr>
        <w:t>2.1.2.2 Геологическое строение</w:t>
      </w:r>
      <w:bookmarkEnd w:id="39"/>
    </w:p>
    <w:p w:rsidR="00F52CF0" w:rsidRPr="00AE51B7" w:rsidRDefault="00F52CF0" w:rsidP="00AE51B7">
      <w:pPr>
        <w:ind w:firstLine="709"/>
        <w:jc w:val="both"/>
        <w:rPr>
          <w:sz w:val="28"/>
          <w:szCs w:val="28"/>
        </w:rPr>
      </w:pPr>
      <w:r w:rsidRPr="00AE51B7">
        <w:rPr>
          <w:sz w:val="28"/>
          <w:szCs w:val="28"/>
        </w:rPr>
        <w:t>Геологическое строение территории обусловлено геоморфологическим положением и включает следующие стратиграфо-генетические комплексы, распространенные с поверхности:</w:t>
      </w:r>
    </w:p>
    <w:p w:rsidR="00F52CF0" w:rsidRPr="00AE51B7" w:rsidRDefault="00F52CF0" w:rsidP="00AE51B7">
      <w:pPr>
        <w:ind w:firstLine="709"/>
        <w:jc w:val="both"/>
        <w:rPr>
          <w:sz w:val="28"/>
          <w:szCs w:val="28"/>
        </w:rPr>
      </w:pPr>
      <w:r w:rsidRPr="00AE51B7">
        <w:rPr>
          <w:sz w:val="28"/>
          <w:szCs w:val="28"/>
        </w:rPr>
        <w:t>голоценовые аллювиальные отложения;</w:t>
      </w:r>
    </w:p>
    <w:p w:rsidR="00F52CF0" w:rsidRPr="00AE51B7" w:rsidRDefault="00F52CF0" w:rsidP="00AE51B7">
      <w:pPr>
        <w:ind w:firstLine="709"/>
        <w:jc w:val="both"/>
        <w:rPr>
          <w:sz w:val="28"/>
          <w:szCs w:val="28"/>
        </w:rPr>
      </w:pPr>
      <w:r w:rsidRPr="00AE51B7">
        <w:rPr>
          <w:sz w:val="28"/>
          <w:szCs w:val="28"/>
        </w:rPr>
        <w:t>голоценовые пролювиально-делювиальные отложения;</w:t>
      </w:r>
    </w:p>
    <w:p w:rsidR="00F52CF0" w:rsidRPr="00AE51B7" w:rsidRDefault="00F52CF0" w:rsidP="00AE51B7">
      <w:pPr>
        <w:ind w:firstLine="709"/>
        <w:jc w:val="both"/>
        <w:rPr>
          <w:sz w:val="28"/>
          <w:szCs w:val="28"/>
        </w:rPr>
      </w:pPr>
      <w:r w:rsidRPr="00AE51B7">
        <w:rPr>
          <w:sz w:val="28"/>
          <w:szCs w:val="28"/>
        </w:rPr>
        <w:t>голоценовые аллювиально-делювиальные отложения;</w:t>
      </w:r>
    </w:p>
    <w:p w:rsidR="00F52CF0" w:rsidRPr="00AE51B7" w:rsidRDefault="00F52CF0" w:rsidP="00AE51B7">
      <w:pPr>
        <w:ind w:firstLine="709"/>
        <w:jc w:val="both"/>
        <w:rPr>
          <w:sz w:val="28"/>
          <w:szCs w:val="28"/>
        </w:rPr>
      </w:pPr>
      <w:r w:rsidRPr="00AE51B7">
        <w:rPr>
          <w:sz w:val="28"/>
          <w:szCs w:val="28"/>
        </w:rPr>
        <w:t>голоценово-верхнеплейстоценовые делювиальные;</w:t>
      </w:r>
    </w:p>
    <w:p w:rsidR="00F52CF0" w:rsidRPr="00AE51B7" w:rsidRDefault="00F52CF0" w:rsidP="00AE51B7">
      <w:pPr>
        <w:ind w:firstLine="709"/>
        <w:jc w:val="both"/>
        <w:rPr>
          <w:sz w:val="28"/>
          <w:szCs w:val="28"/>
        </w:rPr>
      </w:pPr>
      <w:r w:rsidRPr="00AE51B7">
        <w:rPr>
          <w:sz w:val="28"/>
          <w:szCs w:val="28"/>
        </w:rPr>
        <w:t>верхнеплейстоценовые покровные эолово-делювиальные;</w:t>
      </w:r>
    </w:p>
    <w:p w:rsidR="00F52CF0" w:rsidRPr="00AE51B7" w:rsidRDefault="00F52CF0" w:rsidP="00AE51B7">
      <w:pPr>
        <w:ind w:firstLine="709"/>
        <w:jc w:val="both"/>
        <w:rPr>
          <w:sz w:val="28"/>
          <w:szCs w:val="28"/>
        </w:rPr>
      </w:pPr>
      <w:r w:rsidRPr="00AE51B7">
        <w:rPr>
          <w:sz w:val="28"/>
          <w:szCs w:val="28"/>
        </w:rPr>
        <w:t>верхнеплейстоценовые аллювиальные;</w:t>
      </w:r>
    </w:p>
    <w:p w:rsidR="00F52CF0" w:rsidRPr="00AE51B7" w:rsidRDefault="00F52CF0" w:rsidP="00AE51B7">
      <w:pPr>
        <w:ind w:firstLine="709"/>
        <w:jc w:val="both"/>
        <w:rPr>
          <w:sz w:val="28"/>
          <w:szCs w:val="28"/>
        </w:rPr>
      </w:pPr>
      <w:r w:rsidRPr="00AE51B7">
        <w:rPr>
          <w:sz w:val="28"/>
          <w:szCs w:val="28"/>
        </w:rPr>
        <w:t>среднеплейстоценовые аллювиальные отложения;</w:t>
      </w:r>
    </w:p>
    <w:p w:rsidR="00F52CF0" w:rsidRPr="00AE51B7" w:rsidRDefault="00F52CF0" w:rsidP="00AE51B7">
      <w:pPr>
        <w:ind w:firstLine="709"/>
        <w:jc w:val="both"/>
        <w:rPr>
          <w:sz w:val="28"/>
          <w:szCs w:val="28"/>
        </w:rPr>
      </w:pPr>
      <w:r w:rsidRPr="00AE51B7">
        <w:rPr>
          <w:sz w:val="28"/>
          <w:szCs w:val="28"/>
        </w:rPr>
        <w:t>нижнеплейстоценовые аллювиальные отложения.</w:t>
      </w:r>
    </w:p>
    <w:p w:rsidR="00F52CF0" w:rsidRPr="00AE51B7" w:rsidRDefault="00F52CF0" w:rsidP="00AE51B7">
      <w:pPr>
        <w:ind w:firstLine="709"/>
        <w:jc w:val="both"/>
        <w:rPr>
          <w:sz w:val="28"/>
          <w:szCs w:val="28"/>
        </w:rPr>
      </w:pPr>
      <w:r w:rsidRPr="00AE51B7">
        <w:rPr>
          <w:sz w:val="28"/>
          <w:szCs w:val="28"/>
        </w:rPr>
        <w:t>Фоновая сейсмичность территории Усть-Лабинского  района  согласно карты ОСР-97(А), СниП 11-07-87-2000* составит –7 баллов. На территории пойм рек и водораздельных пространствах, сложенных просадочными грунтами второго типа - категория грунтов по сейсмическим свойствам – III, следовательно итоговая сейсмичность на пойме и таких водоразделах составит – 8 баллов, на остальной территории категория грунтов по сейсмическим свойствам – II, следовательно, итоговая сейсмичность составит – 7 баллов.</w:t>
      </w:r>
    </w:p>
    <w:p w:rsidR="00F52CF0" w:rsidRPr="00AE51B7" w:rsidRDefault="00F52CF0" w:rsidP="00AE51B7">
      <w:pPr>
        <w:ind w:firstLine="709"/>
        <w:jc w:val="both"/>
        <w:rPr>
          <w:sz w:val="28"/>
          <w:szCs w:val="28"/>
        </w:rPr>
      </w:pPr>
    </w:p>
    <w:p w:rsidR="00F52CF0" w:rsidRPr="00AE51B7" w:rsidRDefault="00F52CF0" w:rsidP="00772231">
      <w:pPr>
        <w:ind w:firstLine="709"/>
        <w:jc w:val="center"/>
        <w:rPr>
          <w:sz w:val="28"/>
          <w:szCs w:val="28"/>
        </w:rPr>
      </w:pPr>
      <w:bookmarkStart w:id="40" w:name="_Toc209434321"/>
      <w:r w:rsidRPr="00AE51B7">
        <w:rPr>
          <w:sz w:val="28"/>
          <w:szCs w:val="28"/>
        </w:rPr>
        <w:t>2.1.2.3 Гидрогеологические условия</w:t>
      </w:r>
      <w:bookmarkEnd w:id="40"/>
    </w:p>
    <w:p w:rsidR="00F52CF0" w:rsidRPr="00AE51B7" w:rsidRDefault="00F52CF0" w:rsidP="00AE51B7">
      <w:pPr>
        <w:ind w:firstLine="709"/>
        <w:jc w:val="both"/>
        <w:rPr>
          <w:sz w:val="28"/>
          <w:szCs w:val="28"/>
        </w:rPr>
      </w:pPr>
    </w:p>
    <w:p w:rsidR="00F52CF0" w:rsidRPr="00AE51B7" w:rsidRDefault="00F52CF0" w:rsidP="00AE51B7">
      <w:pPr>
        <w:ind w:firstLine="709"/>
        <w:jc w:val="both"/>
        <w:rPr>
          <w:sz w:val="28"/>
          <w:szCs w:val="28"/>
        </w:rPr>
      </w:pPr>
      <w:r w:rsidRPr="00AE51B7">
        <w:rPr>
          <w:sz w:val="28"/>
          <w:szCs w:val="28"/>
        </w:rPr>
        <w:t>Территория Усть-Лабинского муниципального района Краснодарского края находится на стыке двух гидрогеологических структур: Западно-Кубанского и Восточно-Кубанского прогибов.</w:t>
      </w:r>
    </w:p>
    <w:p w:rsidR="00F52CF0" w:rsidRPr="00AE51B7" w:rsidRDefault="00F52CF0" w:rsidP="00AE51B7">
      <w:pPr>
        <w:ind w:firstLine="709"/>
        <w:jc w:val="both"/>
        <w:rPr>
          <w:sz w:val="28"/>
          <w:szCs w:val="28"/>
        </w:rPr>
      </w:pPr>
      <w:r w:rsidRPr="00AE51B7">
        <w:rPr>
          <w:sz w:val="28"/>
          <w:szCs w:val="28"/>
        </w:rPr>
        <w:t>На изучаемой территории распространены безнапорные воды, которые являются составной частью единой гидравлической системы с общими факторами формирования, питания и разгрузки.</w:t>
      </w:r>
    </w:p>
    <w:p w:rsidR="00F52CF0" w:rsidRPr="00AE51B7" w:rsidRDefault="00F52CF0" w:rsidP="00AE51B7">
      <w:pPr>
        <w:ind w:firstLine="709"/>
        <w:jc w:val="both"/>
        <w:rPr>
          <w:sz w:val="28"/>
          <w:szCs w:val="28"/>
        </w:rPr>
      </w:pPr>
      <w:r w:rsidRPr="00AE51B7">
        <w:rPr>
          <w:sz w:val="28"/>
          <w:szCs w:val="28"/>
        </w:rPr>
        <w:t>Глубина залегания подземных вод по площади и по времени непостоянна и зависит от геоморфологического положения, степени подтопленности его техногенными водами, от близости поверхностных водотоков и водоемов, от водности года по осадкам и т.д.</w:t>
      </w:r>
    </w:p>
    <w:p w:rsidR="00F52CF0" w:rsidRPr="00AE51B7" w:rsidRDefault="00F52CF0" w:rsidP="00AE51B7">
      <w:pPr>
        <w:ind w:firstLine="709"/>
        <w:jc w:val="both"/>
        <w:rPr>
          <w:sz w:val="28"/>
          <w:szCs w:val="28"/>
        </w:rPr>
      </w:pPr>
    </w:p>
    <w:p w:rsidR="00F52CF0" w:rsidRPr="00AE51B7" w:rsidRDefault="00F52CF0" w:rsidP="00772231">
      <w:pPr>
        <w:ind w:firstLine="709"/>
        <w:jc w:val="center"/>
        <w:rPr>
          <w:sz w:val="28"/>
          <w:szCs w:val="28"/>
        </w:rPr>
      </w:pPr>
      <w:bookmarkStart w:id="41" w:name="_Toc209434322"/>
      <w:r w:rsidRPr="00AE51B7">
        <w:rPr>
          <w:sz w:val="28"/>
          <w:szCs w:val="28"/>
        </w:rPr>
        <w:t>2.1.2.4 Растительность и почвенный покров</w:t>
      </w:r>
      <w:bookmarkEnd w:id="41"/>
    </w:p>
    <w:p w:rsidR="00F52CF0" w:rsidRPr="00AE51B7" w:rsidRDefault="00F52CF0" w:rsidP="00AE51B7">
      <w:pPr>
        <w:ind w:firstLine="709"/>
        <w:jc w:val="both"/>
        <w:rPr>
          <w:sz w:val="28"/>
          <w:szCs w:val="28"/>
        </w:rPr>
      </w:pPr>
    </w:p>
    <w:p w:rsidR="00F52CF0" w:rsidRPr="00AE51B7" w:rsidRDefault="00F52CF0" w:rsidP="00AE51B7">
      <w:pPr>
        <w:ind w:firstLine="709"/>
        <w:jc w:val="both"/>
        <w:rPr>
          <w:sz w:val="28"/>
          <w:szCs w:val="28"/>
        </w:rPr>
      </w:pPr>
      <w:r w:rsidRPr="00AE51B7">
        <w:rPr>
          <w:sz w:val="28"/>
          <w:szCs w:val="28"/>
        </w:rPr>
        <w:t xml:space="preserve">Почвы </w:t>
      </w:r>
    </w:p>
    <w:p w:rsidR="00F52CF0" w:rsidRPr="00AE51B7" w:rsidRDefault="00F52CF0" w:rsidP="00AE51B7">
      <w:pPr>
        <w:ind w:firstLine="709"/>
        <w:jc w:val="both"/>
        <w:rPr>
          <w:sz w:val="28"/>
          <w:szCs w:val="28"/>
        </w:rPr>
      </w:pPr>
      <w:r w:rsidRPr="00AE51B7">
        <w:rPr>
          <w:sz w:val="28"/>
          <w:szCs w:val="28"/>
        </w:rPr>
        <w:t>На территории Усть-Лабинского муниципального района Краснодарского края почвенный покров представлен: черноземами выщелоченными среднегумусными и малогумусными сверхмощными и мощными; черноземами выщелоченными слитыми малогумусными сверхмощными; луговато-черноземными и лугово-черноземными; темно-серыми и серыми лесостепными и лесными почвами.</w:t>
      </w:r>
    </w:p>
    <w:p w:rsidR="00F52CF0" w:rsidRPr="00AE51B7" w:rsidRDefault="00F52CF0" w:rsidP="00AE51B7">
      <w:pPr>
        <w:ind w:firstLine="709"/>
        <w:jc w:val="both"/>
        <w:rPr>
          <w:sz w:val="28"/>
          <w:szCs w:val="28"/>
        </w:rPr>
      </w:pPr>
      <w:r w:rsidRPr="00AE51B7">
        <w:rPr>
          <w:sz w:val="28"/>
          <w:szCs w:val="28"/>
        </w:rPr>
        <w:t>В пойме рек распространены аллювиальные луговые почвы, которые занимают выровненные и повышенные участки.  Почвообразующей породой является слоистый аллювий. Дифференциация почвенного профиля на горизонты выражена слабо, механический состав слоев почвенного профиля неоднороден. Окраска гумусного слоя обычно серая, с оливковым оттенком, содержание гумуса не превышает 3-5%.</w:t>
      </w:r>
    </w:p>
    <w:p w:rsidR="00F52CF0" w:rsidRPr="00772231" w:rsidRDefault="00F52CF0" w:rsidP="00772231">
      <w:pPr>
        <w:ind w:firstLine="709"/>
        <w:jc w:val="both"/>
        <w:rPr>
          <w:sz w:val="28"/>
          <w:szCs w:val="28"/>
        </w:rPr>
      </w:pPr>
      <w:r w:rsidRPr="00772231">
        <w:rPr>
          <w:sz w:val="28"/>
          <w:szCs w:val="28"/>
        </w:rPr>
        <w:t>Гидрография</w:t>
      </w:r>
    </w:p>
    <w:p w:rsidR="00F52CF0" w:rsidRPr="00772231" w:rsidRDefault="00F52CF0" w:rsidP="00772231">
      <w:pPr>
        <w:ind w:firstLine="709"/>
        <w:jc w:val="both"/>
        <w:rPr>
          <w:sz w:val="28"/>
          <w:szCs w:val="28"/>
        </w:rPr>
      </w:pPr>
      <w:r w:rsidRPr="00772231">
        <w:rPr>
          <w:sz w:val="28"/>
          <w:szCs w:val="28"/>
        </w:rPr>
        <w:t>Главными водными  артериями района являются реки: Кирпили, Кочеты, Бейсужек, Кубань, Лаба Зеленчуки, и в целом, влияние  рек на формирование природных условий района является доминирующим фактором.</w:t>
      </w:r>
    </w:p>
    <w:p w:rsidR="00F52CF0" w:rsidRPr="00772231" w:rsidRDefault="00F52CF0" w:rsidP="00772231">
      <w:pPr>
        <w:ind w:firstLine="709"/>
        <w:jc w:val="both"/>
        <w:rPr>
          <w:sz w:val="28"/>
          <w:szCs w:val="28"/>
        </w:rPr>
      </w:pPr>
      <w:r w:rsidRPr="00772231">
        <w:rPr>
          <w:sz w:val="28"/>
          <w:szCs w:val="28"/>
        </w:rPr>
        <w:t xml:space="preserve">Река Кубань является главной водной артерией Краснодарского края и всего Северного Кавказа. </w:t>
      </w:r>
    </w:p>
    <w:p w:rsidR="00F52CF0" w:rsidRPr="00772231" w:rsidRDefault="00F52CF0" w:rsidP="00772231">
      <w:pPr>
        <w:ind w:firstLine="709"/>
        <w:jc w:val="both"/>
        <w:rPr>
          <w:sz w:val="28"/>
          <w:szCs w:val="28"/>
        </w:rPr>
      </w:pPr>
      <w:r w:rsidRPr="00772231">
        <w:rPr>
          <w:sz w:val="28"/>
          <w:szCs w:val="28"/>
        </w:rPr>
        <w:t xml:space="preserve">Кубань является типично горной рекой с отвесными склонами, порогами, водопадами, ущельями. У станицы Темижбекской поворачивает на запад и приобретает равнинный характер. </w:t>
      </w:r>
    </w:p>
    <w:p w:rsidR="00F52CF0" w:rsidRPr="00772231" w:rsidRDefault="00F52CF0" w:rsidP="00772231">
      <w:pPr>
        <w:ind w:firstLine="709"/>
        <w:jc w:val="both"/>
        <w:rPr>
          <w:sz w:val="28"/>
          <w:szCs w:val="28"/>
        </w:rPr>
      </w:pPr>
      <w:r w:rsidRPr="00772231">
        <w:rPr>
          <w:sz w:val="28"/>
          <w:szCs w:val="28"/>
        </w:rPr>
        <w:t>Глубина реки в некоторых местах достигает 10м, но есть и много мелководных участков, которые затрудняют судоходство. Питание реки за счет атмосферных осадков, подземных вод и ледников. У Кубани более 14000 притоков, более 10000 из них протекают по территории края.</w:t>
      </w:r>
    </w:p>
    <w:p w:rsidR="00F52CF0" w:rsidRPr="00772231" w:rsidRDefault="00F52CF0" w:rsidP="00772231">
      <w:pPr>
        <w:ind w:firstLine="709"/>
        <w:jc w:val="both"/>
        <w:rPr>
          <w:sz w:val="28"/>
          <w:szCs w:val="28"/>
        </w:rPr>
      </w:pPr>
      <w:r w:rsidRPr="00772231">
        <w:rPr>
          <w:sz w:val="28"/>
          <w:szCs w:val="28"/>
        </w:rPr>
        <w:t>Площадь бассейна реки – 57,9тысяч кв.км.</w:t>
      </w:r>
    </w:p>
    <w:p w:rsidR="00F52CF0" w:rsidRPr="00772231" w:rsidRDefault="00F52CF0" w:rsidP="00772231">
      <w:pPr>
        <w:ind w:firstLine="709"/>
        <w:jc w:val="both"/>
        <w:rPr>
          <w:sz w:val="28"/>
          <w:szCs w:val="28"/>
        </w:rPr>
      </w:pPr>
      <w:r w:rsidRPr="00772231">
        <w:rPr>
          <w:sz w:val="28"/>
          <w:szCs w:val="28"/>
        </w:rPr>
        <w:t>Годовой сток Кубани в среднем составляет 12-13 км2, водный режим изменчив. Подъем уровня начинается в конце марта-начале апреля, в это время тают снега на равнинах и в предгорьях. До октября высокий уровень поддерживается за счет летнего таяния ледников в горах, а иногда вследствие увеличения количества атмосферных осадков наблюдаются паводки.</w:t>
      </w:r>
    </w:p>
    <w:p w:rsidR="00F52CF0" w:rsidRPr="00772231" w:rsidRDefault="00F52CF0" w:rsidP="00772231">
      <w:pPr>
        <w:ind w:firstLine="709"/>
        <w:jc w:val="both"/>
        <w:rPr>
          <w:sz w:val="28"/>
          <w:szCs w:val="28"/>
        </w:rPr>
      </w:pPr>
      <w:r w:rsidRPr="00772231">
        <w:rPr>
          <w:sz w:val="28"/>
          <w:szCs w:val="28"/>
        </w:rPr>
        <w:t xml:space="preserve">Река Лаба является левобережным притоком реки Кубани и впадает в нее южнее г. Усть-Лабинска. </w:t>
      </w:r>
    </w:p>
    <w:p w:rsidR="00F52CF0" w:rsidRPr="00772231" w:rsidRDefault="00F52CF0" w:rsidP="00772231">
      <w:pPr>
        <w:ind w:firstLine="709"/>
        <w:jc w:val="both"/>
        <w:rPr>
          <w:sz w:val="28"/>
          <w:szCs w:val="28"/>
        </w:rPr>
      </w:pPr>
      <w:r w:rsidRPr="00772231">
        <w:rPr>
          <w:sz w:val="28"/>
          <w:szCs w:val="28"/>
        </w:rPr>
        <w:t xml:space="preserve">Лаба является самым крупным притоком р. Кубани. Началом ее считается слияние р.р. Большой и Малой Лабы. Длина собственно р. Лабы –214км, а если вместе с большой Лабой, тогда –341км, общая площадь ее водосборного бассейна составляет 12 500км2. </w:t>
      </w:r>
    </w:p>
    <w:p w:rsidR="00F52CF0" w:rsidRPr="00772231" w:rsidRDefault="00F52CF0" w:rsidP="00772231">
      <w:pPr>
        <w:ind w:firstLine="709"/>
        <w:jc w:val="both"/>
        <w:rPr>
          <w:sz w:val="28"/>
          <w:szCs w:val="28"/>
        </w:rPr>
      </w:pPr>
      <w:r w:rsidRPr="00772231">
        <w:rPr>
          <w:sz w:val="28"/>
          <w:szCs w:val="28"/>
        </w:rPr>
        <w:t xml:space="preserve">Истоки р. Большой Лабы – ледники вершины горы Абыцха. Малая Лаба зарождается у снежных вершин Аишхо и ледника Псеашхо. Общая площадь ледников, питающих эти реки, около 15км2. </w:t>
      </w:r>
    </w:p>
    <w:p w:rsidR="00F52CF0" w:rsidRPr="00772231" w:rsidRDefault="00F52CF0" w:rsidP="00772231">
      <w:pPr>
        <w:ind w:firstLine="709"/>
        <w:jc w:val="both"/>
        <w:rPr>
          <w:sz w:val="28"/>
          <w:szCs w:val="28"/>
        </w:rPr>
      </w:pPr>
      <w:r w:rsidRPr="00772231">
        <w:rPr>
          <w:sz w:val="28"/>
          <w:szCs w:val="28"/>
        </w:rPr>
        <w:t>Почти все притоки р. Лабы многоводны в паводки и мелеют в меженный период. Характер долины р. Лабы, ее течение, водный режим и химический состав меняются от истоков к устью, так как река пересекает целый ряд различных географических ландшафтов.</w:t>
      </w:r>
    </w:p>
    <w:p w:rsidR="00F52CF0" w:rsidRPr="00772231" w:rsidRDefault="00F52CF0" w:rsidP="00772231">
      <w:pPr>
        <w:jc w:val="both"/>
        <w:rPr>
          <w:sz w:val="28"/>
          <w:szCs w:val="28"/>
        </w:rPr>
      </w:pPr>
    </w:p>
    <w:p w:rsidR="00F52CF0" w:rsidRPr="00772231" w:rsidRDefault="00F52CF0" w:rsidP="00772231">
      <w:pPr>
        <w:jc w:val="center"/>
        <w:rPr>
          <w:sz w:val="28"/>
          <w:szCs w:val="28"/>
        </w:rPr>
      </w:pPr>
      <w:r w:rsidRPr="00772231">
        <w:rPr>
          <w:sz w:val="28"/>
          <w:szCs w:val="28"/>
        </w:rPr>
        <w:t>Полезные ископаемые</w:t>
      </w:r>
    </w:p>
    <w:p w:rsidR="00F52CF0" w:rsidRPr="00772231" w:rsidRDefault="00F52CF0" w:rsidP="00772231">
      <w:pPr>
        <w:jc w:val="both"/>
        <w:rPr>
          <w:sz w:val="28"/>
          <w:szCs w:val="28"/>
        </w:rPr>
      </w:pPr>
    </w:p>
    <w:p w:rsidR="00F52CF0" w:rsidRPr="00772231" w:rsidRDefault="00F52CF0" w:rsidP="00772231">
      <w:pPr>
        <w:ind w:firstLine="709"/>
        <w:jc w:val="both"/>
        <w:rPr>
          <w:sz w:val="28"/>
          <w:szCs w:val="28"/>
        </w:rPr>
      </w:pPr>
      <w:r w:rsidRPr="00772231">
        <w:rPr>
          <w:sz w:val="28"/>
          <w:szCs w:val="28"/>
        </w:rPr>
        <w:t>На территории Кирпильского сельского поселения Усть-Лабинского муниципального района Краснодарского края присутствуют месторождения глины, а также подземных вод.</w:t>
      </w:r>
    </w:p>
    <w:p w:rsidR="00F52CF0" w:rsidRPr="00772231" w:rsidRDefault="00F52CF0" w:rsidP="00772231">
      <w:pPr>
        <w:ind w:firstLine="709"/>
        <w:jc w:val="both"/>
        <w:rPr>
          <w:sz w:val="28"/>
          <w:szCs w:val="28"/>
        </w:rPr>
      </w:pPr>
      <w:r w:rsidRPr="00772231">
        <w:rPr>
          <w:sz w:val="28"/>
          <w:szCs w:val="28"/>
        </w:rPr>
        <w:t>Ряд предприятий поселения имеет лицензии на добычу подземных вод. Также в границах поселения существует карьер для добычи глины.</w:t>
      </w:r>
    </w:p>
    <w:p w:rsidR="00F52CF0" w:rsidRPr="00772231" w:rsidRDefault="00F52CF0" w:rsidP="00772231">
      <w:pPr>
        <w:ind w:firstLine="709"/>
        <w:jc w:val="both"/>
        <w:rPr>
          <w:sz w:val="28"/>
          <w:szCs w:val="28"/>
        </w:rPr>
      </w:pPr>
      <w:r w:rsidRPr="00772231">
        <w:rPr>
          <w:sz w:val="28"/>
          <w:szCs w:val="28"/>
        </w:rPr>
        <w:t xml:space="preserve">Месторождения полезных ископаемых подлежат охране согласно Федеральному Закону о внесении изменений и дополнений в Закон Российской Федерации «О недрах» (принят Госдумой РФ 08.02.1995 г.). </w:t>
      </w:r>
    </w:p>
    <w:p w:rsidR="00F52CF0" w:rsidRPr="00772231" w:rsidRDefault="00F52CF0" w:rsidP="00772231">
      <w:pPr>
        <w:ind w:firstLine="709"/>
        <w:jc w:val="both"/>
        <w:rPr>
          <w:sz w:val="28"/>
          <w:szCs w:val="28"/>
        </w:rPr>
      </w:pPr>
      <w:r w:rsidRPr="00772231">
        <w:rPr>
          <w:sz w:val="28"/>
          <w:szCs w:val="28"/>
        </w:rPr>
        <w:t>Застройка площадей залегания полезных ископаемых, а также размещение в местах их залегания подземных сооружений допускаются с разрешения федерального органа управления государственным фондом недр или его территориальных органов и органов государственного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F52CF0" w:rsidRPr="00772231" w:rsidRDefault="00F52CF0" w:rsidP="00772231">
      <w:pPr>
        <w:ind w:firstLine="709"/>
        <w:jc w:val="both"/>
        <w:rPr>
          <w:sz w:val="28"/>
          <w:szCs w:val="28"/>
        </w:rPr>
      </w:pPr>
      <w:r w:rsidRPr="00772231">
        <w:rPr>
          <w:sz w:val="28"/>
          <w:szCs w:val="28"/>
        </w:rPr>
        <w:t>При недропользовании на территории Кирпильского сельского поселения Усть-Лабинского муниципального района Краснодарского края, согласно Закону Российской Федерации «О недрах» необходимо обеспечить:</w:t>
      </w:r>
    </w:p>
    <w:p w:rsidR="00F52CF0" w:rsidRPr="00772231" w:rsidRDefault="00F52CF0" w:rsidP="00772231">
      <w:pPr>
        <w:ind w:firstLine="709"/>
        <w:jc w:val="both"/>
        <w:rPr>
          <w:sz w:val="28"/>
          <w:szCs w:val="28"/>
        </w:rPr>
      </w:pPr>
      <w:r w:rsidRPr="00772231">
        <w:rPr>
          <w:sz w:val="28"/>
          <w:szCs w:val="28"/>
        </w:rPr>
        <w:t>соблюдение норм качества водной среды и донных отложений и сохранение биологических ресурсов внутренних водоемов при разведке и разработке месторождений полезных ископаемых под этими водными объектами;</w:t>
      </w:r>
    </w:p>
    <w:p w:rsidR="00F52CF0" w:rsidRPr="00772231" w:rsidRDefault="00F52CF0" w:rsidP="00772231">
      <w:pPr>
        <w:ind w:firstLine="709"/>
        <w:jc w:val="both"/>
        <w:rPr>
          <w:sz w:val="28"/>
          <w:szCs w:val="28"/>
        </w:rPr>
      </w:pPr>
      <w:r w:rsidRPr="00772231">
        <w:rPr>
          <w:sz w:val="28"/>
          <w:szCs w:val="28"/>
        </w:rPr>
        <w:t>соблюдение норм экологической безопасности при размещении (складировании, хранении) попутно добываемых, временно не используемых полезных ископаемых, вскрышных пород, отходов горного и перерабатывающего производств, а также норм других вредных воздействий, оказываемых недропользователями на окружающую среду, как в границах горного отвода, так и за его пределами;</w:t>
      </w:r>
    </w:p>
    <w:p w:rsidR="00F52CF0" w:rsidRPr="00772231" w:rsidRDefault="00F52CF0" w:rsidP="00772231">
      <w:pPr>
        <w:ind w:firstLine="709"/>
        <w:jc w:val="both"/>
        <w:rPr>
          <w:sz w:val="28"/>
          <w:szCs w:val="28"/>
        </w:rPr>
      </w:pPr>
      <w:r w:rsidRPr="00772231">
        <w:rPr>
          <w:sz w:val="28"/>
          <w:szCs w:val="28"/>
        </w:rPr>
        <w:t>выполнение за счет собственных средств работ по рекультивации временно занимаемых и нарушаемых земель в результате разработки месторождении полезных ископаемых открытым или подземным способом, геологоразведочных или иных работ;</w:t>
      </w:r>
    </w:p>
    <w:p w:rsidR="00F52CF0" w:rsidRPr="00772231" w:rsidRDefault="00F52CF0" w:rsidP="00772231">
      <w:pPr>
        <w:ind w:firstLine="709"/>
        <w:jc w:val="both"/>
        <w:rPr>
          <w:sz w:val="28"/>
          <w:szCs w:val="28"/>
        </w:rPr>
      </w:pPr>
      <w:r w:rsidRPr="00772231">
        <w:rPr>
          <w:sz w:val="28"/>
          <w:szCs w:val="28"/>
        </w:rPr>
        <w:t>биологический этап рекультивации в сроки, предусмотренные проектом и утвержденные в установленном порядке, для нарушенных в результате разработки месторождении полезных ископаемых, геологоразведочных или иных работ земель, требующих восстановления плодородия почв для сельскохозяйственных, лесохозяйственных и иных целей;</w:t>
      </w:r>
    </w:p>
    <w:p w:rsidR="00F52CF0" w:rsidRPr="00772231" w:rsidRDefault="00F52CF0" w:rsidP="00772231">
      <w:pPr>
        <w:ind w:firstLine="709"/>
        <w:jc w:val="both"/>
        <w:rPr>
          <w:sz w:val="28"/>
          <w:szCs w:val="28"/>
        </w:rPr>
      </w:pPr>
      <w:r w:rsidRPr="00772231">
        <w:rPr>
          <w:sz w:val="28"/>
          <w:szCs w:val="28"/>
        </w:rPr>
        <w:t>экологические интересы населения, обязательства по осуществлению которых должны быть включены в основные условия конкурсов (аукционов) на получение права пользования недрами, проводимыми в соответствии с федеральным законодательством, с объемом финансирования не менее 3 % от стоимости реализации добытого минерального сырья.</w:t>
      </w:r>
    </w:p>
    <w:p w:rsidR="00F52CF0" w:rsidRPr="00772231" w:rsidRDefault="00F52CF0" w:rsidP="00772231">
      <w:pPr>
        <w:ind w:firstLine="709"/>
        <w:jc w:val="both"/>
        <w:rPr>
          <w:sz w:val="28"/>
          <w:szCs w:val="28"/>
        </w:rPr>
      </w:pPr>
      <w:r w:rsidRPr="00772231">
        <w:rPr>
          <w:sz w:val="28"/>
          <w:szCs w:val="28"/>
        </w:rPr>
        <w:t>По состоянию на 1 февраля 2025 г. сводным отчетным балансом запасов общераспространенных полезных ископаемых на территории Краснодарского края в пределах Кирпильского сельского поселения Усть-Лабинского муниципального района Краснодарского края в нераспределенном фонде недр учитываются месторождения глин (суглинок) «Северо-Кирпильское месторождение».</w:t>
      </w:r>
    </w:p>
    <w:p w:rsidR="00F52CF0" w:rsidRPr="00772231" w:rsidRDefault="00F52CF0" w:rsidP="00772231">
      <w:pPr>
        <w:ind w:firstLine="709"/>
        <w:jc w:val="both"/>
        <w:rPr>
          <w:sz w:val="28"/>
          <w:szCs w:val="28"/>
        </w:rPr>
      </w:pPr>
      <w:r w:rsidRPr="00772231">
        <w:rPr>
          <w:sz w:val="28"/>
          <w:szCs w:val="28"/>
        </w:rPr>
        <w:t>Кроме того, в границах Кирпильского поселения расположено месторождение глины «Кирпильское», учтённое в нераспределённом фонде недр Сводного отчётного баланса запасов общераспространённых полезных ископаемых на территории Краснодарского края по состоянию на 01.01.2025 г.</w:t>
      </w:r>
    </w:p>
    <w:p w:rsidR="00F52CF0" w:rsidRPr="00772231" w:rsidRDefault="00F52CF0" w:rsidP="00772231">
      <w:pPr>
        <w:jc w:val="both"/>
        <w:rPr>
          <w:sz w:val="28"/>
          <w:szCs w:val="28"/>
        </w:rPr>
      </w:pPr>
      <w:r w:rsidRPr="00772231">
        <w:rPr>
          <w:sz w:val="28"/>
          <w:szCs w:val="28"/>
        </w:rPr>
        <w:t>Также в границах Кирпильского поселения учитываются 12 лицензий на право пользования участками недр местного значения, содержащим подземные воды, объём добычи которых составляет не более 500 м3/сут.</w:t>
      </w:r>
    </w:p>
    <w:p w:rsidR="00F52CF0" w:rsidRPr="00772231" w:rsidRDefault="00F52CF0" w:rsidP="00772231">
      <w:pPr>
        <w:jc w:val="both"/>
        <w:rPr>
          <w:sz w:val="28"/>
          <w:szCs w:val="28"/>
        </w:rPr>
      </w:pPr>
    </w:p>
    <w:p w:rsidR="00F52CF0" w:rsidRPr="00772231" w:rsidRDefault="00F52CF0" w:rsidP="00772231">
      <w:pPr>
        <w:jc w:val="both"/>
        <w:rPr>
          <w:sz w:val="28"/>
          <w:szCs w:val="28"/>
        </w:rPr>
        <w:sectPr w:rsidR="00F52CF0" w:rsidRPr="00772231" w:rsidSect="00F56031">
          <w:headerReference w:type="default" r:id="rId82"/>
          <w:footerReference w:type="default" r:id="rId83"/>
          <w:headerReference w:type="first" r:id="rId84"/>
          <w:pgSz w:w="11906" w:h="16838"/>
          <w:pgMar w:top="1134" w:right="600" w:bottom="1134" w:left="1701" w:header="708" w:footer="708" w:gutter="0"/>
          <w:cols w:space="708"/>
          <w:titlePg/>
          <w:docGrid w:linePitch="360"/>
        </w:sectPr>
      </w:pPr>
    </w:p>
    <w:p w:rsidR="00F52CF0" w:rsidRPr="00772231" w:rsidRDefault="00F52CF0" w:rsidP="00772231">
      <w:pPr>
        <w:jc w:val="center"/>
        <w:rPr>
          <w:sz w:val="28"/>
          <w:szCs w:val="28"/>
        </w:rPr>
      </w:pPr>
      <w:r w:rsidRPr="00772231">
        <w:rPr>
          <w:sz w:val="28"/>
          <w:szCs w:val="28"/>
        </w:rPr>
        <w:t>Перечень действующих лицензий на право пользования участками недр местного значения, содержащими общераспространенные полезные ископаемые, подземные воды по состоянию на 01.02.2025</w:t>
      </w:r>
    </w:p>
    <w:p w:rsidR="00F52CF0" w:rsidRPr="00772231" w:rsidRDefault="00F52CF0" w:rsidP="007A26AB">
      <w:pPr>
        <w:rPr>
          <w:sz w:val="28"/>
          <w:szCs w:val="28"/>
        </w:rPr>
      </w:pPr>
      <w:r w:rsidRPr="00772231">
        <w:rPr>
          <w:sz w:val="28"/>
          <w:szCs w:val="28"/>
        </w:rPr>
        <w:t>Таблица 3</w:t>
      </w:r>
    </w:p>
    <w:tbl>
      <w:tblPr>
        <w:tblW w:w="15839" w:type="dxa"/>
        <w:tblInd w:w="-572" w:type="dxa"/>
        <w:tblLook w:val="00A0"/>
      </w:tblPr>
      <w:tblGrid>
        <w:gridCol w:w="709"/>
        <w:gridCol w:w="1701"/>
        <w:gridCol w:w="2835"/>
        <w:gridCol w:w="2552"/>
        <w:gridCol w:w="2178"/>
        <w:gridCol w:w="1420"/>
        <w:gridCol w:w="1363"/>
        <w:gridCol w:w="1601"/>
        <w:gridCol w:w="1480"/>
      </w:tblGrid>
      <w:tr w:rsidR="00F52CF0" w:rsidRPr="007A26AB" w:rsidTr="00772231">
        <w:trPr>
          <w:trHeight w:val="1178"/>
        </w:trPr>
        <w:tc>
          <w:tcPr>
            <w:tcW w:w="709" w:type="dxa"/>
            <w:tcBorders>
              <w:top w:val="single" w:sz="4" w:space="0" w:color="000000"/>
              <w:left w:val="single" w:sz="4" w:space="0" w:color="000000"/>
              <w:bottom w:val="single" w:sz="4" w:space="0" w:color="000000"/>
              <w:right w:val="single" w:sz="4" w:space="0" w:color="000000"/>
            </w:tcBorders>
            <w:noWrap/>
          </w:tcPr>
          <w:p w:rsidR="00F52CF0" w:rsidRPr="007A26AB" w:rsidRDefault="00F52CF0" w:rsidP="00772231">
            <w:r w:rsidRPr="007A26AB">
              <w:t>№</w:t>
            </w:r>
          </w:p>
        </w:tc>
        <w:tc>
          <w:tcPr>
            <w:tcW w:w="1701" w:type="dxa"/>
            <w:tcBorders>
              <w:top w:val="single" w:sz="4" w:space="0" w:color="000000"/>
              <w:left w:val="nil"/>
              <w:bottom w:val="single" w:sz="4" w:space="0" w:color="000000"/>
              <w:right w:val="single" w:sz="4" w:space="0" w:color="000000"/>
            </w:tcBorders>
            <w:noWrap/>
          </w:tcPr>
          <w:p w:rsidR="00F52CF0" w:rsidRPr="007A26AB" w:rsidRDefault="00F52CF0" w:rsidP="00772231">
            <w:r w:rsidRPr="007A26AB">
              <w:t>Лицензия</w:t>
            </w:r>
          </w:p>
        </w:tc>
        <w:tc>
          <w:tcPr>
            <w:tcW w:w="2835" w:type="dxa"/>
            <w:tcBorders>
              <w:top w:val="single" w:sz="4" w:space="0" w:color="000000"/>
              <w:left w:val="nil"/>
              <w:bottom w:val="single" w:sz="4" w:space="0" w:color="000000"/>
              <w:right w:val="single" w:sz="4" w:space="0" w:color="000000"/>
            </w:tcBorders>
            <w:noWrap/>
          </w:tcPr>
          <w:p w:rsidR="00F52CF0" w:rsidRPr="007A26AB" w:rsidRDefault="00F52CF0" w:rsidP="00772231">
            <w:r w:rsidRPr="007A26AB">
              <w:t>Владелец лицензии</w:t>
            </w:r>
          </w:p>
        </w:tc>
        <w:tc>
          <w:tcPr>
            <w:tcW w:w="2552" w:type="dxa"/>
            <w:tcBorders>
              <w:top w:val="single" w:sz="4" w:space="0" w:color="000000"/>
              <w:left w:val="nil"/>
              <w:bottom w:val="single" w:sz="4" w:space="0" w:color="000000"/>
              <w:right w:val="single" w:sz="4" w:space="0" w:color="000000"/>
            </w:tcBorders>
            <w:noWrap/>
          </w:tcPr>
          <w:p w:rsidR="00F52CF0" w:rsidRPr="007A26AB" w:rsidRDefault="00F52CF0" w:rsidP="00772231">
            <w:r w:rsidRPr="007A26AB">
              <w:t>Целевое назначение и вид работ</w:t>
            </w:r>
          </w:p>
        </w:tc>
        <w:tc>
          <w:tcPr>
            <w:tcW w:w="2178" w:type="dxa"/>
            <w:tcBorders>
              <w:top w:val="single" w:sz="4" w:space="0" w:color="000000"/>
              <w:left w:val="nil"/>
              <w:bottom w:val="single" w:sz="4" w:space="0" w:color="000000"/>
              <w:right w:val="single" w:sz="4" w:space="0" w:color="000000"/>
            </w:tcBorders>
            <w:noWrap/>
          </w:tcPr>
          <w:p w:rsidR="00F52CF0" w:rsidRPr="007A26AB" w:rsidRDefault="00F52CF0" w:rsidP="00772231">
            <w:r w:rsidRPr="007A26AB">
              <w:t>Месторождение</w:t>
            </w:r>
          </w:p>
        </w:tc>
        <w:tc>
          <w:tcPr>
            <w:tcW w:w="1420" w:type="dxa"/>
            <w:tcBorders>
              <w:top w:val="single" w:sz="4" w:space="0" w:color="000000"/>
              <w:left w:val="nil"/>
              <w:bottom w:val="single" w:sz="4" w:space="0" w:color="000000"/>
              <w:right w:val="single" w:sz="4" w:space="0" w:color="000000"/>
            </w:tcBorders>
            <w:noWrap/>
          </w:tcPr>
          <w:p w:rsidR="00F52CF0" w:rsidRPr="007A26AB" w:rsidRDefault="00F52CF0" w:rsidP="00772231">
            <w:r w:rsidRPr="007A26AB">
              <w:t>Тип сырья</w:t>
            </w:r>
          </w:p>
        </w:tc>
        <w:tc>
          <w:tcPr>
            <w:tcW w:w="1363" w:type="dxa"/>
            <w:tcBorders>
              <w:top w:val="single" w:sz="4" w:space="0" w:color="000000"/>
              <w:left w:val="nil"/>
              <w:bottom w:val="single" w:sz="4" w:space="0" w:color="000000"/>
              <w:right w:val="single" w:sz="4" w:space="0" w:color="000000"/>
            </w:tcBorders>
            <w:noWrap/>
          </w:tcPr>
          <w:p w:rsidR="00F52CF0" w:rsidRPr="007A26AB" w:rsidRDefault="00F52CF0" w:rsidP="00772231">
            <w:r w:rsidRPr="007A26AB">
              <w:t>Район</w:t>
            </w:r>
          </w:p>
        </w:tc>
        <w:tc>
          <w:tcPr>
            <w:tcW w:w="1601" w:type="dxa"/>
            <w:tcBorders>
              <w:top w:val="single" w:sz="4" w:space="0" w:color="000000"/>
              <w:left w:val="nil"/>
              <w:bottom w:val="single" w:sz="4" w:space="0" w:color="000000"/>
              <w:right w:val="single" w:sz="4" w:space="0" w:color="000000"/>
            </w:tcBorders>
            <w:noWrap/>
          </w:tcPr>
          <w:p w:rsidR="00F52CF0" w:rsidRPr="007A26AB" w:rsidRDefault="00F52CF0" w:rsidP="00772231">
            <w:r w:rsidRPr="007A26AB">
              <w:t>Регистрация</w:t>
            </w:r>
          </w:p>
        </w:tc>
        <w:tc>
          <w:tcPr>
            <w:tcW w:w="1480" w:type="dxa"/>
            <w:tcBorders>
              <w:top w:val="single" w:sz="4" w:space="0" w:color="000000"/>
              <w:left w:val="nil"/>
              <w:bottom w:val="single" w:sz="4" w:space="0" w:color="000000"/>
              <w:right w:val="single" w:sz="4" w:space="0" w:color="000000"/>
            </w:tcBorders>
            <w:noWrap/>
          </w:tcPr>
          <w:p w:rsidR="00F52CF0" w:rsidRPr="007A26AB" w:rsidRDefault="00F52CF0" w:rsidP="00772231">
            <w:r w:rsidRPr="007A26AB">
              <w:t>Окончание</w:t>
            </w:r>
          </w:p>
        </w:tc>
      </w:tr>
      <w:tr w:rsidR="00F52CF0" w:rsidRPr="007A26AB" w:rsidTr="00772231">
        <w:trPr>
          <w:trHeight w:val="1343"/>
        </w:trPr>
        <w:tc>
          <w:tcPr>
            <w:tcW w:w="709" w:type="dxa"/>
            <w:tcBorders>
              <w:top w:val="nil"/>
              <w:left w:val="single" w:sz="4" w:space="0" w:color="000000"/>
              <w:bottom w:val="single" w:sz="4" w:space="0" w:color="000000"/>
              <w:right w:val="single" w:sz="4" w:space="0" w:color="000000"/>
            </w:tcBorders>
            <w:noWrap/>
          </w:tcPr>
          <w:p w:rsidR="00F52CF0" w:rsidRPr="007A26AB" w:rsidRDefault="00F52CF0" w:rsidP="00772231">
            <w:r w:rsidRPr="007A26AB">
              <w:t>1</w:t>
            </w:r>
          </w:p>
        </w:tc>
        <w:tc>
          <w:tcPr>
            <w:tcW w:w="1701" w:type="dxa"/>
            <w:tcBorders>
              <w:top w:val="nil"/>
              <w:left w:val="nil"/>
              <w:bottom w:val="single" w:sz="4" w:space="0" w:color="000000"/>
              <w:right w:val="single" w:sz="4" w:space="0" w:color="000000"/>
            </w:tcBorders>
            <w:noWrap/>
          </w:tcPr>
          <w:p w:rsidR="00F52CF0" w:rsidRPr="007A26AB" w:rsidRDefault="00F52CF0" w:rsidP="00772231">
            <w:r w:rsidRPr="007A26AB">
              <w:t>КРД 81790 ТР</w:t>
            </w:r>
          </w:p>
        </w:tc>
        <w:tc>
          <w:tcPr>
            <w:tcW w:w="2835" w:type="dxa"/>
            <w:tcBorders>
              <w:top w:val="nil"/>
              <w:left w:val="nil"/>
              <w:bottom w:val="single" w:sz="4" w:space="0" w:color="000000"/>
              <w:right w:val="single" w:sz="4" w:space="0" w:color="000000"/>
            </w:tcBorders>
          </w:tcPr>
          <w:p w:rsidR="00F52CF0" w:rsidRPr="007A26AB" w:rsidRDefault="00F52CF0" w:rsidP="00772231">
            <w:r w:rsidRPr="007A26AB">
              <w:t>ИП Пономарев Валерий Николаевич</w:t>
            </w:r>
            <w:r w:rsidRPr="007A26AB">
              <w:br/>
              <w:t>(ИНН 235604007228)</w:t>
            </w:r>
          </w:p>
        </w:tc>
        <w:tc>
          <w:tcPr>
            <w:tcW w:w="2552" w:type="dxa"/>
            <w:tcBorders>
              <w:top w:val="nil"/>
              <w:left w:val="nil"/>
              <w:bottom w:val="single" w:sz="4" w:space="0" w:color="000000"/>
              <w:right w:val="single" w:sz="4" w:space="0" w:color="000000"/>
            </w:tcBorders>
            <w:noWrap/>
          </w:tcPr>
          <w:p w:rsidR="00F52CF0" w:rsidRPr="007A26AB" w:rsidRDefault="00F52CF0" w:rsidP="00772231">
            <w:r w:rsidRPr="007A26AB">
              <w:t>для разведки и добычи Северо-Кирпильского месторождения глин МО Усть-Лабинский район Краснодарского края</w:t>
            </w:r>
          </w:p>
        </w:tc>
        <w:tc>
          <w:tcPr>
            <w:tcW w:w="2178" w:type="dxa"/>
            <w:tcBorders>
              <w:top w:val="nil"/>
              <w:left w:val="nil"/>
              <w:bottom w:val="single" w:sz="4" w:space="0" w:color="000000"/>
              <w:right w:val="single" w:sz="4" w:space="0" w:color="000000"/>
            </w:tcBorders>
            <w:noWrap/>
          </w:tcPr>
          <w:p w:rsidR="00F52CF0" w:rsidRPr="007A26AB" w:rsidRDefault="00F52CF0" w:rsidP="00772231">
            <w:r w:rsidRPr="007A26AB">
              <w:t>Северо-Кирпильское</w:t>
            </w:r>
          </w:p>
        </w:tc>
        <w:tc>
          <w:tcPr>
            <w:tcW w:w="1420" w:type="dxa"/>
            <w:tcBorders>
              <w:top w:val="nil"/>
              <w:left w:val="nil"/>
              <w:bottom w:val="single" w:sz="4" w:space="0" w:color="000000"/>
              <w:right w:val="single" w:sz="4" w:space="0" w:color="000000"/>
            </w:tcBorders>
            <w:noWrap/>
          </w:tcPr>
          <w:p w:rsidR="00F52CF0" w:rsidRPr="007A26AB" w:rsidRDefault="00F52CF0" w:rsidP="00772231">
            <w:r w:rsidRPr="007A26AB">
              <w:t>глина</w:t>
            </w:r>
          </w:p>
        </w:tc>
        <w:tc>
          <w:tcPr>
            <w:tcW w:w="1363" w:type="dxa"/>
            <w:tcBorders>
              <w:top w:val="nil"/>
              <w:left w:val="nil"/>
              <w:bottom w:val="single" w:sz="4" w:space="0" w:color="000000"/>
              <w:right w:val="single" w:sz="4" w:space="0" w:color="000000"/>
            </w:tcBorders>
            <w:noWrap/>
          </w:tcPr>
          <w:p w:rsidR="00F52CF0" w:rsidRPr="007A26AB" w:rsidRDefault="00F52CF0" w:rsidP="00772231">
            <w:r w:rsidRPr="007A26AB">
              <w:t>Усть-Лабинский</w:t>
            </w:r>
          </w:p>
        </w:tc>
        <w:tc>
          <w:tcPr>
            <w:tcW w:w="1601" w:type="dxa"/>
            <w:tcBorders>
              <w:top w:val="nil"/>
              <w:left w:val="nil"/>
              <w:bottom w:val="single" w:sz="4" w:space="0" w:color="000000"/>
              <w:right w:val="single" w:sz="4" w:space="0" w:color="000000"/>
            </w:tcBorders>
            <w:noWrap/>
          </w:tcPr>
          <w:p w:rsidR="00F52CF0" w:rsidRPr="007A26AB" w:rsidRDefault="00F52CF0" w:rsidP="00772231">
            <w:r w:rsidRPr="007A26AB">
              <w:t>13.05.2021</w:t>
            </w:r>
          </w:p>
        </w:tc>
        <w:tc>
          <w:tcPr>
            <w:tcW w:w="1480" w:type="dxa"/>
            <w:tcBorders>
              <w:top w:val="nil"/>
              <w:left w:val="nil"/>
              <w:bottom w:val="single" w:sz="4" w:space="0" w:color="000000"/>
              <w:right w:val="single" w:sz="4" w:space="0" w:color="000000"/>
            </w:tcBorders>
            <w:noWrap/>
          </w:tcPr>
          <w:p w:rsidR="00F52CF0" w:rsidRPr="007A26AB" w:rsidRDefault="00F52CF0" w:rsidP="00772231">
            <w:r w:rsidRPr="007A26AB">
              <w:t>13.05.2041</w:t>
            </w:r>
          </w:p>
        </w:tc>
      </w:tr>
      <w:tr w:rsidR="00F52CF0" w:rsidRPr="007A26AB" w:rsidTr="00772231">
        <w:trPr>
          <w:trHeight w:val="1065"/>
        </w:trPr>
        <w:tc>
          <w:tcPr>
            <w:tcW w:w="709" w:type="dxa"/>
            <w:tcBorders>
              <w:top w:val="nil"/>
              <w:left w:val="single" w:sz="4" w:space="0" w:color="000000"/>
              <w:bottom w:val="single" w:sz="4" w:space="0" w:color="000000"/>
              <w:right w:val="single" w:sz="4" w:space="0" w:color="000000"/>
            </w:tcBorders>
            <w:noWrap/>
          </w:tcPr>
          <w:p w:rsidR="00F52CF0" w:rsidRPr="007A26AB" w:rsidRDefault="00F52CF0" w:rsidP="00772231">
            <w:r w:rsidRPr="007A26AB">
              <w:t>2</w:t>
            </w:r>
          </w:p>
        </w:tc>
        <w:tc>
          <w:tcPr>
            <w:tcW w:w="1701" w:type="dxa"/>
            <w:tcBorders>
              <w:top w:val="nil"/>
              <w:left w:val="nil"/>
              <w:bottom w:val="single" w:sz="4" w:space="0" w:color="000000"/>
              <w:right w:val="single" w:sz="4" w:space="0" w:color="000000"/>
            </w:tcBorders>
            <w:noWrap/>
          </w:tcPr>
          <w:p w:rsidR="00F52CF0" w:rsidRPr="007A26AB" w:rsidRDefault="00F52CF0" w:rsidP="00772231">
            <w:r w:rsidRPr="007A26AB">
              <w:t>КРД 000959 ВЭ</w:t>
            </w:r>
          </w:p>
        </w:tc>
        <w:tc>
          <w:tcPr>
            <w:tcW w:w="2835" w:type="dxa"/>
            <w:tcBorders>
              <w:top w:val="nil"/>
              <w:left w:val="nil"/>
              <w:bottom w:val="single" w:sz="4" w:space="0" w:color="000000"/>
              <w:right w:val="single" w:sz="4" w:space="0" w:color="000000"/>
            </w:tcBorders>
          </w:tcPr>
          <w:p w:rsidR="00F52CF0" w:rsidRPr="007A26AB" w:rsidRDefault="00F52CF0" w:rsidP="00772231">
            <w:r w:rsidRPr="007A26AB">
              <w:t>ИП глава КФХ Гальченко Сергей Витальевич</w:t>
            </w:r>
            <w:r w:rsidRPr="007A26AB">
              <w:br/>
              <w:t>(ИНН 235611694596)</w:t>
            </w:r>
          </w:p>
        </w:tc>
        <w:tc>
          <w:tcPr>
            <w:tcW w:w="2552" w:type="dxa"/>
            <w:tcBorders>
              <w:top w:val="nil"/>
              <w:left w:val="nil"/>
              <w:bottom w:val="single" w:sz="4" w:space="0" w:color="000000"/>
              <w:right w:val="single" w:sz="4" w:space="0" w:color="000000"/>
            </w:tcBorders>
            <w:noWrap/>
          </w:tcPr>
          <w:p w:rsidR="00F52CF0" w:rsidRPr="007A26AB" w:rsidRDefault="00F52CF0" w:rsidP="00772231">
            <w:r w:rsidRPr="007A26AB">
              <w:t>для разведки и добычи подземных вод с целью технического водоснабжения</w:t>
            </w:r>
          </w:p>
        </w:tc>
        <w:tc>
          <w:tcPr>
            <w:tcW w:w="2178" w:type="dxa"/>
            <w:tcBorders>
              <w:top w:val="nil"/>
              <w:left w:val="nil"/>
              <w:bottom w:val="single" w:sz="4" w:space="0" w:color="000000"/>
              <w:right w:val="single" w:sz="4" w:space="0" w:color="000000"/>
            </w:tcBorders>
            <w:noWrap/>
          </w:tcPr>
          <w:p w:rsidR="00F52CF0" w:rsidRPr="007A26AB" w:rsidRDefault="00F52CF0" w:rsidP="00772231">
            <w:r w:rsidRPr="007A26AB">
              <w:t>_______</w:t>
            </w:r>
          </w:p>
        </w:tc>
        <w:tc>
          <w:tcPr>
            <w:tcW w:w="1420" w:type="dxa"/>
            <w:tcBorders>
              <w:top w:val="nil"/>
              <w:left w:val="nil"/>
              <w:bottom w:val="single" w:sz="4" w:space="0" w:color="000000"/>
              <w:right w:val="single" w:sz="4" w:space="0" w:color="000000"/>
            </w:tcBorders>
            <w:noWrap/>
          </w:tcPr>
          <w:p w:rsidR="00F52CF0" w:rsidRPr="007A26AB" w:rsidRDefault="00F52CF0" w:rsidP="00772231">
            <w:r w:rsidRPr="007A26AB">
              <w:t>вода подземная</w:t>
            </w:r>
          </w:p>
        </w:tc>
        <w:tc>
          <w:tcPr>
            <w:tcW w:w="1363" w:type="dxa"/>
            <w:tcBorders>
              <w:top w:val="nil"/>
              <w:left w:val="nil"/>
              <w:bottom w:val="single" w:sz="4" w:space="0" w:color="000000"/>
              <w:right w:val="single" w:sz="4" w:space="0" w:color="000000"/>
            </w:tcBorders>
            <w:noWrap/>
          </w:tcPr>
          <w:p w:rsidR="00F52CF0" w:rsidRPr="007A26AB" w:rsidRDefault="00F52CF0" w:rsidP="00772231">
            <w:r w:rsidRPr="007A26AB">
              <w:t>Усть-Лабинский</w:t>
            </w:r>
          </w:p>
        </w:tc>
        <w:tc>
          <w:tcPr>
            <w:tcW w:w="1601" w:type="dxa"/>
            <w:tcBorders>
              <w:top w:val="nil"/>
              <w:left w:val="nil"/>
              <w:bottom w:val="single" w:sz="4" w:space="0" w:color="000000"/>
              <w:right w:val="single" w:sz="4" w:space="0" w:color="000000"/>
            </w:tcBorders>
            <w:noWrap/>
          </w:tcPr>
          <w:p w:rsidR="00F52CF0" w:rsidRPr="007A26AB" w:rsidRDefault="00F52CF0" w:rsidP="00772231">
            <w:r w:rsidRPr="007A26AB">
              <w:t>14.03.2022</w:t>
            </w:r>
          </w:p>
        </w:tc>
        <w:tc>
          <w:tcPr>
            <w:tcW w:w="1480" w:type="dxa"/>
            <w:tcBorders>
              <w:top w:val="nil"/>
              <w:left w:val="nil"/>
              <w:bottom w:val="single" w:sz="4" w:space="0" w:color="000000"/>
              <w:right w:val="single" w:sz="4" w:space="0" w:color="000000"/>
            </w:tcBorders>
            <w:noWrap/>
          </w:tcPr>
          <w:p w:rsidR="00F52CF0" w:rsidRPr="007A26AB" w:rsidRDefault="00F52CF0" w:rsidP="00772231">
            <w:r w:rsidRPr="007A26AB">
              <w:t>17.02.2047</w:t>
            </w:r>
          </w:p>
        </w:tc>
      </w:tr>
      <w:tr w:rsidR="00F52CF0" w:rsidRPr="007A26AB" w:rsidTr="00772231">
        <w:trPr>
          <w:trHeight w:val="750"/>
        </w:trPr>
        <w:tc>
          <w:tcPr>
            <w:tcW w:w="709" w:type="dxa"/>
            <w:tcBorders>
              <w:top w:val="nil"/>
              <w:left w:val="single" w:sz="4" w:space="0" w:color="000000"/>
              <w:bottom w:val="single" w:sz="4" w:space="0" w:color="000000"/>
              <w:right w:val="single" w:sz="4" w:space="0" w:color="000000"/>
            </w:tcBorders>
            <w:noWrap/>
          </w:tcPr>
          <w:p w:rsidR="00F52CF0" w:rsidRPr="007A26AB" w:rsidRDefault="00F52CF0" w:rsidP="00772231">
            <w:r w:rsidRPr="007A26AB">
              <w:t>3</w:t>
            </w:r>
          </w:p>
        </w:tc>
        <w:tc>
          <w:tcPr>
            <w:tcW w:w="1701" w:type="dxa"/>
            <w:tcBorders>
              <w:top w:val="nil"/>
              <w:left w:val="nil"/>
              <w:bottom w:val="single" w:sz="4" w:space="0" w:color="000000"/>
              <w:right w:val="single" w:sz="4" w:space="0" w:color="000000"/>
            </w:tcBorders>
            <w:noWrap/>
          </w:tcPr>
          <w:p w:rsidR="00F52CF0" w:rsidRPr="007A26AB" w:rsidRDefault="00F52CF0" w:rsidP="00772231">
            <w:r w:rsidRPr="007A26AB">
              <w:t>КРД 000965 ВЭ</w:t>
            </w:r>
          </w:p>
        </w:tc>
        <w:tc>
          <w:tcPr>
            <w:tcW w:w="2835" w:type="dxa"/>
            <w:tcBorders>
              <w:top w:val="nil"/>
              <w:left w:val="nil"/>
              <w:bottom w:val="single" w:sz="4" w:space="0" w:color="000000"/>
              <w:right w:val="single" w:sz="4" w:space="0" w:color="000000"/>
            </w:tcBorders>
          </w:tcPr>
          <w:p w:rsidR="00F52CF0" w:rsidRPr="007A26AB" w:rsidRDefault="00F52CF0" w:rsidP="00772231">
            <w:r w:rsidRPr="007A26AB">
              <w:t xml:space="preserve">ИП глава КФХ Кваша </w:t>
            </w:r>
            <w:r w:rsidRPr="007A26AB">
              <w:br/>
              <w:t>Ирина Ивановна</w:t>
            </w:r>
            <w:r w:rsidRPr="007A26AB">
              <w:br/>
              <w:t>(ИНН 235600714755)</w:t>
            </w:r>
          </w:p>
        </w:tc>
        <w:tc>
          <w:tcPr>
            <w:tcW w:w="2552" w:type="dxa"/>
            <w:tcBorders>
              <w:top w:val="nil"/>
              <w:left w:val="nil"/>
              <w:bottom w:val="single" w:sz="4" w:space="0" w:color="000000"/>
              <w:right w:val="single" w:sz="4" w:space="0" w:color="000000"/>
            </w:tcBorders>
            <w:noWrap/>
          </w:tcPr>
          <w:p w:rsidR="00F52CF0" w:rsidRPr="007A26AB" w:rsidRDefault="00F52CF0" w:rsidP="00772231">
            <w:r w:rsidRPr="007A26AB">
              <w:t>для разведки и добычи подземных вод с целью технического водоснабжения</w:t>
            </w:r>
          </w:p>
        </w:tc>
        <w:tc>
          <w:tcPr>
            <w:tcW w:w="2178" w:type="dxa"/>
            <w:tcBorders>
              <w:top w:val="nil"/>
              <w:left w:val="nil"/>
              <w:bottom w:val="single" w:sz="4" w:space="0" w:color="000000"/>
              <w:right w:val="single" w:sz="4" w:space="0" w:color="000000"/>
            </w:tcBorders>
            <w:noWrap/>
          </w:tcPr>
          <w:p w:rsidR="00F52CF0" w:rsidRPr="007A26AB" w:rsidRDefault="00F52CF0" w:rsidP="00772231">
            <w:r w:rsidRPr="007A26AB">
              <w:t>_______</w:t>
            </w:r>
          </w:p>
        </w:tc>
        <w:tc>
          <w:tcPr>
            <w:tcW w:w="1420" w:type="dxa"/>
            <w:tcBorders>
              <w:top w:val="nil"/>
              <w:left w:val="nil"/>
              <w:bottom w:val="single" w:sz="4" w:space="0" w:color="000000"/>
              <w:right w:val="single" w:sz="4" w:space="0" w:color="000000"/>
            </w:tcBorders>
            <w:noWrap/>
          </w:tcPr>
          <w:p w:rsidR="00F52CF0" w:rsidRPr="007A26AB" w:rsidRDefault="00F52CF0" w:rsidP="00772231">
            <w:r w:rsidRPr="007A26AB">
              <w:t>вода подземная</w:t>
            </w:r>
          </w:p>
        </w:tc>
        <w:tc>
          <w:tcPr>
            <w:tcW w:w="1363" w:type="dxa"/>
            <w:tcBorders>
              <w:top w:val="nil"/>
              <w:left w:val="nil"/>
              <w:bottom w:val="single" w:sz="4" w:space="0" w:color="000000"/>
              <w:right w:val="single" w:sz="4" w:space="0" w:color="000000"/>
            </w:tcBorders>
            <w:noWrap/>
          </w:tcPr>
          <w:p w:rsidR="00F52CF0" w:rsidRPr="007A26AB" w:rsidRDefault="00F52CF0" w:rsidP="00772231">
            <w:r w:rsidRPr="007A26AB">
              <w:t>Усть-Лабинский</w:t>
            </w:r>
          </w:p>
        </w:tc>
        <w:tc>
          <w:tcPr>
            <w:tcW w:w="1601" w:type="dxa"/>
            <w:tcBorders>
              <w:top w:val="nil"/>
              <w:left w:val="nil"/>
              <w:bottom w:val="single" w:sz="4" w:space="0" w:color="000000"/>
              <w:right w:val="single" w:sz="4" w:space="0" w:color="000000"/>
            </w:tcBorders>
            <w:noWrap/>
          </w:tcPr>
          <w:p w:rsidR="00F52CF0" w:rsidRPr="007A26AB" w:rsidRDefault="00F52CF0" w:rsidP="00772231">
            <w:r w:rsidRPr="007A26AB">
              <w:t>14.03.2022</w:t>
            </w:r>
          </w:p>
        </w:tc>
        <w:tc>
          <w:tcPr>
            <w:tcW w:w="1480" w:type="dxa"/>
            <w:tcBorders>
              <w:top w:val="nil"/>
              <w:left w:val="nil"/>
              <w:bottom w:val="single" w:sz="4" w:space="0" w:color="000000"/>
              <w:right w:val="single" w:sz="4" w:space="0" w:color="000000"/>
            </w:tcBorders>
            <w:noWrap/>
          </w:tcPr>
          <w:p w:rsidR="00F52CF0" w:rsidRPr="007A26AB" w:rsidRDefault="00F52CF0" w:rsidP="00772231">
            <w:r w:rsidRPr="007A26AB">
              <w:t>16.02.2047</w:t>
            </w:r>
          </w:p>
        </w:tc>
      </w:tr>
      <w:tr w:rsidR="00F52CF0" w:rsidRPr="007A26AB" w:rsidTr="00772231">
        <w:trPr>
          <w:trHeight w:val="855"/>
        </w:trPr>
        <w:tc>
          <w:tcPr>
            <w:tcW w:w="709" w:type="dxa"/>
            <w:tcBorders>
              <w:top w:val="nil"/>
              <w:left w:val="single" w:sz="4" w:space="0" w:color="000000"/>
              <w:bottom w:val="single" w:sz="4" w:space="0" w:color="000000"/>
              <w:right w:val="single" w:sz="4" w:space="0" w:color="000000"/>
            </w:tcBorders>
            <w:noWrap/>
          </w:tcPr>
          <w:p w:rsidR="00F52CF0" w:rsidRPr="007A26AB" w:rsidRDefault="00F52CF0" w:rsidP="00772231">
            <w:r w:rsidRPr="007A26AB">
              <w:t>4</w:t>
            </w:r>
          </w:p>
        </w:tc>
        <w:tc>
          <w:tcPr>
            <w:tcW w:w="1701" w:type="dxa"/>
            <w:tcBorders>
              <w:top w:val="nil"/>
              <w:left w:val="nil"/>
              <w:bottom w:val="single" w:sz="4" w:space="0" w:color="000000"/>
              <w:right w:val="single" w:sz="4" w:space="0" w:color="000000"/>
            </w:tcBorders>
            <w:noWrap/>
          </w:tcPr>
          <w:p w:rsidR="00F52CF0" w:rsidRPr="007A26AB" w:rsidRDefault="00F52CF0" w:rsidP="00772231">
            <w:r w:rsidRPr="007A26AB">
              <w:t>КРД 000971 ВЭ</w:t>
            </w:r>
          </w:p>
        </w:tc>
        <w:tc>
          <w:tcPr>
            <w:tcW w:w="2835" w:type="dxa"/>
            <w:tcBorders>
              <w:top w:val="nil"/>
              <w:left w:val="nil"/>
              <w:bottom w:val="single" w:sz="4" w:space="0" w:color="000000"/>
              <w:right w:val="single" w:sz="4" w:space="0" w:color="000000"/>
            </w:tcBorders>
          </w:tcPr>
          <w:p w:rsidR="00F52CF0" w:rsidRPr="007A26AB" w:rsidRDefault="00F52CF0" w:rsidP="00772231">
            <w:r w:rsidRPr="007A26AB">
              <w:t xml:space="preserve">ИП глава КФХ Кваша </w:t>
            </w:r>
            <w:r w:rsidRPr="007A26AB">
              <w:br/>
              <w:t>Ирина Ивановна</w:t>
            </w:r>
            <w:r w:rsidRPr="007A26AB">
              <w:br/>
              <w:t>(ИНН 235600714755)</w:t>
            </w:r>
          </w:p>
        </w:tc>
        <w:tc>
          <w:tcPr>
            <w:tcW w:w="2552" w:type="dxa"/>
            <w:tcBorders>
              <w:top w:val="nil"/>
              <w:left w:val="nil"/>
              <w:bottom w:val="single" w:sz="4" w:space="0" w:color="000000"/>
              <w:right w:val="single" w:sz="4" w:space="0" w:color="000000"/>
            </w:tcBorders>
            <w:noWrap/>
          </w:tcPr>
          <w:p w:rsidR="00F52CF0" w:rsidRPr="007A26AB" w:rsidRDefault="00F52CF0" w:rsidP="00772231">
            <w:r w:rsidRPr="007A26AB">
              <w:t>для разведки и добычи подземных вод с целью технического водоснабжения</w:t>
            </w:r>
          </w:p>
        </w:tc>
        <w:tc>
          <w:tcPr>
            <w:tcW w:w="2178" w:type="dxa"/>
            <w:tcBorders>
              <w:top w:val="nil"/>
              <w:left w:val="nil"/>
              <w:bottom w:val="single" w:sz="4" w:space="0" w:color="000000"/>
              <w:right w:val="single" w:sz="4" w:space="0" w:color="000000"/>
            </w:tcBorders>
            <w:noWrap/>
          </w:tcPr>
          <w:p w:rsidR="00F52CF0" w:rsidRPr="007A26AB" w:rsidRDefault="00F52CF0" w:rsidP="00772231">
            <w:r w:rsidRPr="007A26AB">
              <w:t>_______</w:t>
            </w:r>
          </w:p>
        </w:tc>
        <w:tc>
          <w:tcPr>
            <w:tcW w:w="1420" w:type="dxa"/>
            <w:tcBorders>
              <w:top w:val="nil"/>
              <w:left w:val="nil"/>
              <w:bottom w:val="single" w:sz="4" w:space="0" w:color="000000"/>
              <w:right w:val="single" w:sz="4" w:space="0" w:color="000000"/>
            </w:tcBorders>
            <w:noWrap/>
          </w:tcPr>
          <w:p w:rsidR="00F52CF0" w:rsidRPr="007A26AB" w:rsidRDefault="00F52CF0" w:rsidP="00772231">
            <w:r w:rsidRPr="007A26AB">
              <w:t>вода подземная</w:t>
            </w:r>
          </w:p>
        </w:tc>
        <w:tc>
          <w:tcPr>
            <w:tcW w:w="1363" w:type="dxa"/>
            <w:tcBorders>
              <w:top w:val="nil"/>
              <w:left w:val="nil"/>
              <w:bottom w:val="single" w:sz="4" w:space="0" w:color="000000"/>
              <w:right w:val="single" w:sz="4" w:space="0" w:color="000000"/>
            </w:tcBorders>
            <w:noWrap/>
          </w:tcPr>
          <w:p w:rsidR="00F52CF0" w:rsidRPr="007A26AB" w:rsidRDefault="00F52CF0" w:rsidP="00772231">
            <w:r w:rsidRPr="007A26AB">
              <w:t>Усть-Лабинский</w:t>
            </w:r>
          </w:p>
        </w:tc>
        <w:tc>
          <w:tcPr>
            <w:tcW w:w="1601" w:type="dxa"/>
            <w:tcBorders>
              <w:top w:val="nil"/>
              <w:left w:val="nil"/>
              <w:bottom w:val="single" w:sz="4" w:space="0" w:color="000000"/>
              <w:right w:val="single" w:sz="4" w:space="0" w:color="000000"/>
            </w:tcBorders>
            <w:noWrap/>
          </w:tcPr>
          <w:p w:rsidR="00F52CF0" w:rsidRPr="007A26AB" w:rsidRDefault="00F52CF0" w:rsidP="00772231">
            <w:r w:rsidRPr="007A26AB">
              <w:t>14.03.2022</w:t>
            </w:r>
          </w:p>
        </w:tc>
        <w:tc>
          <w:tcPr>
            <w:tcW w:w="1480" w:type="dxa"/>
            <w:tcBorders>
              <w:top w:val="nil"/>
              <w:left w:val="nil"/>
              <w:bottom w:val="single" w:sz="4" w:space="0" w:color="000000"/>
              <w:right w:val="single" w:sz="4" w:space="0" w:color="000000"/>
            </w:tcBorders>
            <w:noWrap/>
          </w:tcPr>
          <w:p w:rsidR="00F52CF0" w:rsidRPr="007A26AB" w:rsidRDefault="00F52CF0" w:rsidP="00772231">
            <w:r w:rsidRPr="007A26AB">
              <w:t>16.02.2047</w:t>
            </w:r>
          </w:p>
        </w:tc>
      </w:tr>
      <w:tr w:rsidR="00F52CF0" w:rsidRPr="007A26AB" w:rsidTr="00772231">
        <w:trPr>
          <w:trHeight w:val="945"/>
        </w:trPr>
        <w:tc>
          <w:tcPr>
            <w:tcW w:w="709" w:type="dxa"/>
            <w:tcBorders>
              <w:top w:val="nil"/>
              <w:left w:val="single" w:sz="4" w:space="0" w:color="000000"/>
              <w:bottom w:val="single" w:sz="4" w:space="0" w:color="000000"/>
              <w:right w:val="single" w:sz="4" w:space="0" w:color="000000"/>
            </w:tcBorders>
            <w:noWrap/>
          </w:tcPr>
          <w:p w:rsidR="00F52CF0" w:rsidRPr="007A26AB" w:rsidRDefault="00F52CF0" w:rsidP="00772231">
            <w:r w:rsidRPr="007A26AB">
              <w:t>5</w:t>
            </w:r>
          </w:p>
        </w:tc>
        <w:tc>
          <w:tcPr>
            <w:tcW w:w="1701" w:type="dxa"/>
            <w:tcBorders>
              <w:top w:val="nil"/>
              <w:left w:val="nil"/>
              <w:bottom w:val="single" w:sz="4" w:space="0" w:color="000000"/>
              <w:right w:val="single" w:sz="4" w:space="0" w:color="000000"/>
            </w:tcBorders>
            <w:noWrap/>
          </w:tcPr>
          <w:p w:rsidR="00F52CF0" w:rsidRPr="007A26AB" w:rsidRDefault="00F52CF0" w:rsidP="00772231">
            <w:r w:rsidRPr="007A26AB">
              <w:t>КРД 001052 ВЭ</w:t>
            </w:r>
          </w:p>
        </w:tc>
        <w:tc>
          <w:tcPr>
            <w:tcW w:w="2835" w:type="dxa"/>
            <w:tcBorders>
              <w:top w:val="nil"/>
              <w:left w:val="nil"/>
              <w:bottom w:val="single" w:sz="4" w:space="0" w:color="000000"/>
              <w:right w:val="single" w:sz="4" w:space="0" w:color="000000"/>
            </w:tcBorders>
          </w:tcPr>
          <w:p w:rsidR="00F52CF0" w:rsidRPr="007A26AB" w:rsidRDefault="00F52CF0" w:rsidP="00772231">
            <w:r w:rsidRPr="007A26AB">
              <w:t xml:space="preserve">ИП глава КФХ Бондарев </w:t>
            </w:r>
            <w:r w:rsidRPr="007A26AB">
              <w:br/>
              <w:t>Сергей Иванович</w:t>
            </w:r>
            <w:r w:rsidRPr="007A26AB">
              <w:br/>
              <w:t>(ИНН 235601367328)</w:t>
            </w:r>
          </w:p>
        </w:tc>
        <w:tc>
          <w:tcPr>
            <w:tcW w:w="2552" w:type="dxa"/>
            <w:tcBorders>
              <w:top w:val="nil"/>
              <w:left w:val="nil"/>
              <w:bottom w:val="single" w:sz="4" w:space="0" w:color="000000"/>
              <w:right w:val="single" w:sz="4" w:space="0" w:color="000000"/>
            </w:tcBorders>
            <w:noWrap/>
          </w:tcPr>
          <w:p w:rsidR="00F52CF0" w:rsidRPr="007A26AB" w:rsidRDefault="00F52CF0" w:rsidP="00772231">
            <w:r w:rsidRPr="007A26AB">
              <w:t>для разведки и добычи подземных вод с целью технического водоснабжения</w:t>
            </w:r>
          </w:p>
        </w:tc>
        <w:tc>
          <w:tcPr>
            <w:tcW w:w="2178" w:type="dxa"/>
            <w:tcBorders>
              <w:top w:val="nil"/>
              <w:left w:val="nil"/>
              <w:bottom w:val="single" w:sz="4" w:space="0" w:color="000000"/>
              <w:right w:val="single" w:sz="4" w:space="0" w:color="000000"/>
            </w:tcBorders>
            <w:noWrap/>
          </w:tcPr>
          <w:p w:rsidR="00F52CF0" w:rsidRPr="007A26AB" w:rsidRDefault="00F52CF0" w:rsidP="00772231">
            <w:r w:rsidRPr="007A26AB">
              <w:t>_______</w:t>
            </w:r>
          </w:p>
        </w:tc>
        <w:tc>
          <w:tcPr>
            <w:tcW w:w="1420" w:type="dxa"/>
            <w:tcBorders>
              <w:top w:val="nil"/>
              <w:left w:val="nil"/>
              <w:bottom w:val="single" w:sz="4" w:space="0" w:color="000000"/>
              <w:right w:val="single" w:sz="4" w:space="0" w:color="000000"/>
            </w:tcBorders>
            <w:noWrap/>
          </w:tcPr>
          <w:p w:rsidR="00F52CF0" w:rsidRPr="007A26AB" w:rsidRDefault="00F52CF0" w:rsidP="00772231">
            <w:r w:rsidRPr="007A26AB">
              <w:t>вода подземная</w:t>
            </w:r>
          </w:p>
        </w:tc>
        <w:tc>
          <w:tcPr>
            <w:tcW w:w="1363" w:type="dxa"/>
            <w:tcBorders>
              <w:top w:val="nil"/>
              <w:left w:val="nil"/>
              <w:bottom w:val="single" w:sz="4" w:space="0" w:color="000000"/>
              <w:right w:val="single" w:sz="4" w:space="0" w:color="000000"/>
            </w:tcBorders>
            <w:noWrap/>
          </w:tcPr>
          <w:p w:rsidR="00F52CF0" w:rsidRPr="007A26AB" w:rsidRDefault="00F52CF0" w:rsidP="00772231">
            <w:r w:rsidRPr="007A26AB">
              <w:t>Усть-Лабинский</w:t>
            </w:r>
          </w:p>
        </w:tc>
        <w:tc>
          <w:tcPr>
            <w:tcW w:w="1601" w:type="dxa"/>
            <w:tcBorders>
              <w:top w:val="nil"/>
              <w:left w:val="nil"/>
              <w:bottom w:val="single" w:sz="4" w:space="0" w:color="000000"/>
              <w:right w:val="single" w:sz="4" w:space="0" w:color="000000"/>
            </w:tcBorders>
            <w:noWrap/>
          </w:tcPr>
          <w:p w:rsidR="00F52CF0" w:rsidRPr="007A26AB" w:rsidRDefault="00F52CF0" w:rsidP="00772231">
            <w:r w:rsidRPr="007A26AB">
              <w:t>15.03.2022</w:t>
            </w:r>
          </w:p>
        </w:tc>
        <w:tc>
          <w:tcPr>
            <w:tcW w:w="1480" w:type="dxa"/>
            <w:tcBorders>
              <w:top w:val="nil"/>
              <w:left w:val="nil"/>
              <w:bottom w:val="single" w:sz="4" w:space="0" w:color="000000"/>
              <w:right w:val="single" w:sz="4" w:space="0" w:color="000000"/>
            </w:tcBorders>
            <w:noWrap/>
          </w:tcPr>
          <w:p w:rsidR="00F52CF0" w:rsidRPr="007A26AB" w:rsidRDefault="00F52CF0" w:rsidP="00772231">
            <w:r w:rsidRPr="007A26AB">
              <w:t>16.02.2047</w:t>
            </w:r>
          </w:p>
        </w:tc>
      </w:tr>
      <w:tr w:rsidR="00F52CF0" w:rsidRPr="007A26AB" w:rsidTr="00772231">
        <w:trPr>
          <w:trHeight w:val="750"/>
        </w:trPr>
        <w:tc>
          <w:tcPr>
            <w:tcW w:w="709" w:type="dxa"/>
            <w:tcBorders>
              <w:top w:val="nil"/>
              <w:left w:val="single" w:sz="4" w:space="0" w:color="000000"/>
              <w:bottom w:val="single" w:sz="4" w:space="0" w:color="000000"/>
              <w:right w:val="single" w:sz="4" w:space="0" w:color="000000"/>
            </w:tcBorders>
            <w:noWrap/>
          </w:tcPr>
          <w:p w:rsidR="00F52CF0" w:rsidRPr="007A26AB" w:rsidRDefault="00F52CF0" w:rsidP="00772231">
            <w:r w:rsidRPr="007A26AB">
              <w:t>6</w:t>
            </w:r>
          </w:p>
        </w:tc>
        <w:tc>
          <w:tcPr>
            <w:tcW w:w="1701" w:type="dxa"/>
            <w:tcBorders>
              <w:top w:val="nil"/>
              <w:left w:val="nil"/>
              <w:bottom w:val="single" w:sz="4" w:space="0" w:color="000000"/>
              <w:right w:val="single" w:sz="4" w:space="0" w:color="000000"/>
            </w:tcBorders>
            <w:noWrap/>
          </w:tcPr>
          <w:p w:rsidR="00F52CF0" w:rsidRPr="007A26AB" w:rsidRDefault="00F52CF0" w:rsidP="00772231">
            <w:r w:rsidRPr="007A26AB">
              <w:t>КРД 001054 ВЭ</w:t>
            </w:r>
          </w:p>
        </w:tc>
        <w:tc>
          <w:tcPr>
            <w:tcW w:w="2835" w:type="dxa"/>
            <w:tcBorders>
              <w:top w:val="nil"/>
              <w:left w:val="nil"/>
              <w:bottom w:val="single" w:sz="4" w:space="0" w:color="000000"/>
              <w:right w:val="single" w:sz="4" w:space="0" w:color="000000"/>
            </w:tcBorders>
          </w:tcPr>
          <w:p w:rsidR="00F52CF0" w:rsidRPr="007A26AB" w:rsidRDefault="00F52CF0" w:rsidP="00772231">
            <w:r w:rsidRPr="007A26AB">
              <w:t xml:space="preserve">ИП глава КФХ Бондарев </w:t>
            </w:r>
            <w:r w:rsidRPr="007A26AB">
              <w:br/>
              <w:t>Сергей Иванович</w:t>
            </w:r>
            <w:r w:rsidRPr="007A26AB">
              <w:br/>
              <w:t>(ИНН 235601367328)</w:t>
            </w:r>
          </w:p>
        </w:tc>
        <w:tc>
          <w:tcPr>
            <w:tcW w:w="2552" w:type="dxa"/>
            <w:tcBorders>
              <w:top w:val="nil"/>
              <w:left w:val="nil"/>
              <w:bottom w:val="single" w:sz="4" w:space="0" w:color="000000"/>
              <w:right w:val="single" w:sz="4" w:space="0" w:color="000000"/>
            </w:tcBorders>
            <w:noWrap/>
          </w:tcPr>
          <w:p w:rsidR="00F52CF0" w:rsidRPr="007A26AB" w:rsidRDefault="00F52CF0" w:rsidP="00772231">
            <w:r w:rsidRPr="007A26AB">
              <w:t>для разведки и добычи подземных вод с целью технического водоснабжения</w:t>
            </w:r>
          </w:p>
        </w:tc>
        <w:tc>
          <w:tcPr>
            <w:tcW w:w="2178" w:type="dxa"/>
            <w:tcBorders>
              <w:top w:val="nil"/>
              <w:left w:val="nil"/>
              <w:bottom w:val="single" w:sz="4" w:space="0" w:color="000000"/>
              <w:right w:val="single" w:sz="4" w:space="0" w:color="000000"/>
            </w:tcBorders>
            <w:noWrap/>
          </w:tcPr>
          <w:p w:rsidR="00F52CF0" w:rsidRPr="007A26AB" w:rsidRDefault="00F52CF0" w:rsidP="00772231">
            <w:r w:rsidRPr="007A26AB">
              <w:t>_______</w:t>
            </w:r>
          </w:p>
        </w:tc>
        <w:tc>
          <w:tcPr>
            <w:tcW w:w="1420" w:type="dxa"/>
            <w:tcBorders>
              <w:top w:val="nil"/>
              <w:left w:val="nil"/>
              <w:bottom w:val="single" w:sz="4" w:space="0" w:color="000000"/>
              <w:right w:val="single" w:sz="4" w:space="0" w:color="000000"/>
            </w:tcBorders>
            <w:noWrap/>
          </w:tcPr>
          <w:p w:rsidR="00F52CF0" w:rsidRPr="007A26AB" w:rsidRDefault="00F52CF0" w:rsidP="00772231">
            <w:r w:rsidRPr="007A26AB">
              <w:t>вода подземная</w:t>
            </w:r>
          </w:p>
        </w:tc>
        <w:tc>
          <w:tcPr>
            <w:tcW w:w="1363" w:type="dxa"/>
            <w:tcBorders>
              <w:top w:val="nil"/>
              <w:left w:val="nil"/>
              <w:bottom w:val="single" w:sz="4" w:space="0" w:color="000000"/>
              <w:right w:val="single" w:sz="4" w:space="0" w:color="000000"/>
            </w:tcBorders>
            <w:noWrap/>
          </w:tcPr>
          <w:p w:rsidR="00F52CF0" w:rsidRPr="007A26AB" w:rsidRDefault="00F52CF0" w:rsidP="00772231">
            <w:r w:rsidRPr="007A26AB">
              <w:t>Усть-Лабинский</w:t>
            </w:r>
          </w:p>
        </w:tc>
        <w:tc>
          <w:tcPr>
            <w:tcW w:w="1601" w:type="dxa"/>
            <w:tcBorders>
              <w:top w:val="nil"/>
              <w:left w:val="nil"/>
              <w:bottom w:val="single" w:sz="4" w:space="0" w:color="000000"/>
              <w:right w:val="single" w:sz="4" w:space="0" w:color="000000"/>
            </w:tcBorders>
            <w:noWrap/>
          </w:tcPr>
          <w:p w:rsidR="00F52CF0" w:rsidRPr="007A26AB" w:rsidRDefault="00F52CF0" w:rsidP="00772231">
            <w:r w:rsidRPr="007A26AB">
              <w:t>15.03.2022</w:t>
            </w:r>
          </w:p>
        </w:tc>
        <w:tc>
          <w:tcPr>
            <w:tcW w:w="1480" w:type="dxa"/>
            <w:tcBorders>
              <w:top w:val="nil"/>
              <w:left w:val="nil"/>
              <w:bottom w:val="single" w:sz="4" w:space="0" w:color="000000"/>
              <w:right w:val="single" w:sz="4" w:space="0" w:color="000000"/>
            </w:tcBorders>
            <w:noWrap/>
          </w:tcPr>
          <w:p w:rsidR="00F52CF0" w:rsidRPr="007A26AB" w:rsidRDefault="00F52CF0" w:rsidP="00772231">
            <w:r w:rsidRPr="007A26AB">
              <w:t>16.02.2047</w:t>
            </w:r>
          </w:p>
        </w:tc>
      </w:tr>
      <w:tr w:rsidR="00F52CF0" w:rsidRPr="007A26AB" w:rsidTr="00772231">
        <w:trPr>
          <w:trHeight w:val="795"/>
        </w:trPr>
        <w:tc>
          <w:tcPr>
            <w:tcW w:w="709" w:type="dxa"/>
            <w:tcBorders>
              <w:top w:val="nil"/>
              <w:left w:val="single" w:sz="4" w:space="0" w:color="000000"/>
              <w:bottom w:val="single" w:sz="4" w:space="0" w:color="000000"/>
              <w:right w:val="single" w:sz="4" w:space="0" w:color="000000"/>
            </w:tcBorders>
            <w:noWrap/>
          </w:tcPr>
          <w:p w:rsidR="00F52CF0" w:rsidRPr="007A26AB" w:rsidRDefault="00F52CF0" w:rsidP="00772231">
            <w:r w:rsidRPr="007A26AB">
              <w:t>7</w:t>
            </w:r>
          </w:p>
        </w:tc>
        <w:tc>
          <w:tcPr>
            <w:tcW w:w="1701" w:type="dxa"/>
            <w:tcBorders>
              <w:top w:val="nil"/>
              <w:left w:val="nil"/>
              <w:bottom w:val="single" w:sz="4" w:space="0" w:color="000000"/>
              <w:right w:val="single" w:sz="4" w:space="0" w:color="000000"/>
            </w:tcBorders>
            <w:noWrap/>
          </w:tcPr>
          <w:p w:rsidR="00F52CF0" w:rsidRPr="007A26AB" w:rsidRDefault="00F52CF0" w:rsidP="00772231">
            <w:r w:rsidRPr="007A26AB">
              <w:t>КРД 001497 ВЭ</w:t>
            </w:r>
          </w:p>
        </w:tc>
        <w:tc>
          <w:tcPr>
            <w:tcW w:w="2835" w:type="dxa"/>
            <w:tcBorders>
              <w:top w:val="nil"/>
              <w:left w:val="nil"/>
              <w:bottom w:val="single" w:sz="4" w:space="0" w:color="000000"/>
              <w:right w:val="single" w:sz="4" w:space="0" w:color="000000"/>
            </w:tcBorders>
            <w:noWrap/>
          </w:tcPr>
          <w:p w:rsidR="00F52CF0" w:rsidRPr="007A26AB" w:rsidRDefault="00F52CF0" w:rsidP="00772231">
            <w:r w:rsidRPr="007A26AB">
              <w:t>ИП Пономаренко Вячеслав Александрович</w:t>
            </w:r>
            <w:r w:rsidRPr="007A26AB">
              <w:br/>
              <w:t>(ИНН 235611871830)</w:t>
            </w:r>
          </w:p>
        </w:tc>
        <w:tc>
          <w:tcPr>
            <w:tcW w:w="2552" w:type="dxa"/>
            <w:tcBorders>
              <w:top w:val="nil"/>
              <w:left w:val="nil"/>
              <w:bottom w:val="single" w:sz="4" w:space="0" w:color="000000"/>
              <w:right w:val="single" w:sz="4" w:space="0" w:color="000000"/>
            </w:tcBorders>
            <w:noWrap/>
          </w:tcPr>
          <w:p w:rsidR="00F52CF0" w:rsidRPr="007A26AB" w:rsidRDefault="00F52CF0" w:rsidP="00772231">
            <w:r w:rsidRPr="007A26AB">
              <w:t>для разведки и добычи подземных вод с целью технического водоснабжения</w:t>
            </w:r>
          </w:p>
        </w:tc>
        <w:tc>
          <w:tcPr>
            <w:tcW w:w="2178" w:type="dxa"/>
            <w:tcBorders>
              <w:top w:val="nil"/>
              <w:left w:val="nil"/>
              <w:bottom w:val="single" w:sz="4" w:space="0" w:color="000000"/>
              <w:right w:val="single" w:sz="4" w:space="0" w:color="000000"/>
            </w:tcBorders>
            <w:noWrap/>
          </w:tcPr>
          <w:p w:rsidR="00F52CF0" w:rsidRPr="007A26AB" w:rsidRDefault="00F52CF0" w:rsidP="00772231">
            <w:r w:rsidRPr="007A26AB">
              <w:t>_______</w:t>
            </w:r>
          </w:p>
        </w:tc>
        <w:tc>
          <w:tcPr>
            <w:tcW w:w="1420" w:type="dxa"/>
            <w:tcBorders>
              <w:top w:val="nil"/>
              <w:left w:val="nil"/>
              <w:bottom w:val="single" w:sz="4" w:space="0" w:color="000000"/>
              <w:right w:val="single" w:sz="4" w:space="0" w:color="000000"/>
            </w:tcBorders>
            <w:noWrap/>
          </w:tcPr>
          <w:p w:rsidR="00F52CF0" w:rsidRPr="007A26AB" w:rsidRDefault="00F52CF0" w:rsidP="00772231">
            <w:r w:rsidRPr="007A26AB">
              <w:t>вода подземная</w:t>
            </w:r>
          </w:p>
        </w:tc>
        <w:tc>
          <w:tcPr>
            <w:tcW w:w="1363" w:type="dxa"/>
            <w:tcBorders>
              <w:top w:val="nil"/>
              <w:left w:val="nil"/>
              <w:bottom w:val="single" w:sz="4" w:space="0" w:color="000000"/>
              <w:right w:val="single" w:sz="4" w:space="0" w:color="000000"/>
            </w:tcBorders>
            <w:noWrap/>
          </w:tcPr>
          <w:p w:rsidR="00F52CF0" w:rsidRPr="007A26AB" w:rsidRDefault="00F52CF0" w:rsidP="00772231">
            <w:r w:rsidRPr="007A26AB">
              <w:t>Усть-Лабинский</w:t>
            </w:r>
          </w:p>
        </w:tc>
        <w:tc>
          <w:tcPr>
            <w:tcW w:w="1601" w:type="dxa"/>
            <w:tcBorders>
              <w:top w:val="nil"/>
              <w:left w:val="nil"/>
              <w:bottom w:val="single" w:sz="4" w:space="0" w:color="000000"/>
              <w:right w:val="single" w:sz="4" w:space="0" w:color="000000"/>
            </w:tcBorders>
            <w:noWrap/>
          </w:tcPr>
          <w:p w:rsidR="00F52CF0" w:rsidRPr="007A26AB" w:rsidRDefault="00F52CF0" w:rsidP="00772231">
            <w:r w:rsidRPr="007A26AB">
              <w:t>28.03.2022</w:t>
            </w:r>
          </w:p>
        </w:tc>
        <w:tc>
          <w:tcPr>
            <w:tcW w:w="1480" w:type="dxa"/>
            <w:tcBorders>
              <w:top w:val="nil"/>
              <w:left w:val="nil"/>
              <w:bottom w:val="single" w:sz="4" w:space="0" w:color="000000"/>
              <w:right w:val="single" w:sz="4" w:space="0" w:color="000000"/>
            </w:tcBorders>
            <w:noWrap/>
          </w:tcPr>
          <w:p w:rsidR="00F52CF0" w:rsidRPr="007A26AB" w:rsidRDefault="00F52CF0" w:rsidP="00772231">
            <w:r w:rsidRPr="007A26AB">
              <w:t>04.03.2047</w:t>
            </w:r>
          </w:p>
        </w:tc>
      </w:tr>
      <w:tr w:rsidR="00F52CF0" w:rsidRPr="007A26AB" w:rsidTr="00772231">
        <w:trPr>
          <w:trHeight w:val="660"/>
        </w:trPr>
        <w:tc>
          <w:tcPr>
            <w:tcW w:w="709" w:type="dxa"/>
            <w:tcBorders>
              <w:top w:val="nil"/>
              <w:left w:val="single" w:sz="4" w:space="0" w:color="000000"/>
              <w:bottom w:val="single" w:sz="4" w:space="0" w:color="000000"/>
              <w:right w:val="single" w:sz="4" w:space="0" w:color="000000"/>
            </w:tcBorders>
            <w:noWrap/>
          </w:tcPr>
          <w:p w:rsidR="00F52CF0" w:rsidRPr="007A26AB" w:rsidRDefault="00F52CF0" w:rsidP="00772231">
            <w:r w:rsidRPr="007A26AB">
              <w:t>8</w:t>
            </w:r>
          </w:p>
        </w:tc>
        <w:tc>
          <w:tcPr>
            <w:tcW w:w="1701" w:type="dxa"/>
            <w:tcBorders>
              <w:top w:val="nil"/>
              <w:left w:val="nil"/>
              <w:bottom w:val="single" w:sz="4" w:space="0" w:color="000000"/>
              <w:right w:val="single" w:sz="4" w:space="0" w:color="000000"/>
            </w:tcBorders>
            <w:noWrap/>
          </w:tcPr>
          <w:p w:rsidR="00F52CF0" w:rsidRPr="007A26AB" w:rsidRDefault="00F52CF0" w:rsidP="00772231">
            <w:r w:rsidRPr="007A26AB">
              <w:t>КРД 002886 ВЭ</w:t>
            </w:r>
          </w:p>
        </w:tc>
        <w:tc>
          <w:tcPr>
            <w:tcW w:w="2835" w:type="dxa"/>
            <w:tcBorders>
              <w:top w:val="nil"/>
              <w:left w:val="nil"/>
              <w:bottom w:val="single" w:sz="4" w:space="0" w:color="000000"/>
              <w:right w:val="single" w:sz="4" w:space="0" w:color="000000"/>
            </w:tcBorders>
          </w:tcPr>
          <w:p w:rsidR="00F52CF0" w:rsidRPr="007A26AB" w:rsidRDefault="00F52CF0" w:rsidP="00772231">
            <w:r w:rsidRPr="007A26AB">
              <w:t xml:space="preserve">ИП глава КФХ Евтушенко </w:t>
            </w:r>
            <w:r w:rsidRPr="007A26AB">
              <w:br/>
              <w:t>Александр Петрович</w:t>
            </w:r>
            <w:r w:rsidRPr="007A26AB">
              <w:br/>
              <w:t>(ИНН 235602704495)</w:t>
            </w:r>
          </w:p>
        </w:tc>
        <w:tc>
          <w:tcPr>
            <w:tcW w:w="2552" w:type="dxa"/>
            <w:tcBorders>
              <w:top w:val="nil"/>
              <w:left w:val="nil"/>
              <w:bottom w:val="single" w:sz="4" w:space="0" w:color="000000"/>
              <w:right w:val="single" w:sz="4" w:space="0" w:color="000000"/>
            </w:tcBorders>
            <w:noWrap/>
          </w:tcPr>
          <w:p w:rsidR="00F52CF0" w:rsidRPr="007A26AB" w:rsidRDefault="00F52CF0" w:rsidP="00772231">
            <w:r w:rsidRPr="007A26AB">
              <w:t>для разведки и добычи подземных вод с целью технического водоснабжения</w:t>
            </w:r>
          </w:p>
        </w:tc>
        <w:tc>
          <w:tcPr>
            <w:tcW w:w="2178" w:type="dxa"/>
            <w:tcBorders>
              <w:top w:val="nil"/>
              <w:left w:val="nil"/>
              <w:bottom w:val="single" w:sz="4" w:space="0" w:color="000000"/>
              <w:right w:val="single" w:sz="4" w:space="0" w:color="000000"/>
            </w:tcBorders>
            <w:noWrap/>
          </w:tcPr>
          <w:p w:rsidR="00F52CF0" w:rsidRPr="007A26AB" w:rsidRDefault="00F52CF0" w:rsidP="00772231">
            <w:r w:rsidRPr="007A26AB">
              <w:t>_______</w:t>
            </w:r>
          </w:p>
        </w:tc>
        <w:tc>
          <w:tcPr>
            <w:tcW w:w="1420" w:type="dxa"/>
            <w:tcBorders>
              <w:top w:val="nil"/>
              <w:left w:val="nil"/>
              <w:bottom w:val="single" w:sz="4" w:space="0" w:color="000000"/>
              <w:right w:val="single" w:sz="4" w:space="0" w:color="000000"/>
            </w:tcBorders>
            <w:noWrap/>
          </w:tcPr>
          <w:p w:rsidR="00F52CF0" w:rsidRPr="007A26AB" w:rsidRDefault="00F52CF0" w:rsidP="00772231">
            <w:r w:rsidRPr="007A26AB">
              <w:t>вода подземная</w:t>
            </w:r>
          </w:p>
        </w:tc>
        <w:tc>
          <w:tcPr>
            <w:tcW w:w="1363" w:type="dxa"/>
            <w:tcBorders>
              <w:top w:val="nil"/>
              <w:left w:val="nil"/>
              <w:bottom w:val="single" w:sz="4" w:space="0" w:color="000000"/>
              <w:right w:val="single" w:sz="4" w:space="0" w:color="000000"/>
            </w:tcBorders>
            <w:noWrap/>
          </w:tcPr>
          <w:p w:rsidR="00F52CF0" w:rsidRPr="007A26AB" w:rsidRDefault="00F52CF0" w:rsidP="00772231">
            <w:r w:rsidRPr="007A26AB">
              <w:t>Усть-Лабинский</w:t>
            </w:r>
          </w:p>
        </w:tc>
        <w:tc>
          <w:tcPr>
            <w:tcW w:w="1601" w:type="dxa"/>
            <w:tcBorders>
              <w:top w:val="nil"/>
              <w:left w:val="nil"/>
              <w:bottom w:val="single" w:sz="4" w:space="0" w:color="000000"/>
              <w:right w:val="single" w:sz="4" w:space="0" w:color="000000"/>
            </w:tcBorders>
            <w:noWrap/>
          </w:tcPr>
          <w:p w:rsidR="00F52CF0" w:rsidRPr="007A26AB" w:rsidRDefault="00F52CF0" w:rsidP="00772231">
            <w:r w:rsidRPr="007A26AB">
              <w:t>04.05.2022</w:t>
            </w:r>
          </w:p>
        </w:tc>
        <w:tc>
          <w:tcPr>
            <w:tcW w:w="1480" w:type="dxa"/>
            <w:tcBorders>
              <w:top w:val="nil"/>
              <w:left w:val="nil"/>
              <w:bottom w:val="single" w:sz="4" w:space="0" w:color="000000"/>
              <w:right w:val="single" w:sz="4" w:space="0" w:color="000000"/>
            </w:tcBorders>
            <w:noWrap/>
          </w:tcPr>
          <w:p w:rsidR="00F52CF0" w:rsidRPr="007A26AB" w:rsidRDefault="00F52CF0" w:rsidP="00772231">
            <w:r w:rsidRPr="007A26AB">
              <w:t>19.04.2047</w:t>
            </w:r>
          </w:p>
        </w:tc>
      </w:tr>
      <w:tr w:rsidR="00F52CF0" w:rsidRPr="007A26AB" w:rsidTr="00772231">
        <w:trPr>
          <w:trHeight w:val="795"/>
        </w:trPr>
        <w:tc>
          <w:tcPr>
            <w:tcW w:w="709" w:type="dxa"/>
            <w:tcBorders>
              <w:top w:val="nil"/>
              <w:left w:val="single" w:sz="4" w:space="0" w:color="000000"/>
              <w:bottom w:val="single" w:sz="4" w:space="0" w:color="000000"/>
              <w:right w:val="single" w:sz="4" w:space="0" w:color="000000"/>
            </w:tcBorders>
            <w:noWrap/>
          </w:tcPr>
          <w:p w:rsidR="00F52CF0" w:rsidRPr="007A26AB" w:rsidRDefault="00F52CF0" w:rsidP="00772231">
            <w:r w:rsidRPr="007A26AB">
              <w:t>9</w:t>
            </w:r>
          </w:p>
        </w:tc>
        <w:tc>
          <w:tcPr>
            <w:tcW w:w="1701" w:type="dxa"/>
            <w:tcBorders>
              <w:top w:val="nil"/>
              <w:left w:val="nil"/>
              <w:bottom w:val="single" w:sz="4" w:space="0" w:color="000000"/>
              <w:right w:val="single" w:sz="4" w:space="0" w:color="000000"/>
            </w:tcBorders>
            <w:noWrap/>
          </w:tcPr>
          <w:p w:rsidR="00F52CF0" w:rsidRPr="007A26AB" w:rsidRDefault="00F52CF0" w:rsidP="00772231">
            <w:r w:rsidRPr="007A26AB">
              <w:t>КРД 005475 ВЭ</w:t>
            </w:r>
          </w:p>
        </w:tc>
        <w:tc>
          <w:tcPr>
            <w:tcW w:w="2835" w:type="dxa"/>
            <w:tcBorders>
              <w:top w:val="nil"/>
              <w:left w:val="nil"/>
              <w:bottom w:val="single" w:sz="4" w:space="0" w:color="000000"/>
              <w:right w:val="single" w:sz="4" w:space="0" w:color="000000"/>
            </w:tcBorders>
          </w:tcPr>
          <w:p w:rsidR="00F52CF0" w:rsidRPr="007A26AB" w:rsidRDefault="00F52CF0" w:rsidP="00772231">
            <w:r w:rsidRPr="007A26AB">
              <w:t xml:space="preserve">ИП Глава КФХ Маничев </w:t>
            </w:r>
            <w:r w:rsidRPr="007A26AB">
              <w:br/>
              <w:t xml:space="preserve">Александр Николаевич </w:t>
            </w:r>
            <w:r w:rsidRPr="007A26AB">
              <w:br/>
              <w:t>(ИНН 235601652903)</w:t>
            </w:r>
          </w:p>
        </w:tc>
        <w:tc>
          <w:tcPr>
            <w:tcW w:w="2552" w:type="dxa"/>
            <w:tcBorders>
              <w:top w:val="nil"/>
              <w:left w:val="nil"/>
              <w:bottom w:val="single" w:sz="4" w:space="0" w:color="000000"/>
              <w:right w:val="single" w:sz="4" w:space="0" w:color="000000"/>
            </w:tcBorders>
            <w:noWrap/>
          </w:tcPr>
          <w:p w:rsidR="00F52CF0" w:rsidRPr="007A26AB" w:rsidRDefault="00F52CF0" w:rsidP="00772231">
            <w:r w:rsidRPr="007A26AB">
              <w:t>для разведки и добычи подземных вод с целью технического водоснабжения</w:t>
            </w:r>
          </w:p>
        </w:tc>
        <w:tc>
          <w:tcPr>
            <w:tcW w:w="2178" w:type="dxa"/>
            <w:tcBorders>
              <w:top w:val="nil"/>
              <w:left w:val="nil"/>
              <w:bottom w:val="single" w:sz="4" w:space="0" w:color="000000"/>
              <w:right w:val="single" w:sz="4" w:space="0" w:color="000000"/>
            </w:tcBorders>
            <w:noWrap/>
          </w:tcPr>
          <w:p w:rsidR="00F52CF0" w:rsidRPr="007A26AB" w:rsidRDefault="00F52CF0" w:rsidP="00772231">
            <w:r w:rsidRPr="007A26AB">
              <w:t>_______</w:t>
            </w:r>
          </w:p>
        </w:tc>
        <w:tc>
          <w:tcPr>
            <w:tcW w:w="1420" w:type="dxa"/>
            <w:tcBorders>
              <w:top w:val="nil"/>
              <w:left w:val="nil"/>
              <w:bottom w:val="single" w:sz="4" w:space="0" w:color="000000"/>
              <w:right w:val="single" w:sz="4" w:space="0" w:color="000000"/>
            </w:tcBorders>
            <w:noWrap/>
          </w:tcPr>
          <w:p w:rsidR="00F52CF0" w:rsidRPr="007A26AB" w:rsidRDefault="00F52CF0" w:rsidP="00772231">
            <w:r w:rsidRPr="007A26AB">
              <w:t>вода подземная</w:t>
            </w:r>
          </w:p>
        </w:tc>
        <w:tc>
          <w:tcPr>
            <w:tcW w:w="1363" w:type="dxa"/>
            <w:tcBorders>
              <w:top w:val="nil"/>
              <w:left w:val="nil"/>
              <w:bottom w:val="single" w:sz="4" w:space="0" w:color="000000"/>
              <w:right w:val="single" w:sz="4" w:space="0" w:color="000000"/>
            </w:tcBorders>
            <w:noWrap/>
          </w:tcPr>
          <w:p w:rsidR="00F52CF0" w:rsidRPr="007A26AB" w:rsidRDefault="00F52CF0" w:rsidP="00772231">
            <w:r w:rsidRPr="007A26AB">
              <w:t>Усть-Лабинский</w:t>
            </w:r>
          </w:p>
        </w:tc>
        <w:tc>
          <w:tcPr>
            <w:tcW w:w="1601" w:type="dxa"/>
            <w:tcBorders>
              <w:top w:val="nil"/>
              <w:left w:val="nil"/>
              <w:bottom w:val="single" w:sz="4" w:space="0" w:color="000000"/>
              <w:right w:val="single" w:sz="4" w:space="0" w:color="000000"/>
            </w:tcBorders>
            <w:noWrap/>
          </w:tcPr>
          <w:p w:rsidR="00F52CF0" w:rsidRPr="007A26AB" w:rsidRDefault="00F52CF0" w:rsidP="00772231">
            <w:r w:rsidRPr="007A26AB">
              <w:t>19.07.2022</w:t>
            </w:r>
          </w:p>
        </w:tc>
        <w:tc>
          <w:tcPr>
            <w:tcW w:w="1480" w:type="dxa"/>
            <w:tcBorders>
              <w:top w:val="nil"/>
              <w:left w:val="nil"/>
              <w:bottom w:val="single" w:sz="4" w:space="0" w:color="000000"/>
              <w:right w:val="single" w:sz="4" w:space="0" w:color="000000"/>
            </w:tcBorders>
            <w:noWrap/>
          </w:tcPr>
          <w:p w:rsidR="00F52CF0" w:rsidRPr="007A26AB" w:rsidRDefault="00F52CF0" w:rsidP="00772231">
            <w:r w:rsidRPr="007A26AB">
              <w:t>12.07.2047</w:t>
            </w:r>
          </w:p>
        </w:tc>
      </w:tr>
      <w:tr w:rsidR="00F52CF0" w:rsidRPr="007A26AB" w:rsidTr="00772231">
        <w:trPr>
          <w:trHeight w:val="893"/>
        </w:trPr>
        <w:tc>
          <w:tcPr>
            <w:tcW w:w="709" w:type="dxa"/>
            <w:tcBorders>
              <w:top w:val="nil"/>
              <w:left w:val="single" w:sz="4" w:space="0" w:color="000000"/>
              <w:bottom w:val="single" w:sz="4" w:space="0" w:color="000000"/>
              <w:right w:val="single" w:sz="4" w:space="0" w:color="000000"/>
            </w:tcBorders>
            <w:noWrap/>
          </w:tcPr>
          <w:p w:rsidR="00F52CF0" w:rsidRPr="007A26AB" w:rsidRDefault="00F52CF0" w:rsidP="00772231">
            <w:r w:rsidRPr="007A26AB">
              <w:t>10</w:t>
            </w:r>
          </w:p>
        </w:tc>
        <w:tc>
          <w:tcPr>
            <w:tcW w:w="1701" w:type="dxa"/>
            <w:tcBorders>
              <w:top w:val="nil"/>
              <w:left w:val="nil"/>
              <w:bottom w:val="single" w:sz="4" w:space="0" w:color="000000"/>
              <w:right w:val="single" w:sz="4" w:space="0" w:color="000000"/>
            </w:tcBorders>
            <w:noWrap/>
          </w:tcPr>
          <w:p w:rsidR="00F52CF0" w:rsidRPr="007A26AB" w:rsidRDefault="00F52CF0" w:rsidP="00772231">
            <w:r w:rsidRPr="007A26AB">
              <w:t>КРД 005476 ВЭ</w:t>
            </w:r>
          </w:p>
        </w:tc>
        <w:tc>
          <w:tcPr>
            <w:tcW w:w="2835" w:type="dxa"/>
            <w:tcBorders>
              <w:top w:val="nil"/>
              <w:left w:val="nil"/>
              <w:bottom w:val="single" w:sz="4" w:space="0" w:color="000000"/>
              <w:right w:val="single" w:sz="4" w:space="0" w:color="000000"/>
            </w:tcBorders>
          </w:tcPr>
          <w:p w:rsidR="00F52CF0" w:rsidRPr="007A26AB" w:rsidRDefault="00F52CF0" w:rsidP="00772231">
            <w:r w:rsidRPr="007A26AB">
              <w:t xml:space="preserve">ИП Глава КФХ Маничев </w:t>
            </w:r>
            <w:r w:rsidRPr="007A26AB">
              <w:br/>
              <w:t xml:space="preserve">Александр Николаевич </w:t>
            </w:r>
            <w:r w:rsidRPr="007A26AB">
              <w:br/>
              <w:t>(ИНН 235601652903)</w:t>
            </w:r>
          </w:p>
        </w:tc>
        <w:tc>
          <w:tcPr>
            <w:tcW w:w="2552" w:type="dxa"/>
            <w:tcBorders>
              <w:top w:val="nil"/>
              <w:left w:val="nil"/>
              <w:bottom w:val="single" w:sz="4" w:space="0" w:color="000000"/>
              <w:right w:val="single" w:sz="4" w:space="0" w:color="000000"/>
            </w:tcBorders>
            <w:noWrap/>
          </w:tcPr>
          <w:p w:rsidR="00F52CF0" w:rsidRPr="007A26AB" w:rsidRDefault="00F52CF0" w:rsidP="00772231">
            <w:r w:rsidRPr="007A26AB">
              <w:t>для разведки и добычи подземных вод с целью технического водоснабжения</w:t>
            </w:r>
          </w:p>
        </w:tc>
        <w:tc>
          <w:tcPr>
            <w:tcW w:w="2178" w:type="dxa"/>
            <w:tcBorders>
              <w:top w:val="nil"/>
              <w:left w:val="nil"/>
              <w:bottom w:val="single" w:sz="4" w:space="0" w:color="000000"/>
              <w:right w:val="single" w:sz="4" w:space="0" w:color="000000"/>
            </w:tcBorders>
            <w:noWrap/>
          </w:tcPr>
          <w:p w:rsidR="00F52CF0" w:rsidRPr="007A26AB" w:rsidRDefault="00F52CF0" w:rsidP="00772231">
            <w:r w:rsidRPr="007A26AB">
              <w:t>_______</w:t>
            </w:r>
          </w:p>
        </w:tc>
        <w:tc>
          <w:tcPr>
            <w:tcW w:w="1420" w:type="dxa"/>
            <w:tcBorders>
              <w:top w:val="nil"/>
              <w:left w:val="nil"/>
              <w:bottom w:val="single" w:sz="4" w:space="0" w:color="000000"/>
              <w:right w:val="single" w:sz="4" w:space="0" w:color="000000"/>
            </w:tcBorders>
            <w:noWrap/>
          </w:tcPr>
          <w:p w:rsidR="00F52CF0" w:rsidRPr="007A26AB" w:rsidRDefault="00F52CF0" w:rsidP="00772231">
            <w:r w:rsidRPr="007A26AB">
              <w:t>вода подземная</w:t>
            </w:r>
          </w:p>
        </w:tc>
        <w:tc>
          <w:tcPr>
            <w:tcW w:w="1363" w:type="dxa"/>
            <w:tcBorders>
              <w:top w:val="nil"/>
              <w:left w:val="nil"/>
              <w:bottom w:val="single" w:sz="4" w:space="0" w:color="000000"/>
              <w:right w:val="single" w:sz="4" w:space="0" w:color="000000"/>
            </w:tcBorders>
            <w:noWrap/>
          </w:tcPr>
          <w:p w:rsidR="00F52CF0" w:rsidRPr="007A26AB" w:rsidRDefault="00F52CF0" w:rsidP="00772231">
            <w:r w:rsidRPr="007A26AB">
              <w:t>Усть-Лабинский</w:t>
            </w:r>
          </w:p>
        </w:tc>
        <w:tc>
          <w:tcPr>
            <w:tcW w:w="1601" w:type="dxa"/>
            <w:tcBorders>
              <w:top w:val="nil"/>
              <w:left w:val="nil"/>
              <w:bottom w:val="single" w:sz="4" w:space="0" w:color="000000"/>
              <w:right w:val="single" w:sz="4" w:space="0" w:color="000000"/>
            </w:tcBorders>
            <w:noWrap/>
          </w:tcPr>
          <w:p w:rsidR="00F52CF0" w:rsidRPr="007A26AB" w:rsidRDefault="00F52CF0" w:rsidP="00772231">
            <w:r w:rsidRPr="007A26AB">
              <w:t>19.07.2022</w:t>
            </w:r>
          </w:p>
        </w:tc>
        <w:tc>
          <w:tcPr>
            <w:tcW w:w="1480" w:type="dxa"/>
            <w:tcBorders>
              <w:top w:val="nil"/>
              <w:left w:val="nil"/>
              <w:bottom w:val="single" w:sz="4" w:space="0" w:color="000000"/>
              <w:right w:val="single" w:sz="4" w:space="0" w:color="000000"/>
            </w:tcBorders>
            <w:noWrap/>
          </w:tcPr>
          <w:p w:rsidR="00F52CF0" w:rsidRPr="007A26AB" w:rsidRDefault="00F52CF0" w:rsidP="00772231">
            <w:r w:rsidRPr="007A26AB">
              <w:t>12.07.2047</w:t>
            </w:r>
          </w:p>
        </w:tc>
      </w:tr>
      <w:tr w:rsidR="00F52CF0" w:rsidRPr="007A26AB" w:rsidTr="00772231">
        <w:trPr>
          <w:trHeight w:val="908"/>
        </w:trPr>
        <w:tc>
          <w:tcPr>
            <w:tcW w:w="709" w:type="dxa"/>
            <w:tcBorders>
              <w:top w:val="nil"/>
              <w:left w:val="single" w:sz="4" w:space="0" w:color="000000"/>
              <w:bottom w:val="nil"/>
              <w:right w:val="single" w:sz="4" w:space="0" w:color="000000"/>
            </w:tcBorders>
            <w:noWrap/>
          </w:tcPr>
          <w:p w:rsidR="00F52CF0" w:rsidRPr="007A26AB" w:rsidRDefault="00F52CF0" w:rsidP="00772231">
            <w:r w:rsidRPr="007A26AB">
              <w:t>11</w:t>
            </w:r>
          </w:p>
        </w:tc>
        <w:tc>
          <w:tcPr>
            <w:tcW w:w="1701" w:type="dxa"/>
            <w:tcBorders>
              <w:top w:val="nil"/>
              <w:left w:val="nil"/>
              <w:bottom w:val="nil"/>
              <w:right w:val="single" w:sz="4" w:space="0" w:color="000000"/>
            </w:tcBorders>
            <w:noWrap/>
          </w:tcPr>
          <w:p w:rsidR="00F52CF0" w:rsidRPr="007A26AB" w:rsidRDefault="00F52CF0" w:rsidP="00772231">
            <w:r w:rsidRPr="007A26AB">
              <w:t>КРД 010458 ВЭ</w:t>
            </w:r>
          </w:p>
        </w:tc>
        <w:tc>
          <w:tcPr>
            <w:tcW w:w="2835" w:type="dxa"/>
            <w:tcBorders>
              <w:top w:val="nil"/>
              <w:left w:val="nil"/>
              <w:bottom w:val="nil"/>
              <w:right w:val="single" w:sz="4" w:space="0" w:color="000000"/>
            </w:tcBorders>
          </w:tcPr>
          <w:p w:rsidR="00F52CF0" w:rsidRPr="007A26AB" w:rsidRDefault="00F52CF0" w:rsidP="00772231">
            <w:r w:rsidRPr="007A26AB">
              <w:t xml:space="preserve">ИП Сучилкин Денис Сергеевич </w:t>
            </w:r>
            <w:r w:rsidRPr="007A26AB">
              <w:br/>
              <w:t>(ИНН 230803281201)</w:t>
            </w:r>
          </w:p>
        </w:tc>
        <w:tc>
          <w:tcPr>
            <w:tcW w:w="2552" w:type="dxa"/>
            <w:tcBorders>
              <w:top w:val="nil"/>
              <w:left w:val="nil"/>
              <w:bottom w:val="nil"/>
              <w:right w:val="single" w:sz="4" w:space="0" w:color="000000"/>
            </w:tcBorders>
            <w:noWrap/>
          </w:tcPr>
          <w:p w:rsidR="00F52CF0" w:rsidRPr="007A26AB" w:rsidRDefault="00F52CF0" w:rsidP="00772231">
            <w:r w:rsidRPr="007A26AB">
              <w:t>для разведки и добычи подземных вод с целью технического водоснабжения</w:t>
            </w:r>
          </w:p>
        </w:tc>
        <w:tc>
          <w:tcPr>
            <w:tcW w:w="2178" w:type="dxa"/>
            <w:tcBorders>
              <w:top w:val="nil"/>
              <w:left w:val="nil"/>
              <w:bottom w:val="nil"/>
              <w:right w:val="single" w:sz="4" w:space="0" w:color="000000"/>
            </w:tcBorders>
            <w:noWrap/>
          </w:tcPr>
          <w:p w:rsidR="00F52CF0" w:rsidRPr="007A26AB" w:rsidRDefault="00F52CF0" w:rsidP="00772231">
            <w:r w:rsidRPr="007A26AB">
              <w:t>_______</w:t>
            </w:r>
          </w:p>
        </w:tc>
        <w:tc>
          <w:tcPr>
            <w:tcW w:w="1420" w:type="dxa"/>
            <w:tcBorders>
              <w:top w:val="nil"/>
              <w:left w:val="nil"/>
              <w:bottom w:val="nil"/>
              <w:right w:val="single" w:sz="4" w:space="0" w:color="000000"/>
            </w:tcBorders>
            <w:noWrap/>
          </w:tcPr>
          <w:p w:rsidR="00F52CF0" w:rsidRPr="007A26AB" w:rsidRDefault="00F52CF0" w:rsidP="00772231">
            <w:r w:rsidRPr="007A26AB">
              <w:t>вода подземная</w:t>
            </w:r>
          </w:p>
        </w:tc>
        <w:tc>
          <w:tcPr>
            <w:tcW w:w="1363" w:type="dxa"/>
            <w:tcBorders>
              <w:top w:val="nil"/>
              <w:left w:val="nil"/>
              <w:bottom w:val="nil"/>
              <w:right w:val="single" w:sz="4" w:space="0" w:color="000000"/>
            </w:tcBorders>
            <w:noWrap/>
          </w:tcPr>
          <w:p w:rsidR="00F52CF0" w:rsidRPr="007A26AB" w:rsidRDefault="00F52CF0" w:rsidP="00772231">
            <w:r w:rsidRPr="007A26AB">
              <w:t>Усть-Лабинский</w:t>
            </w:r>
          </w:p>
        </w:tc>
        <w:tc>
          <w:tcPr>
            <w:tcW w:w="1601" w:type="dxa"/>
            <w:tcBorders>
              <w:top w:val="nil"/>
              <w:left w:val="nil"/>
              <w:bottom w:val="nil"/>
              <w:right w:val="single" w:sz="4" w:space="0" w:color="000000"/>
            </w:tcBorders>
            <w:noWrap/>
          </w:tcPr>
          <w:p w:rsidR="00F52CF0" w:rsidRPr="007A26AB" w:rsidRDefault="00F52CF0" w:rsidP="00772231">
            <w:r w:rsidRPr="007A26AB">
              <w:t>12.12.2022</w:t>
            </w:r>
          </w:p>
        </w:tc>
        <w:tc>
          <w:tcPr>
            <w:tcW w:w="1480" w:type="dxa"/>
            <w:tcBorders>
              <w:top w:val="nil"/>
              <w:left w:val="nil"/>
              <w:bottom w:val="nil"/>
              <w:right w:val="single" w:sz="4" w:space="0" w:color="000000"/>
            </w:tcBorders>
            <w:noWrap/>
          </w:tcPr>
          <w:p w:rsidR="00F52CF0" w:rsidRPr="007A26AB" w:rsidRDefault="00F52CF0" w:rsidP="00772231">
            <w:r w:rsidRPr="007A26AB">
              <w:t>07.12.2047</w:t>
            </w:r>
          </w:p>
        </w:tc>
      </w:tr>
      <w:tr w:rsidR="00F52CF0" w:rsidRPr="007A26AB" w:rsidTr="00772231">
        <w:trPr>
          <w:trHeight w:val="908"/>
        </w:trPr>
        <w:tc>
          <w:tcPr>
            <w:tcW w:w="709" w:type="dxa"/>
            <w:tcBorders>
              <w:top w:val="nil"/>
              <w:left w:val="single" w:sz="4" w:space="0" w:color="000000"/>
              <w:bottom w:val="nil"/>
              <w:right w:val="single" w:sz="4" w:space="0" w:color="000000"/>
            </w:tcBorders>
            <w:noWrap/>
          </w:tcPr>
          <w:p w:rsidR="00F52CF0" w:rsidRPr="007A26AB" w:rsidRDefault="00F52CF0" w:rsidP="00772231">
            <w:r w:rsidRPr="007A26AB">
              <w:t>11</w:t>
            </w:r>
          </w:p>
        </w:tc>
        <w:tc>
          <w:tcPr>
            <w:tcW w:w="1701" w:type="dxa"/>
            <w:tcBorders>
              <w:top w:val="nil"/>
              <w:left w:val="nil"/>
              <w:bottom w:val="nil"/>
              <w:right w:val="single" w:sz="4" w:space="0" w:color="000000"/>
            </w:tcBorders>
            <w:noWrap/>
          </w:tcPr>
          <w:p w:rsidR="00F52CF0" w:rsidRPr="007A26AB" w:rsidRDefault="00F52CF0" w:rsidP="00772231">
            <w:r w:rsidRPr="007A26AB">
              <w:t>КРД 033049 ВЭ</w:t>
            </w:r>
          </w:p>
        </w:tc>
        <w:tc>
          <w:tcPr>
            <w:tcW w:w="2835" w:type="dxa"/>
            <w:tcBorders>
              <w:top w:val="nil"/>
              <w:left w:val="nil"/>
              <w:bottom w:val="nil"/>
              <w:right w:val="single" w:sz="4" w:space="0" w:color="000000"/>
            </w:tcBorders>
          </w:tcPr>
          <w:p w:rsidR="00F52CF0" w:rsidRPr="007A26AB" w:rsidRDefault="00F52CF0" w:rsidP="00772231">
            <w:r w:rsidRPr="007A26AB">
              <w:t xml:space="preserve">ИП глава КФХ Гальченко Сергей Витальевич </w:t>
            </w:r>
            <w:r w:rsidRPr="007A26AB">
              <w:br/>
              <w:t>(ИНН 235611694596)</w:t>
            </w:r>
          </w:p>
        </w:tc>
        <w:tc>
          <w:tcPr>
            <w:tcW w:w="2552" w:type="dxa"/>
            <w:tcBorders>
              <w:top w:val="nil"/>
              <w:left w:val="nil"/>
              <w:bottom w:val="nil"/>
              <w:right w:val="single" w:sz="4" w:space="0" w:color="000000"/>
            </w:tcBorders>
            <w:noWrap/>
          </w:tcPr>
          <w:p w:rsidR="00F52CF0" w:rsidRPr="007A26AB" w:rsidRDefault="00F52CF0" w:rsidP="00772231">
            <w:r w:rsidRPr="007A26AB">
              <w:t>для разведки и добычи подземных вод с целью технического водоснабжения</w:t>
            </w:r>
          </w:p>
        </w:tc>
        <w:tc>
          <w:tcPr>
            <w:tcW w:w="2178" w:type="dxa"/>
            <w:tcBorders>
              <w:top w:val="nil"/>
              <w:left w:val="nil"/>
              <w:bottom w:val="nil"/>
              <w:right w:val="single" w:sz="4" w:space="0" w:color="000000"/>
            </w:tcBorders>
            <w:noWrap/>
          </w:tcPr>
          <w:p w:rsidR="00F52CF0" w:rsidRPr="007A26AB" w:rsidRDefault="00F52CF0" w:rsidP="00772231">
            <w:r w:rsidRPr="007A26AB">
              <w:t>_______</w:t>
            </w:r>
          </w:p>
        </w:tc>
        <w:tc>
          <w:tcPr>
            <w:tcW w:w="1420" w:type="dxa"/>
            <w:tcBorders>
              <w:top w:val="nil"/>
              <w:left w:val="nil"/>
              <w:bottom w:val="nil"/>
              <w:right w:val="single" w:sz="4" w:space="0" w:color="000000"/>
            </w:tcBorders>
            <w:noWrap/>
          </w:tcPr>
          <w:p w:rsidR="00F52CF0" w:rsidRPr="007A26AB" w:rsidRDefault="00F52CF0" w:rsidP="00772231">
            <w:r w:rsidRPr="007A26AB">
              <w:t>вода подземная</w:t>
            </w:r>
          </w:p>
        </w:tc>
        <w:tc>
          <w:tcPr>
            <w:tcW w:w="1363" w:type="dxa"/>
            <w:tcBorders>
              <w:top w:val="nil"/>
              <w:left w:val="nil"/>
              <w:bottom w:val="nil"/>
              <w:right w:val="single" w:sz="4" w:space="0" w:color="000000"/>
            </w:tcBorders>
            <w:noWrap/>
          </w:tcPr>
          <w:p w:rsidR="00F52CF0" w:rsidRPr="007A26AB" w:rsidRDefault="00F52CF0" w:rsidP="00772231">
            <w:r w:rsidRPr="007A26AB">
              <w:t>Усть-Лабинский</w:t>
            </w:r>
          </w:p>
        </w:tc>
        <w:tc>
          <w:tcPr>
            <w:tcW w:w="1601" w:type="dxa"/>
            <w:tcBorders>
              <w:top w:val="nil"/>
              <w:left w:val="nil"/>
              <w:bottom w:val="nil"/>
              <w:right w:val="single" w:sz="4" w:space="0" w:color="000000"/>
            </w:tcBorders>
            <w:noWrap/>
          </w:tcPr>
          <w:p w:rsidR="00F52CF0" w:rsidRPr="007A26AB" w:rsidRDefault="00F52CF0" w:rsidP="00772231">
            <w:r w:rsidRPr="007A26AB">
              <w:t>03.04.2025</w:t>
            </w:r>
          </w:p>
        </w:tc>
        <w:tc>
          <w:tcPr>
            <w:tcW w:w="1480" w:type="dxa"/>
            <w:tcBorders>
              <w:top w:val="nil"/>
              <w:left w:val="nil"/>
              <w:bottom w:val="nil"/>
              <w:right w:val="single" w:sz="4" w:space="0" w:color="000000"/>
            </w:tcBorders>
            <w:noWrap/>
          </w:tcPr>
          <w:p w:rsidR="00F52CF0" w:rsidRPr="007A26AB" w:rsidRDefault="00F52CF0" w:rsidP="00772231">
            <w:r w:rsidRPr="007A26AB">
              <w:t>24.04.2050</w:t>
            </w:r>
          </w:p>
        </w:tc>
      </w:tr>
      <w:tr w:rsidR="00F52CF0" w:rsidRPr="007A26AB" w:rsidTr="00772231">
        <w:trPr>
          <w:trHeight w:val="908"/>
        </w:trPr>
        <w:tc>
          <w:tcPr>
            <w:tcW w:w="709" w:type="dxa"/>
            <w:tcBorders>
              <w:top w:val="nil"/>
              <w:left w:val="single" w:sz="4" w:space="0" w:color="000000"/>
              <w:bottom w:val="single" w:sz="4" w:space="0" w:color="000000"/>
              <w:right w:val="single" w:sz="4" w:space="0" w:color="000000"/>
            </w:tcBorders>
            <w:noWrap/>
          </w:tcPr>
          <w:p w:rsidR="00F52CF0" w:rsidRPr="007A26AB" w:rsidRDefault="00F52CF0" w:rsidP="00772231">
            <w:r w:rsidRPr="007A26AB">
              <w:t>11</w:t>
            </w:r>
          </w:p>
        </w:tc>
        <w:tc>
          <w:tcPr>
            <w:tcW w:w="1701" w:type="dxa"/>
            <w:tcBorders>
              <w:top w:val="nil"/>
              <w:left w:val="nil"/>
              <w:bottom w:val="single" w:sz="4" w:space="0" w:color="000000"/>
              <w:right w:val="single" w:sz="4" w:space="0" w:color="000000"/>
            </w:tcBorders>
            <w:noWrap/>
          </w:tcPr>
          <w:p w:rsidR="00F52CF0" w:rsidRPr="007A26AB" w:rsidRDefault="00F52CF0" w:rsidP="00772231">
            <w:r w:rsidRPr="007A26AB">
              <w:t>КРД 000968 ВЭ</w:t>
            </w:r>
          </w:p>
        </w:tc>
        <w:tc>
          <w:tcPr>
            <w:tcW w:w="2835" w:type="dxa"/>
            <w:tcBorders>
              <w:top w:val="nil"/>
              <w:left w:val="nil"/>
              <w:bottom w:val="single" w:sz="4" w:space="0" w:color="000000"/>
              <w:right w:val="single" w:sz="4" w:space="0" w:color="000000"/>
            </w:tcBorders>
          </w:tcPr>
          <w:p w:rsidR="00F52CF0" w:rsidRPr="007A26AB" w:rsidRDefault="00F52CF0" w:rsidP="00772231">
            <w:r w:rsidRPr="007A26AB">
              <w:t xml:space="preserve">ИП глава КФХ Кваша Ирина Ивановна </w:t>
            </w:r>
            <w:r w:rsidRPr="007A26AB">
              <w:br/>
              <w:t>(ИНН 235600714755)</w:t>
            </w:r>
          </w:p>
        </w:tc>
        <w:tc>
          <w:tcPr>
            <w:tcW w:w="2552" w:type="dxa"/>
            <w:tcBorders>
              <w:top w:val="nil"/>
              <w:left w:val="nil"/>
              <w:bottom w:val="single" w:sz="4" w:space="0" w:color="000000"/>
              <w:right w:val="single" w:sz="4" w:space="0" w:color="000000"/>
            </w:tcBorders>
            <w:noWrap/>
          </w:tcPr>
          <w:p w:rsidR="00F52CF0" w:rsidRPr="007A26AB" w:rsidRDefault="00F52CF0" w:rsidP="00772231">
            <w:r w:rsidRPr="007A26AB">
              <w:t>для разведки и добычи подземных вод с целью технического водоснабжения</w:t>
            </w:r>
          </w:p>
        </w:tc>
        <w:tc>
          <w:tcPr>
            <w:tcW w:w="2178" w:type="dxa"/>
            <w:tcBorders>
              <w:top w:val="nil"/>
              <w:left w:val="nil"/>
              <w:bottom w:val="single" w:sz="4" w:space="0" w:color="000000"/>
              <w:right w:val="single" w:sz="4" w:space="0" w:color="000000"/>
            </w:tcBorders>
            <w:noWrap/>
          </w:tcPr>
          <w:p w:rsidR="00F52CF0" w:rsidRPr="007A26AB" w:rsidRDefault="00F52CF0" w:rsidP="00772231">
            <w:r w:rsidRPr="007A26AB">
              <w:t>_______</w:t>
            </w:r>
          </w:p>
        </w:tc>
        <w:tc>
          <w:tcPr>
            <w:tcW w:w="1420" w:type="dxa"/>
            <w:tcBorders>
              <w:top w:val="nil"/>
              <w:left w:val="nil"/>
              <w:bottom w:val="single" w:sz="4" w:space="0" w:color="000000"/>
              <w:right w:val="single" w:sz="4" w:space="0" w:color="000000"/>
            </w:tcBorders>
            <w:noWrap/>
          </w:tcPr>
          <w:p w:rsidR="00F52CF0" w:rsidRPr="007A26AB" w:rsidRDefault="00F52CF0" w:rsidP="00772231">
            <w:r w:rsidRPr="007A26AB">
              <w:t>вода подземная</w:t>
            </w:r>
          </w:p>
        </w:tc>
        <w:tc>
          <w:tcPr>
            <w:tcW w:w="1363" w:type="dxa"/>
            <w:tcBorders>
              <w:top w:val="nil"/>
              <w:left w:val="nil"/>
              <w:bottom w:val="single" w:sz="4" w:space="0" w:color="000000"/>
              <w:right w:val="single" w:sz="4" w:space="0" w:color="000000"/>
            </w:tcBorders>
            <w:noWrap/>
          </w:tcPr>
          <w:p w:rsidR="00F52CF0" w:rsidRPr="007A26AB" w:rsidRDefault="00F52CF0" w:rsidP="00772231">
            <w:r w:rsidRPr="007A26AB">
              <w:t>Усть-Лабинский</w:t>
            </w:r>
          </w:p>
        </w:tc>
        <w:tc>
          <w:tcPr>
            <w:tcW w:w="1601" w:type="dxa"/>
            <w:tcBorders>
              <w:top w:val="nil"/>
              <w:left w:val="nil"/>
              <w:bottom w:val="single" w:sz="4" w:space="0" w:color="000000"/>
              <w:right w:val="single" w:sz="4" w:space="0" w:color="000000"/>
            </w:tcBorders>
            <w:noWrap/>
          </w:tcPr>
          <w:p w:rsidR="00F52CF0" w:rsidRPr="007A26AB" w:rsidRDefault="00F52CF0" w:rsidP="00772231">
            <w:r w:rsidRPr="007A26AB">
              <w:t>30.04.2025</w:t>
            </w:r>
          </w:p>
        </w:tc>
        <w:tc>
          <w:tcPr>
            <w:tcW w:w="1480" w:type="dxa"/>
            <w:tcBorders>
              <w:top w:val="nil"/>
              <w:left w:val="nil"/>
              <w:bottom w:val="single" w:sz="4" w:space="0" w:color="000000"/>
              <w:right w:val="single" w:sz="4" w:space="0" w:color="000000"/>
            </w:tcBorders>
            <w:noWrap/>
          </w:tcPr>
          <w:p w:rsidR="00F52CF0" w:rsidRPr="007A26AB" w:rsidRDefault="00F52CF0" w:rsidP="00772231">
            <w:r w:rsidRPr="007A26AB">
              <w:t>24.04.2050</w:t>
            </w:r>
          </w:p>
        </w:tc>
      </w:tr>
    </w:tbl>
    <w:p w:rsidR="00F52CF0" w:rsidRPr="007A26AB" w:rsidRDefault="00F52CF0" w:rsidP="007A26AB">
      <w:pPr>
        <w:sectPr w:rsidR="00F52CF0" w:rsidRPr="007A26AB" w:rsidSect="00CC076A">
          <w:pgSz w:w="16838" w:h="11906" w:orient="landscape"/>
          <w:pgMar w:top="601" w:right="1134" w:bottom="993" w:left="1134" w:header="709" w:footer="709" w:gutter="0"/>
          <w:cols w:space="708"/>
          <w:docGrid w:linePitch="360"/>
        </w:sectPr>
      </w:pPr>
    </w:p>
    <w:p w:rsidR="00F52CF0" w:rsidRDefault="00F52CF0" w:rsidP="00772231">
      <w:pPr>
        <w:jc w:val="center"/>
        <w:rPr>
          <w:sz w:val="28"/>
          <w:szCs w:val="28"/>
        </w:rPr>
      </w:pPr>
      <w:r w:rsidRPr="00772231">
        <w:rPr>
          <w:sz w:val="28"/>
          <w:szCs w:val="28"/>
        </w:rPr>
        <w:t>Растительность</w:t>
      </w:r>
    </w:p>
    <w:p w:rsidR="00F52CF0" w:rsidRPr="00772231" w:rsidRDefault="00F52CF0" w:rsidP="00772231">
      <w:pPr>
        <w:jc w:val="center"/>
        <w:rPr>
          <w:sz w:val="28"/>
          <w:szCs w:val="28"/>
        </w:rPr>
      </w:pPr>
    </w:p>
    <w:p w:rsidR="00F52CF0" w:rsidRPr="00772231" w:rsidRDefault="00F52CF0" w:rsidP="00772231">
      <w:pPr>
        <w:ind w:firstLine="709"/>
        <w:jc w:val="both"/>
        <w:rPr>
          <w:sz w:val="28"/>
          <w:szCs w:val="28"/>
        </w:rPr>
      </w:pPr>
      <w:r w:rsidRPr="00772231">
        <w:rPr>
          <w:sz w:val="28"/>
          <w:szCs w:val="28"/>
        </w:rPr>
        <w:t xml:space="preserve">До вмешательства человека на Закубанской равнине растительность была представлена широколиственными лесами из дуба, бука и различных кустарников. Сейчас эта территория представляет собой значительно обезлесенные пологие склоны, занятые сельскохозяйственными антропогенными ландшафтами. В целом, территория Закубанской равнины распахана меньше, чем Прикубанская равнина. </w:t>
      </w:r>
    </w:p>
    <w:p w:rsidR="00F52CF0" w:rsidRPr="00772231" w:rsidRDefault="00F52CF0" w:rsidP="00772231">
      <w:pPr>
        <w:ind w:firstLine="709"/>
        <w:jc w:val="both"/>
        <w:rPr>
          <w:sz w:val="28"/>
          <w:szCs w:val="28"/>
        </w:rPr>
      </w:pPr>
      <w:r w:rsidRPr="00772231">
        <w:rPr>
          <w:sz w:val="28"/>
          <w:szCs w:val="28"/>
        </w:rPr>
        <w:t>По долинам рек и их притоков растут ольха, верба, кизил, боярышник, калина, крушина, терн, бузина, шиповник, кое-где заросли облепихи.</w:t>
      </w:r>
    </w:p>
    <w:p w:rsidR="00F52CF0" w:rsidRPr="00772231" w:rsidRDefault="00F52CF0" w:rsidP="00772231">
      <w:pPr>
        <w:jc w:val="both"/>
        <w:rPr>
          <w:sz w:val="28"/>
          <w:szCs w:val="28"/>
        </w:rPr>
      </w:pPr>
    </w:p>
    <w:p w:rsidR="00F52CF0" w:rsidRDefault="00F52CF0" w:rsidP="00772231">
      <w:pPr>
        <w:jc w:val="center"/>
        <w:rPr>
          <w:sz w:val="28"/>
          <w:szCs w:val="28"/>
        </w:rPr>
      </w:pPr>
      <w:r w:rsidRPr="00772231">
        <w:rPr>
          <w:sz w:val="28"/>
          <w:szCs w:val="28"/>
        </w:rPr>
        <w:t>Лесной фонд</w:t>
      </w:r>
    </w:p>
    <w:p w:rsidR="00F52CF0" w:rsidRPr="00772231" w:rsidRDefault="00F52CF0" w:rsidP="00772231">
      <w:pPr>
        <w:jc w:val="center"/>
        <w:rPr>
          <w:sz w:val="28"/>
          <w:szCs w:val="28"/>
        </w:rPr>
      </w:pPr>
    </w:p>
    <w:p w:rsidR="00F52CF0" w:rsidRPr="00772231" w:rsidRDefault="00F52CF0" w:rsidP="00772231">
      <w:pPr>
        <w:ind w:firstLine="709"/>
        <w:jc w:val="both"/>
        <w:rPr>
          <w:sz w:val="28"/>
          <w:szCs w:val="28"/>
        </w:rPr>
      </w:pPr>
      <w:r w:rsidRPr="00772231">
        <w:rPr>
          <w:sz w:val="28"/>
          <w:szCs w:val="28"/>
        </w:rPr>
        <w:t>На территории Кирпильского сельского поселения Усть-Лабинского муниципального района Краснодарского края земли лесного фонда отсутствуют.</w:t>
      </w:r>
    </w:p>
    <w:p w:rsidR="00F52CF0" w:rsidRPr="00772231" w:rsidRDefault="00F52CF0" w:rsidP="00772231">
      <w:pPr>
        <w:jc w:val="both"/>
        <w:rPr>
          <w:sz w:val="28"/>
          <w:szCs w:val="28"/>
        </w:rPr>
      </w:pPr>
    </w:p>
    <w:p w:rsidR="00F52CF0" w:rsidRPr="00772231" w:rsidRDefault="00F52CF0" w:rsidP="00772231">
      <w:pPr>
        <w:jc w:val="center"/>
        <w:rPr>
          <w:sz w:val="28"/>
          <w:szCs w:val="28"/>
        </w:rPr>
      </w:pPr>
      <w:bookmarkStart w:id="42" w:name="_Toc209434323"/>
      <w:r w:rsidRPr="00772231">
        <w:rPr>
          <w:sz w:val="28"/>
          <w:szCs w:val="28"/>
        </w:rPr>
        <w:t>2.1.2.5</w:t>
      </w:r>
      <w:r>
        <w:rPr>
          <w:sz w:val="28"/>
          <w:szCs w:val="28"/>
        </w:rPr>
        <w:t>.</w:t>
      </w:r>
      <w:r w:rsidRPr="00772231">
        <w:rPr>
          <w:sz w:val="28"/>
          <w:szCs w:val="28"/>
        </w:rPr>
        <w:t xml:space="preserve"> Территориальный анализ инженерно-геологических условий с выявлением опасных геологических процессов и предложениями по инженерно-строительному районированию</w:t>
      </w:r>
      <w:bookmarkEnd w:id="42"/>
    </w:p>
    <w:p w:rsidR="00F52CF0" w:rsidRPr="00772231" w:rsidRDefault="00F52CF0" w:rsidP="00772231">
      <w:pPr>
        <w:jc w:val="both"/>
        <w:rPr>
          <w:sz w:val="28"/>
          <w:szCs w:val="28"/>
        </w:rPr>
      </w:pPr>
    </w:p>
    <w:p w:rsidR="00F52CF0" w:rsidRDefault="00F52CF0" w:rsidP="00772231">
      <w:pPr>
        <w:jc w:val="center"/>
        <w:rPr>
          <w:sz w:val="28"/>
          <w:szCs w:val="28"/>
        </w:rPr>
      </w:pPr>
      <w:r w:rsidRPr="00772231">
        <w:rPr>
          <w:sz w:val="28"/>
          <w:szCs w:val="28"/>
        </w:rPr>
        <w:t>Геологические и инженерно-геологические процессы</w:t>
      </w:r>
    </w:p>
    <w:p w:rsidR="00F52CF0" w:rsidRPr="00772231" w:rsidRDefault="00F52CF0" w:rsidP="00772231">
      <w:pPr>
        <w:jc w:val="center"/>
        <w:rPr>
          <w:sz w:val="28"/>
          <w:szCs w:val="28"/>
        </w:rPr>
      </w:pPr>
    </w:p>
    <w:p w:rsidR="00F52CF0" w:rsidRPr="00772231" w:rsidRDefault="00F52CF0" w:rsidP="00772231">
      <w:pPr>
        <w:ind w:firstLine="709"/>
        <w:jc w:val="both"/>
        <w:rPr>
          <w:sz w:val="28"/>
          <w:szCs w:val="28"/>
        </w:rPr>
      </w:pPr>
      <w:r w:rsidRPr="00772231">
        <w:rPr>
          <w:sz w:val="28"/>
          <w:szCs w:val="28"/>
        </w:rPr>
        <w:t>Наибольшее развитие в пределах территории районирования имеют следующие физико-геологические процессы и явления: затопление, подтопление, потенциальное подтопление, заболачивание, боковая эрозия, оползни, осовы, крип, делювиальный снос, просадка грунтов, сейсмичность.</w:t>
      </w:r>
    </w:p>
    <w:p w:rsidR="00F52CF0" w:rsidRPr="00772231" w:rsidRDefault="00F52CF0" w:rsidP="00772231">
      <w:pPr>
        <w:ind w:firstLine="709"/>
        <w:jc w:val="both"/>
        <w:rPr>
          <w:sz w:val="28"/>
          <w:szCs w:val="28"/>
        </w:rPr>
      </w:pPr>
      <w:r w:rsidRPr="00772231">
        <w:rPr>
          <w:sz w:val="28"/>
          <w:szCs w:val="28"/>
        </w:rPr>
        <w:t xml:space="preserve">На территории изысканий распространено флювиальное затопление, то есть затопление водами постоянных и временных водотоков. </w:t>
      </w:r>
    </w:p>
    <w:p w:rsidR="00F52CF0" w:rsidRPr="00772231" w:rsidRDefault="00F52CF0" w:rsidP="00772231">
      <w:pPr>
        <w:ind w:firstLine="709"/>
        <w:jc w:val="both"/>
        <w:rPr>
          <w:sz w:val="28"/>
          <w:szCs w:val="28"/>
        </w:rPr>
      </w:pPr>
      <w:r w:rsidRPr="00772231">
        <w:rPr>
          <w:sz w:val="28"/>
          <w:szCs w:val="28"/>
        </w:rPr>
        <w:t>Так как специальных гидрологических исследований не проводилось, то по аналогии с условиями горных рек, можно охарактеризовать паводковые условия на реках Усть-Лабинского муниципального района Краснодарского края. Весеннее половодье обычно начинается в конце февраля - начале марта. Его продолжительность трудно предугадать, так как оно колеблется от двух-трех недель до двух месяцев. Высота подъема уровней достигает 0.5-1.3м, а иногда 2.5-3.0м.</w:t>
      </w:r>
    </w:p>
    <w:p w:rsidR="00F52CF0" w:rsidRPr="00772231" w:rsidRDefault="00F52CF0" w:rsidP="00772231">
      <w:pPr>
        <w:ind w:firstLine="709"/>
        <w:jc w:val="both"/>
        <w:rPr>
          <w:sz w:val="28"/>
          <w:szCs w:val="28"/>
        </w:rPr>
      </w:pPr>
      <w:r w:rsidRPr="00772231">
        <w:rPr>
          <w:sz w:val="28"/>
          <w:szCs w:val="28"/>
        </w:rPr>
        <w:t>В летний период, с конца мая - начала июня, по сентябрь – октябрь устанавливается, несмотря на выпадение дождей, низкая межень. Межень нарушается непродолжительными дождевыми паводками, которые наблюдаются чаще всего в июле-августе. Они достигают высоты 1-1.5м, а в отдельные годы у некоторых пунктов превышают подъемы уровней в период половодья. Многолетняя амплитуда колебания наивысших уровней по горным рекам составляет 1.15-4.46м.</w:t>
      </w:r>
    </w:p>
    <w:p w:rsidR="00F52CF0" w:rsidRPr="00772231" w:rsidRDefault="00F52CF0" w:rsidP="00772231">
      <w:pPr>
        <w:ind w:firstLine="709"/>
        <w:jc w:val="both"/>
        <w:rPr>
          <w:sz w:val="28"/>
          <w:szCs w:val="28"/>
        </w:rPr>
      </w:pPr>
      <w:r w:rsidRPr="00772231">
        <w:rPr>
          <w:sz w:val="28"/>
          <w:szCs w:val="28"/>
        </w:rPr>
        <w:t xml:space="preserve">К затопляемым поверхностными водами, отнесены территории низких и высоких пойм и тальвеги оврагов. На схематической карте инженерно-геологического районирования для строительства участки затопления даны для максимально неблагоприятных, почти экстремальных условий и окрашены красным цветом. </w:t>
      </w:r>
    </w:p>
    <w:p w:rsidR="00F52CF0" w:rsidRPr="00772231" w:rsidRDefault="00F52CF0" w:rsidP="00772231">
      <w:pPr>
        <w:ind w:firstLine="709"/>
        <w:jc w:val="both"/>
        <w:rPr>
          <w:sz w:val="28"/>
          <w:szCs w:val="28"/>
        </w:rPr>
      </w:pPr>
      <w:r w:rsidRPr="00772231">
        <w:rPr>
          <w:sz w:val="28"/>
          <w:szCs w:val="28"/>
        </w:rPr>
        <w:t>Подтопление территории осуществляется подземными водами, первого от поверхности водоносного горизонта, представляющего основной интерес при инженерных изысканиях для строительства. Существующее положение уровня или напора подземных вод и возможность его изменения в период строительства и последующей эксплуатации возводимых зданий и сооружений влияют на выбор водозащитных мероприятий, типа фундамента и его размеров, а также на характер производства строительных работ.</w:t>
      </w:r>
    </w:p>
    <w:p w:rsidR="00F52CF0" w:rsidRPr="00772231" w:rsidRDefault="00F52CF0" w:rsidP="00772231">
      <w:pPr>
        <w:ind w:firstLine="709"/>
        <w:jc w:val="both"/>
        <w:rPr>
          <w:sz w:val="28"/>
          <w:szCs w:val="28"/>
        </w:rPr>
      </w:pPr>
      <w:r w:rsidRPr="00772231">
        <w:rPr>
          <w:sz w:val="28"/>
          <w:szCs w:val="28"/>
        </w:rPr>
        <w:t>Процесс подтопления в зависимости от его развития по территории может носить: объектный (локальный) – отдельные здания, сооружения и участки и площадной характеры.</w:t>
      </w:r>
    </w:p>
    <w:p w:rsidR="00F52CF0" w:rsidRPr="00772231" w:rsidRDefault="00F52CF0" w:rsidP="00772231">
      <w:pPr>
        <w:ind w:firstLine="709"/>
        <w:jc w:val="both"/>
        <w:rPr>
          <w:sz w:val="28"/>
          <w:szCs w:val="28"/>
        </w:rPr>
      </w:pPr>
      <w:r w:rsidRPr="00772231">
        <w:rPr>
          <w:sz w:val="28"/>
          <w:szCs w:val="28"/>
        </w:rPr>
        <w:t>В зависимости от источников питания выделяют три основных типа подтопления: градостроительный (городской), гидротехнический и ирригационный.</w:t>
      </w:r>
    </w:p>
    <w:p w:rsidR="00F52CF0" w:rsidRPr="00772231" w:rsidRDefault="00F52CF0" w:rsidP="00772231">
      <w:pPr>
        <w:ind w:firstLine="709"/>
        <w:jc w:val="both"/>
        <w:rPr>
          <w:sz w:val="28"/>
          <w:szCs w:val="28"/>
        </w:rPr>
      </w:pPr>
      <w:r w:rsidRPr="00772231">
        <w:rPr>
          <w:sz w:val="28"/>
          <w:szCs w:val="28"/>
        </w:rPr>
        <w:t>На основании имеющихся архивных материалов представлен анализ факторов и причин подтопления изученной территории.</w:t>
      </w:r>
    </w:p>
    <w:p w:rsidR="00F52CF0" w:rsidRPr="00772231" w:rsidRDefault="00F52CF0" w:rsidP="00772231">
      <w:pPr>
        <w:ind w:firstLine="709"/>
        <w:jc w:val="both"/>
        <w:rPr>
          <w:sz w:val="28"/>
          <w:szCs w:val="28"/>
        </w:rPr>
      </w:pPr>
      <w:r w:rsidRPr="00772231">
        <w:rPr>
          <w:sz w:val="28"/>
          <w:szCs w:val="28"/>
        </w:rPr>
        <w:t>Причинами подтопления являются несколько факторов:</w:t>
      </w:r>
    </w:p>
    <w:p w:rsidR="00F52CF0" w:rsidRPr="00772231" w:rsidRDefault="00F52CF0" w:rsidP="00772231">
      <w:pPr>
        <w:ind w:firstLine="709"/>
        <w:jc w:val="both"/>
        <w:rPr>
          <w:sz w:val="28"/>
          <w:szCs w:val="28"/>
        </w:rPr>
      </w:pPr>
      <w:r w:rsidRPr="00772231">
        <w:rPr>
          <w:sz w:val="28"/>
          <w:szCs w:val="28"/>
        </w:rPr>
        <w:t>Техногенные:</w:t>
      </w:r>
    </w:p>
    <w:p w:rsidR="00F52CF0" w:rsidRPr="00772231" w:rsidRDefault="00F52CF0" w:rsidP="00772231">
      <w:pPr>
        <w:ind w:firstLine="709"/>
        <w:jc w:val="both"/>
        <w:rPr>
          <w:sz w:val="28"/>
          <w:szCs w:val="28"/>
        </w:rPr>
      </w:pPr>
      <w:r w:rsidRPr="00772231">
        <w:rPr>
          <w:sz w:val="28"/>
          <w:szCs w:val="28"/>
        </w:rPr>
        <w:t>зарегулирование рек;</w:t>
      </w:r>
    </w:p>
    <w:p w:rsidR="00F52CF0" w:rsidRPr="00772231" w:rsidRDefault="00F52CF0" w:rsidP="00772231">
      <w:pPr>
        <w:ind w:firstLine="709"/>
        <w:jc w:val="both"/>
        <w:rPr>
          <w:sz w:val="28"/>
          <w:szCs w:val="28"/>
        </w:rPr>
      </w:pPr>
      <w:r w:rsidRPr="00772231">
        <w:rPr>
          <w:sz w:val="28"/>
          <w:szCs w:val="28"/>
        </w:rPr>
        <w:t>сооружение искусственных прудов;</w:t>
      </w:r>
    </w:p>
    <w:p w:rsidR="00F52CF0" w:rsidRPr="00772231" w:rsidRDefault="00F52CF0" w:rsidP="00772231">
      <w:pPr>
        <w:ind w:firstLine="709"/>
        <w:jc w:val="both"/>
        <w:rPr>
          <w:sz w:val="28"/>
          <w:szCs w:val="28"/>
        </w:rPr>
      </w:pPr>
      <w:r w:rsidRPr="00772231">
        <w:rPr>
          <w:sz w:val="28"/>
          <w:szCs w:val="28"/>
        </w:rPr>
        <w:t>утечки из водонесущих коммуникаций;</w:t>
      </w:r>
    </w:p>
    <w:p w:rsidR="00F52CF0" w:rsidRPr="00772231" w:rsidRDefault="00F52CF0" w:rsidP="00772231">
      <w:pPr>
        <w:ind w:firstLine="709"/>
        <w:jc w:val="both"/>
        <w:rPr>
          <w:sz w:val="28"/>
          <w:szCs w:val="28"/>
        </w:rPr>
      </w:pPr>
      <w:r w:rsidRPr="00772231">
        <w:rPr>
          <w:sz w:val="28"/>
          <w:szCs w:val="28"/>
        </w:rPr>
        <w:t>барражный эффект дорог, отсутствие водопропускных сооружений;</w:t>
      </w:r>
    </w:p>
    <w:p w:rsidR="00F52CF0" w:rsidRPr="00772231" w:rsidRDefault="00F52CF0" w:rsidP="00772231">
      <w:pPr>
        <w:ind w:firstLine="709"/>
        <w:jc w:val="both"/>
        <w:rPr>
          <w:sz w:val="28"/>
          <w:szCs w:val="28"/>
        </w:rPr>
      </w:pPr>
      <w:r w:rsidRPr="00772231">
        <w:rPr>
          <w:sz w:val="28"/>
          <w:szCs w:val="28"/>
        </w:rPr>
        <w:t>изменение влажностного режима в местах плотной застройки, т.е. уменьшение испарения влаги под зданиями и сооружениями;</w:t>
      </w:r>
    </w:p>
    <w:p w:rsidR="00F52CF0" w:rsidRPr="00772231" w:rsidRDefault="00F52CF0" w:rsidP="00772231">
      <w:pPr>
        <w:ind w:firstLine="709"/>
        <w:jc w:val="both"/>
        <w:rPr>
          <w:sz w:val="28"/>
          <w:szCs w:val="28"/>
        </w:rPr>
      </w:pPr>
      <w:r w:rsidRPr="00772231">
        <w:rPr>
          <w:sz w:val="28"/>
          <w:szCs w:val="28"/>
        </w:rPr>
        <w:t>Естественные:</w:t>
      </w:r>
    </w:p>
    <w:p w:rsidR="00F52CF0" w:rsidRPr="00772231" w:rsidRDefault="00F52CF0" w:rsidP="00772231">
      <w:pPr>
        <w:ind w:firstLine="709"/>
        <w:jc w:val="both"/>
        <w:rPr>
          <w:sz w:val="28"/>
          <w:szCs w:val="28"/>
        </w:rPr>
      </w:pPr>
      <w:r w:rsidRPr="00772231">
        <w:rPr>
          <w:sz w:val="28"/>
          <w:szCs w:val="28"/>
        </w:rPr>
        <w:t>близкое залегание водоупорных грунтов;</w:t>
      </w:r>
    </w:p>
    <w:p w:rsidR="00F52CF0" w:rsidRPr="00772231" w:rsidRDefault="00F52CF0" w:rsidP="00772231">
      <w:pPr>
        <w:ind w:firstLine="709"/>
        <w:jc w:val="both"/>
        <w:rPr>
          <w:sz w:val="28"/>
          <w:szCs w:val="28"/>
        </w:rPr>
      </w:pPr>
      <w:r w:rsidRPr="00772231">
        <w:rPr>
          <w:sz w:val="28"/>
          <w:szCs w:val="28"/>
        </w:rPr>
        <w:t>низкие фильтрационные свойства грунтов;</w:t>
      </w:r>
    </w:p>
    <w:p w:rsidR="00F52CF0" w:rsidRPr="00772231" w:rsidRDefault="00F52CF0" w:rsidP="00772231">
      <w:pPr>
        <w:ind w:firstLine="709"/>
        <w:jc w:val="both"/>
        <w:rPr>
          <w:sz w:val="28"/>
          <w:szCs w:val="28"/>
        </w:rPr>
      </w:pPr>
      <w:r w:rsidRPr="00772231">
        <w:rPr>
          <w:sz w:val="28"/>
          <w:szCs w:val="28"/>
        </w:rPr>
        <w:t>заиление русел и тальвегов ложбин стока;</w:t>
      </w:r>
    </w:p>
    <w:p w:rsidR="00F52CF0" w:rsidRPr="00772231" w:rsidRDefault="00F52CF0" w:rsidP="00772231">
      <w:pPr>
        <w:ind w:firstLine="709"/>
        <w:jc w:val="both"/>
        <w:rPr>
          <w:sz w:val="28"/>
          <w:szCs w:val="28"/>
        </w:rPr>
      </w:pPr>
      <w:r w:rsidRPr="00772231">
        <w:rPr>
          <w:sz w:val="28"/>
          <w:szCs w:val="28"/>
        </w:rPr>
        <w:t xml:space="preserve">реакция на глобальные тектонические изменения в земной коре. </w:t>
      </w:r>
    </w:p>
    <w:p w:rsidR="00F52CF0" w:rsidRPr="00772231" w:rsidRDefault="00F52CF0" w:rsidP="00772231">
      <w:pPr>
        <w:ind w:firstLine="709"/>
        <w:jc w:val="both"/>
        <w:rPr>
          <w:sz w:val="28"/>
          <w:szCs w:val="28"/>
        </w:rPr>
      </w:pPr>
      <w:r w:rsidRPr="00772231">
        <w:rPr>
          <w:sz w:val="28"/>
          <w:szCs w:val="28"/>
        </w:rPr>
        <w:t xml:space="preserve">В  районе к таким площадям отнесены территории пойм рек, оврагов и балок, передовые части надпойменных террас. </w:t>
      </w:r>
    </w:p>
    <w:p w:rsidR="00F52CF0" w:rsidRPr="00772231" w:rsidRDefault="00F52CF0" w:rsidP="00772231">
      <w:pPr>
        <w:ind w:firstLine="709"/>
        <w:jc w:val="both"/>
        <w:rPr>
          <w:sz w:val="28"/>
          <w:szCs w:val="28"/>
        </w:rPr>
      </w:pPr>
      <w:r w:rsidRPr="00772231">
        <w:rPr>
          <w:sz w:val="28"/>
          <w:szCs w:val="28"/>
        </w:rPr>
        <w:t xml:space="preserve">В прибрежной полосе рек и в устьях балок в период обильных осадков поверхностные и подземные воды образуют один водоносный горизонт, который достигает поверхности земли. Воды застаиваются в пониженных частях поймы и ложбин в связи с малыми уклонами поверхности и слабыми фильтрационными свойствами глинистых грунтов, таким образом, развивается заболачивание. </w:t>
      </w:r>
    </w:p>
    <w:p w:rsidR="00F52CF0" w:rsidRPr="00772231" w:rsidRDefault="00F52CF0" w:rsidP="00772231">
      <w:pPr>
        <w:ind w:firstLine="709"/>
        <w:jc w:val="both"/>
        <w:rPr>
          <w:sz w:val="28"/>
          <w:szCs w:val="28"/>
        </w:rPr>
      </w:pPr>
      <w:r w:rsidRPr="00772231">
        <w:rPr>
          <w:sz w:val="28"/>
          <w:szCs w:val="28"/>
        </w:rPr>
        <w:t>Поверхностные и подземные воды, в целом,  неагрессивны к бетонным и железобетонным конструкциям.</w:t>
      </w:r>
    </w:p>
    <w:p w:rsidR="00F52CF0" w:rsidRPr="00772231" w:rsidRDefault="00F52CF0" w:rsidP="00772231">
      <w:pPr>
        <w:jc w:val="both"/>
        <w:rPr>
          <w:sz w:val="28"/>
          <w:szCs w:val="28"/>
        </w:rPr>
      </w:pPr>
    </w:p>
    <w:p w:rsidR="00F52CF0" w:rsidRPr="00772231" w:rsidRDefault="00F52CF0" w:rsidP="00772231">
      <w:pPr>
        <w:jc w:val="center"/>
        <w:rPr>
          <w:sz w:val="28"/>
          <w:szCs w:val="28"/>
        </w:rPr>
      </w:pPr>
      <w:r w:rsidRPr="00772231">
        <w:rPr>
          <w:sz w:val="28"/>
          <w:szCs w:val="28"/>
        </w:rPr>
        <w:t>Эрозионно-акккумулятивные процессы временных водотоков</w:t>
      </w:r>
    </w:p>
    <w:p w:rsidR="00F52CF0" w:rsidRPr="00772231" w:rsidRDefault="00F52CF0" w:rsidP="00772231">
      <w:pPr>
        <w:ind w:firstLine="709"/>
        <w:jc w:val="both"/>
        <w:rPr>
          <w:sz w:val="28"/>
          <w:szCs w:val="28"/>
        </w:rPr>
      </w:pPr>
      <w:r w:rsidRPr="00772231">
        <w:rPr>
          <w:sz w:val="28"/>
          <w:szCs w:val="28"/>
        </w:rPr>
        <w:t>Выделяется два типа временных водотоков.  Первый – площадной смыв и делювиальная аккумуляция, которые происходят, когда выпадающие  атмосферные осадки, скатываясь по склону, захватывают, переносят и откладывают мелкие частицы грунта. Второй – линейная эрозия, происходит, когда вода, концентрируясь в потоки, текущие в руслах, производит линейный размыв, углубляя дно и стенки своего русла.</w:t>
      </w:r>
    </w:p>
    <w:p w:rsidR="00F52CF0" w:rsidRPr="00772231" w:rsidRDefault="00F52CF0" w:rsidP="00772231">
      <w:pPr>
        <w:ind w:firstLine="709"/>
        <w:jc w:val="both"/>
        <w:rPr>
          <w:sz w:val="28"/>
          <w:szCs w:val="28"/>
        </w:rPr>
      </w:pPr>
      <w:r w:rsidRPr="00772231">
        <w:rPr>
          <w:sz w:val="28"/>
          <w:szCs w:val="28"/>
        </w:rPr>
        <w:t>На территории района имеют развитие оба этих типа водной эрозии.</w:t>
      </w:r>
    </w:p>
    <w:p w:rsidR="00F52CF0" w:rsidRPr="00772231" w:rsidRDefault="00F52CF0" w:rsidP="00772231">
      <w:pPr>
        <w:ind w:firstLine="709"/>
        <w:jc w:val="both"/>
        <w:rPr>
          <w:sz w:val="28"/>
          <w:szCs w:val="28"/>
        </w:rPr>
      </w:pPr>
      <w:r w:rsidRPr="00772231">
        <w:rPr>
          <w:sz w:val="28"/>
          <w:szCs w:val="28"/>
        </w:rPr>
        <w:t>Площадной смыв является начальной стадией развития водной эрозии, происходит на склонах крутизной от 2°-3° и характеризуется смыванием рыхлых пород без следов линейного размыва. Смыву подвергается в основном, гумусированный слой почвы и  почвенный горизонт А. Основными причинами развития этого вида эрозии являются талые воды и ливневые осадки, а также распашка склонов, причем техногенные факторы являются основными. В результате смыва в днищах балок и лощин образуются намывные делювиальные шлейфы.</w:t>
      </w:r>
    </w:p>
    <w:p w:rsidR="00F52CF0" w:rsidRPr="00772231" w:rsidRDefault="00F52CF0" w:rsidP="00772231">
      <w:pPr>
        <w:ind w:firstLine="709"/>
        <w:jc w:val="both"/>
        <w:rPr>
          <w:sz w:val="28"/>
          <w:szCs w:val="28"/>
        </w:rPr>
      </w:pPr>
      <w:r w:rsidRPr="00772231">
        <w:rPr>
          <w:sz w:val="28"/>
          <w:szCs w:val="28"/>
        </w:rPr>
        <w:t xml:space="preserve">Помимо площадного смыва, существует струйчатый смыв, происходящий по небольшим , непостоянным мигрирующим промоинам, с глубиной вреза 10-30 см. При струйчатом смыве размываются гумусированный слой и почвенные горизонты А и В. При ненарушенном растительном покрове площадной и струйчатый смыв практически не проявляется. Эти явления возникают на распаханных склонах, а также по проселочным дорогам, пересекающим эти склоны. </w:t>
      </w:r>
    </w:p>
    <w:p w:rsidR="00F52CF0" w:rsidRPr="00772231" w:rsidRDefault="00F52CF0" w:rsidP="00772231">
      <w:pPr>
        <w:ind w:firstLine="709"/>
        <w:jc w:val="both"/>
        <w:rPr>
          <w:sz w:val="28"/>
          <w:szCs w:val="28"/>
        </w:rPr>
      </w:pPr>
      <w:r w:rsidRPr="00772231">
        <w:rPr>
          <w:sz w:val="28"/>
          <w:szCs w:val="28"/>
        </w:rPr>
        <w:t>Линейная эрозия временных водотоков образует такие формы рельефа, как ложбины, промоины, овраги и балки. Промоины и небольшие рытвины, образовавшиеся на склонах в результате струйчатого размыва, при благоприятных условиях могут дать начало образованию оврагов. Овраги развиваются на склонах, сложенных слабосвязанными рыхлыми отложениями: глинами, супесями, суглинками, особенно лессовидными.</w:t>
      </w:r>
    </w:p>
    <w:p w:rsidR="00F52CF0" w:rsidRPr="00772231" w:rsidRDefault="00F52CF0" w:rsidP="00772231">
      <w:pPr>
        <w:ind w:firstLine="709"/>
        <w:jc w:val="both"/>
        <w:rPr>
          <w:sz w:val="28"/>
          <w:szCs w:val="28"/>
        </w:rPr>
      </w:pPr>
      <w:r w:rsidRPr="00772231">
        <w:rPr>
          <w:sz w:val="28"/>
          <w:szCs w:val="28"/>
        </w:rPr>
        <w:t xml:space="preserve">В развитии оврагов выделяются 4 стадии. На первой стадии образуются промоины, рытвины, понижения, глубиной до 30-50 см, реже до 1м с крутыми или отвесными бортами. Такие формы микрорельефа могут возникнуть в течение одного дождя. </w:t>
      </w:r>
    </w:p>
    <w:p w:rsidR="00F52CF0" w:rsidRPr="00772231" w:rsidRDefault="00F52CF0" w:rsidP="00772231">
      <w:pPr>
        <w:ind w:firstLine="709"/>
        <w:jc w:val="both"/>
        <w:rPr>
          <w:sz w:val="28"/>
          <w:szCs w:val="28"/>
        </w:rPr>
      </w:pPr>
      <w:r w:rsidRPr="00772231">
        <w:rPr>
          <w:sz w:val="28"/>
          <w:szCs w:val="28"/>
        </w:rPr>
        <w:t xml:space="preserve">Во вторую стадию происходит врезание оврага в склон своей вершинной частью и его рост в длину и глубину. Глубина оврага достигает 10-25м, склоны по-прежнему крутые и активно разрушаются. На этой стадии овраги часто бывают висячими – врезанными в склоны основной долины. </w:t>
      </w:r>
    </w:p>
    <w:p w:rsidR="00F52CF0" w:rsidRPr="00772231" w:rsidRDefault="00F52CF0" w:rsidP="00772231">
      <w:pPr>
        <w:ind w:firstLine="709"/>
        <w:jc w:val="both"/>
        <w:rPr>
          <w:sz w:val="28"/>
          <w:szCs w:val="28"/>
        </w:rPr>
      </w:pPr>
      <w:r w:rsidRPr="00772231">
        <w:rPr>
          <w:sz w:val="28"/>
          <w:szCs w:val="28"/>
        </w:rPr>
        <w:t xml:space="preserve">В третьей стадии происходит выравнивание  продольного профиля оврага, то есть его устье достигает местного базиса эрозии, при этом происходит его дальнейшее углубление и расширение. Склоны оврага остаются крутыми и обрывистыми, но в подошве начинает образовываться овражный пролювий и делювий, который быстро покрывается растительностью. </w:t>
      </w:r>
    </w:p>
    <w:p w:rsidR="00F52CF0" w:rsidRPr="00772231" w:rsidRDefault="00F52CF0" w:rsidP="00772231">
      <w:pPr>
        <w:ind w:firstLine="709"/>
        <w:jc w:val="both"/>
        <w:rPr>
          <w:sz w:val="28"/>
          <w:szCs w:val="28"/>
        </w:rPr>
      </w:pPr>
      <w:r w:rsidRPr="00772231">
        <w:rPr>
          <w:sz w:val="28"/>
          <w:szCs w:val="28"/>
        </w:rPr>
        <w:t>В четвертую, заключительную стадию развития дальнейший рост и углубление оврагов прекращается, овраг начинает расширяться за счет разрушения и выполаживания склонов до угла естественного откоса данных пород. Продукты размыва накапливаются на дне оврага, выположенные склоны быстро зарастают и овраг превращается в балку.</w:t>
      </w:r>
    </w:p>
    <w:p w:rsidR="00F52CF0" w:rsidRPr="00772231" w:rsidRDefault="00F52CF0" w:rsidP="00772231">
      <w:pPr>
        <w:ind w:firstLine="709"/>
        <w:jc w:val="both"/>
        <w:rPr>
          <w:sz w:val="28"/>
          <w:szCs w:val="28"/>
        </w:rPr>
      </w:pPr>
      <w:r w:rsidRPr="00772231">
        <w:rPr>
          <w:sz w:val="28"/>
          <w:szCs w:val="28"/>
        </w:rPr>
        <w:t>Новое оживление процессов оврагообразования может произойти при нарушении естественного  равновесия, прежде всего, при понижении базиса эрозии или увеличении количества осадков. При этих условиях в дно балки часто врезаются донные овраги, а на склонах образуются береговые овраги. Таким образом, овражное расчленение может вторично накладываться на более древние эрозионные формы.</w:t>
      </w:r>
    </w:p>
    <w:p w:rsidR="00F52CF0" w:rsidRPr="00772231" w:rsidRDefault="00F52CF0" w:rsidP="00772231">
      <w:pPr>
        <w:ind w:firstLine="709"/>
        <w:jc w:val="both"/>
        <w:rPr>
          <w:sz w:val="28"/>
          <w:szCs w:val="28"/>
        </w:rPr>
      </w:pPr>
      <w:r w:rsidRPr="00772231">
        <w:rPr>
          <w:sz w:val="28"/>
          <w:szCs w:val="28"/>
        </w:rPr>
        <w:t>В целом, подверженность территории района эрозии временных водотоков можно расценивать как низкую.</w:t>
      </w:r>
    </w:p>
    <w:p w:rsidR="00F52CF0" w:rsidRPr="00772231" w:rsidRDefault="00F52CF0" w:rsidP="00772231">
      <w:pPr>
        <w:ind w:firstLine="709"/>
        <w:jc w:val="both"/>
        <w:rPr>
          <w:sz w:val="28"/>
          <w:szCs w:val="28"/>
        </w:rPr>
      </w:pPr>
      <w:r w:rsidRPr="00772231">
        <w:rPr>
          <w:sz w:val="28"/>
          <w:szCs w:val="28"/>
        </w:rPr>
        <w:t xml:space="preserve">  Боковая эрозия. Береговые эрозионные процессы подразделяются на три степени активности - интенсивную, умеренную и слабую, взависимости от темпов отступания эрозионных берегов. При наличии количественных данных,  к интенсивной отнесена эрозия со скоростью более 1м/год, к умеренной – 0.1-1.0 м/год, к слабой менее 0.1м/год. Скорость размыва берегов определяется, в основном, скоростью течения и прочностью пород.</w:t>
      </w:r>
    </w:p>
    <w:p w:rsidR="00F52CF0" w:rsidRPr="00772231" w:rsidRDefault="00F52CF0" w:rsidP="00772231">
      <w:pPr>
        <w:ind w:firstLine="709"/>
        <w:jc w:val="both"/>
        <w:rPr>
          <w:sz w:val="28"/>
          <w:szCs w:val="28"/>
        </w:rPr>
      </w:pPr>
      <w:r w:rsidRPr="00772231">
        <w:rPr>
          <w:sz w:val="28"/>
          <w:szCs w:val="28"/>
        </w:rPr>
        <w:t xml:space="preserve">Боковая эрозия р. Кубани является значимым экзогенным процессом на территории работ. По интенсивности развита, в основном, средняя и слабая боковая эрозия. Наиболее интенсивно размываются голоценовые отложения, отличающиеся повышенной песчанистостью. </w:t>
      </w:r>
    </w:p>
    <w:p w:rsidR="00F52CF0" w:rsidRPr="00772231" w:rsidRDefault="00F52CF0" w:rsidP="00772231">
      <w:pPr>
        <w:ind w:firstLine="709"/>
        <w:jc w:val="both"/>
        <w:rPr>
          <w:sz w:val="28"/>
          <w:szCs w:val="28"/>
        </w:rPr>
      </w:pPr>
      <w:r w:rsidRPr="00772231">
        <w:rPr>
          <w:sz w:val="28"/>
          <w:szCs w:val="28"/>
        </w:rPr>
        <w:t>На карте инженерно-геологического районирования территории показаны участки берега, подверженные боковой эрозии.</w:t>
      </w:r>
    </w:p>
    <w:p w:rsidR="00F52CF0" w:rsidRPr="00772231" w:rsidRDefault="00F52CF0" w:rsidP="00772231">
      <w:pPr>
        <w:ind w:firstLine="709"/>
        <w:jc w:val="both"/>
        <w:rPr>
          <w:sz w:val="28"/>
          <w:szCs w:val="28"/>
        </w:rPr>
      </w:pPr>
      <w:r w:rsidRPr="00772231">
        <w:rPr>
          <w:sz w:val="28"/>
          <w:szCs w:val="28"/>
        </w:rPr>
        <w:t xml:space="preserve"> Река Кубань  вплотную подходит к склону лессовой равнины и размывает его подошву. Здесь боковая эрозия выступает как фактор активизации эрозионных оползней развитых на склоне. </w:t>
      </w:r>
    </w:p>
    <w:p w:rsidR="00F52CF0" w:rsidRPr="00772231" w:rsidRDefault="00F52CF0" w:rsidP="00772231">
      <w:pPr>
        <w:ind w:firstLine="709"/>
        <w:jc w:val="both"/>
        <w:rPr>
          <w:sz w:val="28"/>
          <w:szCs w:val="28"/>
        </w:rPr>
      </w:pPr>
      <w:r w:rsidRPr="00772231">
        <w:rPr>
          <w:sz w:val="28"/>
          <w:szCs w:val="28"/>
        </w:rPr>
        <w:t xml:space="preserve">Оползни развиты на высоком правобережном склоне. Пораженность разновозрастными оползнями на некоторых участках склона достигает 20-30%. Развиты преимущественно блоковые и блоково - консистентные фронтальные или циркообразные оползни и оползни-оплывины. Наиболее крупные фронтальные блоковые оползни шириной более 200м, приурочены к склону. </w:t>
      </w:r>
    </w:p>
    <w:p w:rsidR="00F52CF0" w:rsidRPr="00772231" w:rsidRDefault="00F52CF0" w:rsidP="00772231">
      <w:pPr>
        <w:ind w:firstLine="709"/>
        <w:jc w:val="both"/>
        <w:rPr>
          <w:sz w:val="28"/>
          <w:szCs w:val="28"/>
        </w:rPr>
      </w:pPr>
      <w:r w:rsidRPr="00772231">
        <w:rPr>
          <w:sz w:val="28"/>
          <w:szCs w:val="28"/>
        </w:rPr>
        <w:t xml:space="preserve">Мелкие фронтальные оползни и оползни-оплывины  развиты преимущественно по бортам оврагов и в подошве склона. Образование их связано со стадиями активности оврагов и с боковой эрозией р. Кубани. </w:t>
      </w:r>
    </w:p>
    <w:p w:rsidR="00F52CF0" w:rsidRPr="00772231" w:rsidRDefault="00F52CF0" w:rsidP="00772231">
      <w:pPr>
        <w:ind w:firstLine="709"/>
        <w:jc w:val="both"/>
        <w:rPr>
          <w:sz w:val="28"/>
          <w:szCs w:val="28"/>
        </w:rPr>
      </w:pPr>
      <w:r w:rsidRPr="00772231">
        <w:rPr>
          <w:sz w:val="28"/>
          <w:szCs w:val="28"/>
        </w:rPr>
        <w:t>Крип развит практически по поверхности всего склона, а также на бортах оврагов. Крип также является фактором образования оползней-оплывин.</w:t>
      </w:r>
    </w:p>
    <w:p w:rsidR="00F52CF0" w:rsidRPr="00772231" w:rsidRDefault="00F52CF0" w:rsidP="00772231">
      <w:pPr>
        <w:ind w:firstLine="709"/>
        <w:jc w:val="both"/>
        <w:rPr>
          <w:sz w:val="28"/>
          <w:szCs w:val="28"/>
        </w:rPr>
      </w:pPr>
      <w:r w:rsidRPr="00772231">
        <w:rPr>
          <w:sz w:val="28"/>
          <w:szCs w:val="28"/>
        </w:rPr>
        <w:t xml:space="preserve">Суффозия развита на поверхности склона в лессовидных суглинках. Суффозия способствует возникновению и росту оврагов. </w:t>
      </w:r>
    </w:p>
    <w:p w:rsidR="00F52CF0" w:rsidRPr="00772231" w:rsidRDefault="00F52CF0" w:rsidP="00772231">
      <w:pPr>
        <w:ind w:firstLine="709"/>
        <w:jc w:val="both"/>
        <w:rPr>
          <w:sz w:val="28"/>
          <w:szCs w:val="28"/>
        </w:rPr>
      </w:pPr>
      <w:r w:rsidRPr="00772231">
        <w:rPr>
          <w:sz w:val="28"/>
          <w:szCs w:val="28"/>
        </w:rPr>
        <w:t>Оползневыми склонами или благоприятными к оползанию можно назвать эрозионные уступы древних террас, с углом наклона более 5 градусов. Смещению подвержен, в основном, почвенно-растительный слой и верхняя наиболее увлажненная часть делювиального покрова. Оплывины образуются как оползни второго порядка на более крупных блоково-консистентных смещениях.</w:t>
      </w:r>
    </w:p>
    <w:p w:rsidR="00F52CF0" w:rsidRPr="00772231" w:rsidRDefault="00F52CF0" w:rsidP="00772231">
      <w:pPr>
        <w:ind w:firstLine="709"/>
        <w:jc w:val="both"/>
        <w:rPr>
          <w:sz w:val="28"/>
          <w:szCs w:val="28"/>
        </w:rPr>
      </w:pPr>
      <w:r w:rsidRPr="00772231">
        <w:rPr>
          <w:sz w:val="28"/>
          <w:szCs w:val="28"/>
        </w:rPr>
        <w:t xml:space="preserve">Просадочные грунты широко распространены как покровные на надпойменных террасах и лессовой равнине. Как правило, грунты, обладающие просадочными свойствами, тесно связаны с эоловой аккумуляцией и проявляют свои свойства в результате замачивания. Особо опасным этот процесс можно считать в тех местах, где возможно резкое колебание уровня подземных вод и где возможны утечки из водонесущих коммуникаций. </w:t>
      </w:r>
    </w:p>
    <w:p w:rsidR="00F52CF0" w:rsidRPr="00772231" w:rsidRDefault="00F52CF0" w:rsidP="00772231">
      <w:pPr>
        <w:ind w:firstLine="709"/>
        <w:jc w:val="both"/>
        <w:rPr>
          <w:sz w:val="28"/>
          <w:szCs w:val="28"/>
        </w:rPr>
      </w:pPr>
      <w:r w:rsidRPr="00772231">
        <w:rPr>
          <w:sz w:val="28"/>
          <w:szCs w:val="28"/>
        </w:rPr>
        <w:t>При проектировании и выборе способов устранения просадочных свойств грунтов необходимо провести инженерные изыскания в соответствии с СП 11-105-97, часть III.</w:t>
      </w:r>
    </w:p>
    <w:p w:rsidR="00F52CF0" w:rsidRPr="00772231" w:rsidRDefault="00F52CF0" w:rsidP="00772231">
      <w:pPr>
        <w:jc w:val="both"/>
        <w:rPr>
          <w:sz w:val="28"/>
          <w:szCs w:val="28"/>
        </w:rPr>
      </w:pPr>
    </w:p>
    <w:p w:rsidR="00F52CF0" w:rsidRDefault="00F52CF0" w:rsidP="00772231">
      <w:pPr>
        <w:jc w:val="center"/>
        <w:rPr>
          <w:sz w:val="28"/>
          <w:szCs w:val="28"/>
        </w:rPr>
      </w:pPr>
      <w:r w:rsidRPr="00772231">
        <w:rPr>
          <w:sz w:val="28"/>
          <w:szCs w:val="28"/>
        </w:rPr>
        <w:t>Инженерно-геологическое районирование</w:t>
      </w:r>
    </w:p>
    <w:p w:rsidR="00F52CF0" w:rsidRPr="00772231" w:rsidRDefault="00F52CF0" w:rsidP="00772231">
      <w:pPr>
        <w:jc w:val="center"/>
        <w:rPr>
          <w:sz w:val="28"/>
          <w:szCs w:val="28"/>
        </w:rPr>
      </w:pPr>
    </w:p>
    <w:p w:rsidR="00F52CF0" w:rsidRPr="00772231" w:rsidRDefault="00F52CF0" w:rsidP="00772231">
      <w:pPr>
        <w:ind w:firstLine="709"/>
        <w:jc w:val="both"/>
        <w:rPr>
          <w:sz w:val="28"/>
          <w:szCs w:val="28"/>
        </w:rPr>
      </w:pPr>
      <w:r w:rsidRPr="00772231">
        <w:rPr>
          <w:sz w:val="28"/>
          <w:szCs w:val="28"/>
        </w:rPr>
        <w:t>В соответствии с картой инженерно-геологического районирования Краснодарского края масштаба 1:200 000 район работ входит в пределы:</w:t>
      </w:r>
    </w:p>
    <w:p w:rsidR="00F52CF0" w:rsidRPr="00772231" w:rsidRDefault="00F52CF0" w:rsidP="00772231">
      <w:pPr>
        <w:ind w:firstLine="709"/>
        <w:jc w:val="both"/>
        <w:rPr>
          <w:sz w:val="28"/>
          <w:szCs w:val="28"/>
        </w:rPr>
      </w:pPr>
      <w:r w:rsidRPr="00772231">
        <w:rPr>
          <w:sz w:val="28"/>
          <w:szCs w:val="28"/>
        </w:rPr>
        <w:t>инженерно-геологического региона:</w:t>
      </w:r>
    </w:p>
    <w:p w:rsidR="00F52CF0" w:rsidRPr="00772231" w:rsidRDefault="00F52CF0" w:rsidP="00772231">
      <w:pPr>
        <w:ind w:firstLine="709"/>
        <w:jc w:val="both"/>
        <w:rPr>
          <w:sz w:val="28"/>
          <w:szCs w:val="28"/>
        </w:rPr>
      </w:pPr>
      <w:r w:rsidRPr="00772231">
        <w:rPr>
          <w:sz w:val="28"/>
          <w:szCs w:val="28"/>
        </w:rPr>
        <w:t>IV – Зоны предгорных впадин.</w:t>
      </w:r>
    </w:p>
    <w:p w:rsidR="00F52CF0" w:rsidRPr="00772231" w:rsidRDefault="00F52CF0" w:rsidP="00772231">
      <w:pPr>
        <w:ind w:firstLine="709"/>
        <w:jc w:val="both"/>
        <w:rPr>
          <w:sz w:val="28"/>
          <w:szCs w:val="28"/>
        </w:rPr>
      </w:pPr>
      <w:r w:rsidRPr="00772231">
        <w:rPr>
          <w:sz w:val="28"/>
          <w:szCs w:val="28"/>
        </w:rPr>
        <w:t>В пределы двух инженерно-геологических подобластей:</w:t>
      </w:r>
    </w:p>
    <w:p w:rsidR="00F52CF0" w:rsidRPr="00772231" w:rsidRDefault="00F52CF0" w:rsidP="00772231">
      <w:pPr>
        <w:ind w:firstLine="709"/>
        <w:jc w:val="both"/>
        <w:rPr>
          <w:sz w:val="28"/>
          <w:szCs w:val="28"/>
        </w:rPr>
      </w:pPr>
      <w:r w:rsidRPr="00772231">
        <w:rPr>
          <w:sz w:val="28"/>
          <w:szCs w:val="28"/>
        </w:rPr>
        <w:t>IV–Б6 - Равнины наклонной, аллювиально-пролювиальной, террасированной, аккумулятивной (Восточно-Кубанская равнина);</w:t>
      </w:r>
    </w:p>
    <w:p w:rsidR="00F52CF0" w:rsidRPr="00772231" w:rsidRDefault="00F52CF0" w:rsidP="00772231">
      <w:pPr>
        <w:ind w:firstLine="709"/>
        <w:jc w:val="both"/>
        <w:rPr>
          <w:sz w:val="28"/>
          <w:szCs w:val="28"/>
        </w:rPr>
      </w:pPr>
      <w:r w:rsidRPr="00772231">
        <w:rPr>
          <w:sz w:val="28"/>
          <w:szCs w:val="28"/>
        </w:rPr>
        <w:t>IV–А2 - Равнины возвышенной, покатой, аккумулятивно-денудационной, эрозионно-аккумулятивной, лессовой, пологоволнистой (юго-восточная часть Прикубанской равнины).</w:t>
      </w:r>
    </w:p>
    <w:p w:rsidR="00F52CF0" w:rsidRPr="00772231" w:rsidRDefault="00F52CF0" w:rsidP="00772231">
      <w:pPr>
        <w:ind w:firstLine="709"/>
        <w:jc w:val="both"/>
        <w:rPr>
          <w:sz w:val="28"/>
          <w:szCs w:val="28"/>
        </w:rPr>
      </w:pPr>
      <w:r w:rsidRPr="00772231">
        <w:rPr>
          <w:sz w:val="28"/>
          <w:szCs w:val="28"/>
        </w:rPr>
        <w:t>Исходя из классических принципов, предложенных И.В. Поповым, для масштаба 1:10 000, территория разделена на инженерно-геологические таксоны:</w:t>
      </w:r>
    </w:p>
    <w:p w:rsidR="00F52CF0" w:rsidRPr="00772231" w:rsidRDefault="00F52CF0" w:rsidP="00772231">
      <w:pPr>
        <w:ind w:firstLine="709"/>
        <w:jc w:val="both"/>
        <w:rPr>
          <w:sz w:val="28"/>
          <w:szCs w:val="28"/>
        </w:rPr>
      </w:pPr>
      <w:r w:rsidRPr="00772231">
        <w:rPr>
          <w:sz w:val="28"/>
          <w:szCs w:val="28"/>
        </w:rPr>
        <w:t>районы;</w:t>
      </w:r>
    </w:p>
    <w:p w:rsidR="00F52CF0" w:rsidRPr="00772231" w:rsidRDefault="00F52CF0" w:rsidP="00772231">
      <w:pPr>
        <w:ind w:firstLine="709"/>
        <w:jc w:val="both"/>
        <w:rPr>
          <w:sz w:val="28"/>
          <w:szCs w:val="28"/>
        </w:rPr>
      </w:pPr>
      <w:r w:rsidRPr="00772231">
        <w:rPr>
          <w:sz w:val="28"/>
          <w:szCs w:val="28"/>
        </w:rPr>
        <w:t>подрайоны;</w:t>
      </w:r>
    </w:p>
    <w:p w:rsidR="00F52CF0" w:rsidRPr="00772231" w:rsidRDefault="00F52CF0" w:rsidP="00772231">
      <w:pPr>
        <w:ind w:firstLine="709"/>
        <w:jc w:val="both"/>
        <w:rPr>
          <w:sz w:val="28"/>
          <w:szCs w:val="28"/>
        </w:rPr>
      </w:pPr>
      <w:r w:rsidRPr="00772231">
        <w:rPr>
          <w:sz w:val="28"/>
          <w:szCs w:val="28"/>
        </w:rPr>
        <w:t>участки.</w:t>
      </w:r>
    </w:p>
    <w:p w:rsidR="00F52CF0" w:rsidRPr="00772231" w:rsidRDefault="00F52CF0" w:rsidP="00772231">
      <w:pPr>
        <w:ind w:firstLine="709"/>
        <w:jc w:val="both"/>
        <w:rPr>
          <w:sz w:val="28"/>
          <w:szCs w:val="28"/>
        </w:rPr>
      </w:pPr>
      <w:r w:rsidRPr="00772231">
        <w:rPr>
          <w:sz w:val="28"/>
          <w:szCs w:val="28"/>
        </w:rPr>
        <w:t>Инженерно-геологические районы выделены по геоморфологическим элементам:</w:t>
      </w:r>
    </w:p>
    <w:p w:rsidR="00F52CF0" w:rsidRPr="00772231" w:rsidRDefault="00F52CF0" w:rsidP="00772231">
      <w:pPr>
        <w:ind w:firstLine="709"/>
        <w:jc w:val="both"/>
        <w:rPr>
          <w:sz w:val="28"/>
          <w:szCs w:val="28"/>
        </w:rPr>
      </w:pPr>
      <w:r w:rsidRPr="00772231">
        <w:rPr>
          <w:sz w:val="28"/>
          <w:szCs w:val="28"/>
        </w:rPr>
        <w:t>I-инженерно-геологический район – долин степных рек и ложбин стока;</w:t>
      </w:r>
    </w:p>
    <w:p w:rsidR="00F52CF0" w:rsidRPr="00772231" w:rsidRDefault="00F52CF0" w:rsidP="00772231">
      <w:pPr>
        <w:ind w:firstLine="709"/>
        <w:jc w:val="both"/>
        <w:rPr>
          <w:sz w:val="28"/>
          <w:szCs w:val="28"/>
        </w:rPr>
      </w:pPr>
      <w:r w:rsidRPr="00772231">
        <w:rPr>
          <w:sz w:val="28"/>
          <w:szCs w:val="28"/>
        </w:rPr>
        <w:t>II - инженерно-геологический район –склонов межбалочных водоразделов;</w:t>
      </w:r>
    </w:p>
    <w:p w:rsidR="00F52CF0" w:rsidRPr="00772231" w:rsidRDefault="00F52CF0" w:rsidP="00772231">
      <w:pPr>
        <w:ind w:firstLine="709"/>
        <w:jc w:val="both"/>
        <w:rPr>
          <w:sz w:val="28"/>
          <w:szCs w:val="28"/>
        </w:rPr>
      </w:pPr>
      <w:r w:rsidRPr="00772231">
        <w:rPr>
          <w:sz w:val="28"/>
          <w:szCs w:val="28"/>
        </w:rPr>
        <w:t xml:space="preserve">III - инженерно-геологический район- водораздельных пространств лессовой равнины; </w:t>
      </w:r>
    </w:p>
    <w:p w:rsidR="00F52CF0" w:rsidRPr="00772231" w:rsidRDefault="00F52CF0" w:rsidP="00772231">
      <w:pPr>
        <w:ind w:firstLine="709"/>
        <w:jc w:val="both"/>
        <w:rPr>
          <w:sz w:val="28"/>
          <w:szCs w:val="28"/>
        </w:rPr>
      </w:pPr>
      <w:r w:rsidRPr="00772231">
        <w:rPr>
          <w:sz w:val="28"/>
          <w:szCs w:val="28"/>
        </w:rPr>
        <w:t>IV - инженерно-геологический район- пойм рек горного типа;</w:t>
      </w:r>
    </w:p>
    <w:p w:rsidR="00F52CF0" w:rsidRPr="00772231" w:rsidRDefault="00F52CF0" w:rsidP="00772231">
      <w:pPr>
        <w:ind w:firstLine="709"/>
        <w:jc w:val="both"/>
        <w:rPr>
          <w:sz w:val="28"/>
          <w:szCs w:val="28"/>
        </w:rPr>
      </w:pPr>
      <w:r w:rsidRPr="00772231">
        <w:rPr>
          <w:sz w:val="28"/>
          <w:szCs w:val="28"/>
        </w:rPr>
        <w:t>V - инженерно-геологический район – первой надпойменной террасы;</w:t>
      </w:r>
    </w:p>
    <w:p w:rsidR="00F52CF0" w:rsidRPr="00772231" w:rsidRDefault="00F52CF0" w:rsidP="00772231">
      <w:pPr>
        <w:ind w:firstLine="709"/>
        <w:jc w:val="both"/>
        <w:rPr>
          <w:sz w:val="28"/>
          <w:szCs w:val="28"/>
        </w:rPr>
      </w:pPr>
      <w:r w:rsidRPr="00772231">
        <w:rPr>
          <w:sz w:val="28"/>
          <w:szCs w:val="28"/>
        </w:rPr>
        <w:t>VI - инженерно-геологический район – второй надпойменной террасы;</w:t>
      </w:r>
    </w:p>
    <w:p w:rsidR="00F52CF0" w:rsidRPr="00772231" w:rsidRDefault="00F52CF0" w:rsidP="00772231">
      <w:pPr>
        <w:ind w:firstLine="709"/>
        <w:jc w:val="both"/>
        <w:rPr>
          <w:sz w:val="28"/>
          <w:szCs w:val="28"/>
        </w:rPr>
      </w:pPr>
      <w:r w:rsidRPr="00772231">
        <w:rPr>
          <w:sz w:val="28"/>
          <w:szCs w:val="28"/>
        </w:rPr>
        <w:t>VII- инженерно-геологический район – третьей надпойменной террасы.</w:t>
      </w:r>
    </w:p>
    <w:p w:rsidR="00F52CF0" w:rsidRPr="00772231" w:rsidRDefault="00F52CF0" w:rsidP="00772231">
      <w:pPr>
        <w:ind w:firstLine="709"/>
        <w:jc w:val="both"/>
        <w:rPr>
          <w:sz w:val="28"/>
          <w:szCs w:val="28"/>
        </w:rPr>
      </w:pPr>
      <w:r w:rsidRPr="00772231">
        <w:rPr>
          <w:sz w:val="28"/>
          <w:szCs w:val="28"/>
        </w:rPr>
        <w:t>Инженерно-геологические подрайоны выделены по стратиграфо-генетическим комплексам, составу, состоянию и специфическим свойствам грунтов.</w:t>
      </w:r>
    </w:p>
    <w:p w:rsidR="00F52CF0" w:rsidRPr="00772231" w:rsidRDefault="00F52CF0" w:rsidP="00772231">
      <w:pPr>
        <w:ind w:firstLine="709"/>
        <w:jc w:val="both"/>
        <w:rPr>
          <w:sz w:val="28"/>
          <w:szCs w:val="28"/>
        </w:rPr>
      </w:pPr>
      <w:r w:rsidRPr="00772231">
        <w:rPr>
          <w:sz w:val="28"/>
          <w:szCs w:val="28"/>
        </w:rPr>
        <w:t>В первом инженерно-геологическом районе выделено три инженерно-геологический подрайона – I-1, I-2, I-3:</w:t>
      </w:r>
    </w:p>
    <w:p w:rsidR="00F52CF0" w:rsidRPr="00772231" w:rsidRDefault="00F52CF0" w:rsidP="00772231">
      <w:pPr>
        <w:ind w:firstLine="709"/>
        <w:jc w:val="both"/>
        <w:rPr>
          <w:sz w:val="28"/>
          <w:szCs w:val="28"/>
        </w:rPr>
      </w:pPr>
      <w:r w:rsidRPr="00772231">
        <w:rPr>
          <w:sz w:val="28"/>
          <w:szCs w:val="28"/>
        </w:rPr>
        <w:t>I-1 – инженерно-геологический подрайон распространения аллювиальных отложений, представленных суглинками непросадочными и глинами иловатыми;</w:t>
      </w:r>
    </w:p>
    <w:p w:rsidR="00F52CF0" w:rsidRPr="00772231" w:rsidRDefault="00F52CF0" w:rsidP="00772231">
      <w:pPr>
        <w:ind w:firstLine="709"/>
        <w:jc w:val="both"/>
        <w:rPr>
          <w:sz w:val="28"/>
          <w:szCs w:val="28"/>
        </w:rPr>
      </w:pPr>
      <w:r w:rsidRPr="00772231">
        <w:rPr>
          <w:sz w:val="28"/>
          <w:szCs w:val="28"/>
        </w:rPr>
        <w:t>I-2 – инженерно-геологический подрайон распространения пролювиально-делювиальных отложений, представленных суглинками непросадочными.</w:t>
      </w:r>
    </w:p>
    <w:p w:rsidR="00F52CF0" w:rsidRPr="00772231" w:rsidRDefault="00F52CF0" w:rsidP="00772231">
      <w:pPr>
        <w:ind w:firstLine="709"/>
        <w:jc w:val="both"/>
        <w:rPr>
          <w:sz w:val="28"/>
          <w:szCs w:val="28"/>
        </w:rPr>
      </w:pPr>
      <w:r w:rsidRPr="00772231">
        <w:rPr>
          <w:sz w:val="28"/>
          <w:szCs w:val="28"/>
        </w:rPr>
        <w:t>I-3 – инженерно-геологический подрайон распространения пролювиально-делювиальных отложений, представленных суглинками просадочными первого типа грунтовых условий по просадочности.</w:t>
      </w:r>
    </w:p>
    <w:p w:rsidR="00F52CF0" w:rsidRPr="00772231" w:rsidRDefault="00F52CF0" w:rsidP="00772231">
      <w:pPr>
        <w:ind w:firstLine="709"/>
        <w:jc w:val="both"/>
        <w:rPr>
          <w:sz w:val="28"/>
          <w:szCs w:val="28"/>
        </w:rPr>
      </w:pPr>
      <w:r w:rsidRPr="00772231">
        <w:rPr>
          <w:sz w:val="28"/>
          <w:szCs w:val="28"/>
        </w:rPr>
        <w:t>Во втором инженерно-геологическом районе выделено два инженерно-геологических подрайона – II-2, II-3:</w:t>
      </w:r>
    </w:p>
    <w:p w:rsidR="00F52CF0" w:rsidRPr="00772231" w:rsidRDefault="00F52CF0" w:rsidP="00772231">
      <w:pPr>
        <w:ind w:firstLine="709"/>
        <w:jc w:val="both"/>
        <w:rPr>
          <w:sz w:val="28"/>
          <w:szCs w:val="28"/>
        </w:rPr>
      </w:pPr>
      <w:r w:rsidRPr="00772231">
        <w:rPr>
          <w:sz w:val="28"/>
          <w:szCs w:val="28"/>
        </w:rPr>
        <w:t>II-2 – инженерно-геологический подрайон распространения эолово-делювиальных и делювиальных отложений, представленных суглинками непросадочными;</w:t>
      </w:r>
    </w:p>
    <w:p w:rsidR="00F52CF0" w:rsidRPr="00772231" w:rsidRDefault="00F52CF0" w:rsidP="00772231">
      <w:pPr>
        <w:ind w:firstLine="709"/>
        <w:jc w:val="both"/>
        <w:rPr>
          <w:sz w:val="28"/>
          <w:szCs w:val="28"/>
        </w:rPr>
      </w:pPr>
      <w:r w:rsidRPr="00772231">
        <w:rPr>
          <w:sz w:val="28"/>
          <w:szCs w:val="28"/>
        </w:rPr>
        <w:t>II-3 – инженерно-геологический подрайон распространения эолово-делювиальных покровных просадочных отложений, представленных суглинками просадочными.</w:t>
      </w:r>
    </w:p>
    <w:p w:rsidR="00F52CF0" w:rsidRPr="00772231" w:rsidRDefault="00F52CF0" w:rsidP="00772231">
      <w:pPr>
        <w:ind w:firstLine="709"/>
        <w:jc w:val="both"/>
        <w:rPr>
          <w:sz w:val="28"/>
          <w:szCs w:val="28"/>
        </w:rPr>
      </w:pPr>
      <w:r w:rsidRPr="00772231">
        <w:rPr>
          <w:sz w:val="28"/>
          <w:szCs w:val="28"/>
        </w:rPr>
        <w:t>В третьем  инженерно-геологическом районе выделено два инженерно-геологических подрайона – III-3, III-4:</w:t>
      </w:r>
    </w:p>
    <w:p w:rsidR="00F52CF0" w:rsidRPr="00772231" w:rsidRDefault="00F52CF0" w:rsidP="00772231">
      <w:pPr>
        <w:ind w:firstLine="709"/>
        <w:jc w:val="both"/>
        <w:rPr>
          <w:sz w:val="28"/>
          <w:szCs w:val="28"/>
        </w:rPr>
      </w:pPr>
      <w:r w:rsidRPr="00772231">
        <w:rPr>
          <w:sz w:val="28"/>
          <w:szCs w:val="28"/>
        </w:rPr>
        <w:t>III-3 – инженерно-геологический подрайон распространения покровных эолово-делювиальных отложений, представленных суглинками просадочными первого типа грунтовых условий по просадочности;</w:t>
      </w:r>
    </w:p>
    <w:p w:rsidR="00F52CF0" w:rsidRPr="00772231" w:rsidRDefault="00F52CF0" w:rsidP="00772231">
      <w:pPr>
        <w:ind w:firstLine="709"/>
        <w:jc w:val="both"/>
        <w:rPr>
          <w:sz w:val="28"/>
          <w:szCs w:val="28"/>
        </w:rPr>
      </w:pPr>
      <w:r w:rsidRPr="00772231">
        <w:rPr>
          <w:sz w:val="28"/>
          <w:szCs w:val="28"/>
        </w:rPr>
        <w:t>III-4 – инженерно-геологический подрайон распространения покровных эолово-делювиальных отложений, представленных суглинками просадочными второго типа грунтовых условий по просадочности.</w:t>
      </w:r>
    </w:p>
    <w:p w:rsidR="00F52CF0" w:rsidRPr="00772231" w:rsidRDefault="00F52CF0" w:rsidP="00772231">
      <w:pPr>
        <w:ind w:firstLine="709"/>
        <w:jc w:val="both"/>
        <w:rPr>
          <w:sz w:val="28"/>
          <w:szCs w:val="28"/>
        </w:rPr>
      </w:pPr>
      <w:r w:rsidRPr="00772231">
        <w:rPr>
          <w:sz w:val="28"/>
          <w:szCs w:val="28"/>
        </w:rPr>
        <w:t>В четвертом  инженерно-геологическом районе выделено три инженерно-геологический подрайона – IV-2, IV-3, IV-5:</w:t>
      </w:r>
    </w:p>
    <w:p w:rsidR="00F52CF0" w:rsidRPr="00772231" w:rsidRDefault="00F52CF0" w:rsidP="00772231">
      <w:pPr>
        <w:ind w:firstLine="709"/>
        <w:jc w:val="both"/>
        <w:rPr>
          <w:sz w:val="28"/>
          <w:szCs w:val="28"/>
        </w:rPr>
      </w:pPr>
      <w:r w:rsidRPr="00772231">
        <w:rPr>
          <w:sz w:val="28"/>
          <w:szCs w:val="28"/>
        </w:rPr>
        <w:t>IV-2 – инженерно-геологический подрайон распространения пролювиально-делювиальных непросадочных отложений, представленных глинами и суглинками непросадочными;</w:t>
      </w:r>
    </w:p>
    <w:p w:rsidR="00F52CF0" w:rsidRPr="00772231" w:rsidRDefault="00F52CF0" w:rsidP="00772231">
      <w:pPr>
        <w:ind w:firstLine="709"/>
        <w:jc w:val="both"/>
        <w:rPr>
          <w:sz w:val="28"/>
          <w:szCs w:val="28"/>
        </w:rPr>
      </w:pPr>
      <w:r w:rsidRPr="00772231">
        <w:rPr>
          <w:sz w:val="28"/>
          <w:szCs w:val="28"/>
        </w:rPr>
        <w:t>IV-3 – инженерно-геологический подрайон распространения пролювиально-делювиальных отложений, представленных суглинками просадочными первого типа грунтовых условий по просадочности;</w:t>
      </w:r>
    </w:p>
    <w:p w:rsidR="00F52CF0" w:rsidRPr="00772231" w:rsidRDefault="00F52CF0" w:rsidP="00772231">
      <w:pPr>
        <w:ind w:firstLine="709"/>
        <w:jc w:val="both"/>
        <w:rPr>
          <w:sz w:val="28"/>
          <w:szCs w:val="28"/>
        </w:rPr>
      </w:pPr>
      <w:r w:rsidRPr="00772231">
        <w:rPr>
          <w:sz w:val="28"/>
          <w:szCs w:val="28"/>
        </w:rPr>
        <w:t>IV-5 – инженерно-геологический подрайон распространения аллювиальных отложений, представленных  гравийно-галечными грунтами.</w:t>
      </w:r>
    </w:p>
    <w:p w:rsidR="00F52CF0" w:rsidRPr="00772231" w:rsidRDefault="00F52CF0" w:rsidP="00772231">
      <w:pPr>
        <w:ind w:firstLine="709"/>
        <w:jc w:val="both"/>
        <w:rPr>
          <w:sz w:val="28"/>
          <w:szCs w:val="28"/>
        </w:rPr>
      </w:pPr>
      <w:r w:rsidRPr="00772231">
        <w:rPr>
          <w:sz w:val="28"/>
          <w:szCs w:val="28"/>
        </w:rPr>
        <w:t>В пятом   инженерно-геологическом районе выделен один инженерно-геологический подрайон – V-3:</w:t>
      </w:r>
    </w:p>
    <w:p w:rsidR="00F52CF0" w:rsidRPr="00772231" w:rsidRDefault="00F52CF0" w:rsidP="00772231">
      <w:pPr>
        <w:ind w:firstLine="709"/>
        <w:jc w:val="both"/>
        <w:rPr>
          <w:sz w:val="28"/>
          <w:szCs w:val="28"/>
        </w:rPr>
      </w:pPr>
      <w:r w:rsidRPr="00772231">
        <w:rPr>
          <w:sz w:val="28"/>
          <w:szCs w:val="28"/>
        </w:rPr>
        <w:t>V-3 – инженерно-геологический подрайон распространения покровных эолово-делювиальных отложений, представленных  суглинками просадочными первого типа.</w:t>
      </w:r>
    </w:p>
    <w:p w:rsidR="00F52CF0" w:rsidRPr="00772231" w:rsidRDefault="00F52CF0" w:rsidP="00772231">
      <w:pPr>
        <w:ind w:firstLine="709"/>
        <w:jc w:val="both"/>
        <w:rPr>
          <w:sz w:val="28"/>
          <w:szCs w:val="28"/>
        </w:rPr>
      </w:pPr>
      <w:r w:rsidRPr="00772231">
        <w:rPr>
          <w:sz w:val="28"/>
          <w:szCs w:val="28"/>
        </w:rPr>
        <w:t>В шестом   инженерно-геологическом районе выделено два инженерно-геологических подрайона – VI-3, VI-4:</w:t>
      </w:r>
    </w:p>
    <w:p w:rsidR="00F52CF0" w:rsidRPr="00772231" w:rsidRDefault="00F52CF0" w:rsidP="00772231">
      <w:pPr>
        <w:ind w:firstLine="709"/>
        <w:jc w:val="both"/>
        <w:rPr>
          <w:sz w:val="28"/>
          <w:szCs w:val="28"/>
        </w:rPr>
      </w:pPr>
      <w:r w:rsidRPr="00772231">
        <w:rPr>
          <w:sz w:val="28"/>
          <w:szCs w:val="28"/>
        </w:rPr>
        <w:t>VI-3 – инженерно-геологический подрайон распространения покровных делювиальных и эолово-делювиальных отложений, представленных суглинками просадочными первого типа;</w:t>
      </w:r>
    </w:p>
    <w:p w:rsidR="00F52CF0" w:rsidRPr="00772231" w:rsidRDefault="00F52CF0" w:rsidP="00772231">
      <w:pPr>
        <w:ind w:firstLine="709"/>
        <w:jc w:val="both"/>
        <w:rPr>
          <w:sz w:val="28"/>
          <w:szCs w:val="28"/>
        </w:rPr>
      </w:pPr>
      <w:r w:rsidRPr="00772231">
        <w:rPr>
          <w:sz w:val="28"/>
          <w:szCs w:val="28"/>
        </w:rPr>
        <w:t>VI-4 – инженерно-геологический подрайон распространения покровных делювиальных и эолово-делювиальных отложений, представленных суглинками просадочными второго типа.</w:t>
      </w:r>
    </w:p>
    <w:p w:rsidR="00F52CF0" w:rsidRPr="00772231" w:rsidRDefault="00F52CF0" w:rsidP="00772231">
      <w:pPr>
        <w:ind w:firstLine="709"/>
        <w:jc w:val="both"/>
        <w:rPr>
          <w:sz w:val="28"/>
          <w:szCs w:val="28"/>
        </w:rPr>
      </w:pPr>
      <w:r w:rsidRPr="00772231">
        <w:rPr>
          <w:sz w:val="28"/>
          <w:szCs w:val="28"/>
        </w:rPr>
        <w:t>В седьмом   инженерно-геологическом районе выделено два инженерно-геологических подрайона – VII-3, VII-4:</w:t>
      </w:r>
    </w:p>
    <w:p w:rsidR="00F52CF0" w:rsidRPr="00772231" w:rsidRDefault="00F52CF0" w:rsidP="00772231">
      <w:pPr>
        <w:ind w:firstLine="709"/>
        <w:jc w:val="both"/>
        <w:rPr>
          <w:sz w:val="28"/>
          <w:szCs w:val="28"/>
        </w:rPr>
      </w:pPr>
      <w:r w:rsidRPr="00772231">
        <w:rPr>
          <w:sz w:val="28"/>
          <w:szCs w:val="28"/>
        </w:rPr>
        <w:t>VII-3 – инженерно-геологический подрайон распространения покровных делювиальных и эолово-делювиальных отложений, представленных суглинками просадочными первого типа;</w:t>
      </w:r>
    </w:p>
    <w:p w:rsidR="00F52CF0" w:rsidRPr="00772231" w:rsidRDefault="00F52CF0" w:rsidP="00772231">
      <w:pPr>
        <w:ind w:firstLine="709"/>
        <w:jc w:val="both"/>
        <w:rPr>
          <w:sz w:val="28"/>
          <w:szCs w:val="28"/>
        </w:rPr>
      </w:pPr>
      <w:r w:rsidRPr="00772231">
        <w:rPr>
          <w:sz w:val="28"/>
          <w:szCs w:val="28"/>
        </w:rPr>
        <w:t>VII-4 – инженерно-геологический подрайон распространения покровных делювиальных и эолово-делювиальных отложений, представленных суглинками просадочными второго типа.</w:t>
      </w:r>
    </w:p>
    <w:p w:rsidR="00F52CF0" w:rsidRPr="00772231" w:rsidRDefault="00F52CF0" w:rsidP="00772231">
      <w:pPr>
        <w:ind w:firstLine="709"/>
        <w:jc w:val="both"/>
        <w:rPr>
          <w:sz w:val="28"/>
          <w:szCs w:val="28"/>
        </w:rPr>
      </w:pPr>
      <w:r w:rsidRPr="00772231">
        <w:rPr>
          <w:sz w:val="28"/>
          <w:szCs w:val="28"/>
        </w:rPr>
        <w:t>Инженерно-геологические участки выделены по залеганию уровня подземных вод от поверхности земли:</w:t>
      </w:r>
    </w:p>
    <w:p w:rsidR="00F52CF0" w:rsidRPr="00772231" w:rsidRDefault="00F52CF0" w:rsidP="00772231">
      <w:pPr>
        <w:ind w:firstLine="709"/>
        <w:jc w:val="both"/>
        <w:rPr>
          <w:sz w:val="28"/>
          <w:szCs w:val="28"/>
        </w:rPr>
      </w:pPr>
      <w:r w:rsidRPr="00772231">
        <w:rPr>
          <w:sz w:val="28"/>
          <w:szCs w:val="28"/>
        </w:rPr>
        <w:t>а - подземные воды на глубине от 0 до 2.0м;</w:t>
      </w:r>
    </w:p>
    <w:p w:rsidR="00F52CF0" w:rsidRPr="00772231" w:rsidRDefault="00F52CF0" w:rsidP="00772231">
      <w:pPr>
        <w:ind w:firstLine="709"/>
        <w:jc w:val="both"/>
        <w:rPr>
          <w:sz w:val="28"/>
          <w:szCs w:val="28"/>
        </w:rPr>
      </w:pPr>
      <w:r w:rsidRPr="00772231">
        <w:rPr>
          <w:sz w:val="28"/>
          <w:szCs w:val="28"/>
        </w:rPr>
        <w:t>б - подземные воды на глубине от 2.0 до 5.0 м;</w:t>
      </w:r>
    </w:p>
    <w:p w:rsidR="00F52CF0" w:rsidRPr="00772231" w:rsidRDefault="00F52CF0" w:rsidP="00772231">
      <w:pPr>
        <w:ind w:firstLine="709"/>
        <w:jc w:val="both"/>
        <w:rPr>
          <w:sz w:val="28"/>
          <w:szCs w:val="28"/>
        </w:rPr>
      </w:pPr>
      <w:r w:rsidRPr="00772231">
        <w:rPr>
          <w:sz w:val="28"/>
          <w:szCs w:val="28"/>
        </w:rPr>
        <w:t>в - подземные воды на глубине от 5.0 до 10.0 м;</w:t>
      </w:r>
    </w:p>
    <w:p w:rsidR="00F52CF0" w:rsidRPr="00772231" w:rsidRDefault="00F52CF0" w:rsidP="00772231">
      <w:pPr>
        <w:ind w:firstLine="709"/>
        <w:jc w:val="both"/>
        <w:rPr>
          <w:sz w:val="28"/>
          <w:szCs w:val="28"/>
        </w:rPr>
      </w:pPr>
      <w:r w:rsidRPr="00772231">
        <w:rPr>
          <w:sz w:val="28"/>
          <w:szCs w:val="28"/>
        </w:rPr>
        <w:t>г – подземные воды на глубине более 10.0м.</w:t>
      </w:r>
    </w:p>
    <w:p w:rsidR="00F52CF0" w:rsidRPr="00772231" w:rsidRDefault="00F52CF0" w:rsidP="00772231">
      <w:pPr>
        <w:ind w:firstLine="709"/>
        <w:jc w:val="both"/>
        <w:rPr>
          <w:sz w:val="28"/>
          <w:szCs w:val="28"/>
        </w:rPr>
      </w:pPr>
      <w:r w:rsidRPr="00772231">
        <w:rPr>
          <w:sz w:val="28"/>
          <w:szCs w:val="28"/>
        </w:rPr>
        <w:t>В первом инженерно-геологическом районе выделено четыре инженерно-геологических участка:</w:t>
      </w:r>
    </w:p>
    <w:p w:rsidR="00F52CF0" w:rsidRPr="00772231" w:rsidRDefault="00F52CF0" w:rsidP="00772231">
      <w:pPr>
        <w:ind w:firstLine="709"/>
        <w:jc w:val="both"/>
        <w:rPr>
          <w:sz w:val="28"/>
          <w:szCs w:val="28"/>
        </w:rPr>
      </w:pPr>
      <w:r w:rsidRPr="00772231">
        <w:rPr>
          <w:sz w:val="28"/>
          <w:szCs w:val="28"/>
        </w:rPr>
        <w:t>с уровнем залегания подземных вод на глубинах от 0.0 до 2.0 м – (I-1-а);</w:t>
      </w:r>
    </w:p>
    <w:p w:rsidR="00F52CF0" w:rsidRPr="00772231" w:rsidRDefault="00F52CF0" w:rsidP="00772231">
      <w:pPr>
        <w:ind w:firstLine="709"/>
        <w:jc w:val="both"/>
        <w:rPr>
          <w:sz w:val="28"/>
          <w:szCs w:val="28"/>
        </w:rPr>
      </w:pPr>
      <w:r w:rsidRPr="00772231">
        <w:rPr>
          <w:sz w:val="28"/>
          <w:szCs w:val="28"/>
        </w:rPr>
        <w:t>с уровнем залегания подземных вод от  2.0 м до 5.0м –  (I-2-б);</w:t>
      </w:r>
    </w:p>
    <w:p w:rsidR="00F52CF0" w:rsidRPr="00772231" w:rsidRDefault="00F52CF0" w:rsidP="00772231">
      <w:pPr>
        <w:ind w:firstLine="709"/>
        <w:jc w:val="both"/>
        <w:rPr>
          <w:sz w:val="28"/>
          <w:szCs w:val="28"/>
        </w:rPr>
      </w:pPr>
      <w:r w:rsidRPr="00772231">
        <w:rPr>
          <w:sz w:val="28"/>
          <w:szCs w:val="28"/>
        </w:rPr>
        <w:t>с уровнем залегания подземных вод от  5.0 м до 10.0м –  (I-3-в);</w:t>
      </w:r>
    </w:p>
    <w:p w:rsidR="00F52CF0" w:rsidRPr="00772231" w:rsidRDefault="00F52CF0" w:rsidP="00772231">
      <w:pPr>
        <w:ind w:firstLine="709"/>
        <w:jc w:val="both"/>
        <w:rPr>
          <w:sz w:val="28"/>
          <w:szCs w:val="28"/>
        </w:rPr>
      </w:pPr>
      <w:r w:rsidRPr="00772231">
        <w:rPr>
          <w:sz w:val="28"/>
          <w:szCs w:val="28"/>
        </w:rPr>
        <w:t>с уровнем залегания подземных вод более 10.0м – (I-3-г).</w:t>
      </w:r>
    </w:p>
    <w:p w:rsidR="00F52CF0" w:rsidRPr="00772231" w:rsidRDefault="00F52CF0" w:rsidP="00772231">
      <w:pPr>
        <w:ind w:firstLine="709"/>
        <w:jc w:val="both"/>
        <w:rPr>
          <w:sz w:val="28"/>
          <w:szCs w:val="28"/>
        </w:rPr>
      </w:pPr>
      <w:r w:rsidRPr="00772231">
        <w:rPr>
          <w:sz w:val="28"/>
          <w:szCs w:val="28"/>
        </w:rPr>
        <w:t>Во втором инженерно-геологическом районе выделено два инженерно-геологических участка:</w:t>
      </w:r>
    </w:p>
    <w:p w:rsidR="00F52CF0" w:rsidRPr="00772231" w:rsidRDefault="00F52CF0" w:rsidP="00772231">
      <w:pPr>
        <w:ind w:firstLine="709"/>
        <w:jc w:val="both"/>
        <w:rPr>
          <w:sz w:val="28"/>
          <w:szCs w:val="28"/>
        </w:rPr>
      </w:pPr>
      <w:r w:rsidRPr="00772231">
        <w:rPr>
          <w:sz w:val="28"/>
          <w:szCs w:val="28"/>
        </w:rPr>
        <w:t>с уровнем залегания подземных вод на глубинах от 2.0 до 5.0 м – (II-2-б);</w:t>
      </w:r>
    </w:p>
    <w:p w:rsidR="00F52CF0" w:rsidRPr="00772231" w:rsidRDefault="00F52CF0" w:rsidP="00772231">
      <w:pPr>
        <w:ind w:firstLine="709"/>
        <w:jc w:val="both"/>
        <w:rPr>
          <w:sz w:val="28"/>
          <w:szCs w:val="28"/>
        </w:rPr>
      </w:pPr>
      <w:r w:rsidRPr="00772231">
        <w:rPr>
          <w:sz w:val="28"/>
          <w:szCs w:val="28"/>
        </w:rPr>
        <w:t xml:space="preserve">с уровнем залегания подземных вод от  5.0 м до 10.0м –  (II-3-в). </w:t>
      </w:r>
    </w:p>
    <w:p w:rsidR="00F52CF0" w:rsidRPr="00772231" w:rsidRDefault="00F52CF0" w:rsidP="00772231">
      <w:pPr>
        <w:ind w:firstLine="709"/>
        <w:jc w:val="both"/>
        <w:rPr>
          <w:sz w:val="28"/>
          <w:szCs w:val="28"/>
        </w:rPr>
      </w:pPr>
      <w:r w:rsidRPr="00772231">
        <w:rPr>
          <w:sz w:val="28"/>
          <w:szCs w:val="28"/>
        </w:rPr>
        <w:t>В третьем  инженерно-геологическом районе выделено два инженерно-геологических участка:</w:t>
      </w:r>
    </w:p>
    <w:p w:rsidR="00F52CF0" w:rsidRPr="00772231" w:rsidRDefault="00F52CF0" w:rsidP="00772231">
      <w:pPr>
        <w:ind w:firstLine="709"/>
        <w:jc w:val="both"/>
        <w:rPr>
          <w:sz w:val="28"/>
          <w:szCs w:val="28"/>
        </w:rPr>
      </w:pPr>
      <w:r w:rsidRPr="00772231">
        <w:rPr>
          <w:sz w:val="28"/>
          <w:szCs w:val="28"/>
        </w:rPr>
        <w:t>с уровнем залегания подземных вод на глубинах от 5.0 до 10.0 м – (III-3-в);</w:t>
      </w:r>
    </w:p>
    <w:p w:rsidR="00F52CF0" w:rsidRPr="00772231" w:rsidRDefault="00F52CF0" w:rsidP="00772231">
      <w:pPr>
        <w:ind w:firstLine="709"/>
        <w:jc w:val="both"/>
        <w:rPr>
          <w:sz w:val="28"/>
          <w:szCs w:val="28"/>
        </w:rPr>
      </w:pPr>
      <w:r w:rsidRPr="00772231">
        <w:rPr>
          <w:sz w:val="28"/>
          <w:szCs w:val="28"/>
        </w:rPr>
        <w:t>с уровнем залегания подземных вод более 10.0м –  (III-4-г).</w:t>
      </w:r>
    </w:p>
    <w:p w:rsidR="00F52CF0" w:rsidRPr="00772231" w:rsidRDefault="00F52CF0" w:rsidP="00772231">
      <w:pPr>
        <w:ind w:firstLine="709"/>
        <w:jc w:val="both"/>
        <w:rPr>
          <w:sz w:val="28"/>
          <w:szCs w:val="28"/>
        </w:rPr>
      </w:pPr>
      <w:r w:rsidRPr="00772231">
        <w:rPr>
          <w:sz w:val="28"/>
          <w:szCs w:val="28"/>
        </w:rPr>
        <w:t>В четвертом   инженерно-геологическом районе выделен один инженерно-геологический участок:</w:t>
      </w:r>
    </w:p>
    <w:p w:rsidR="00F52CF0" w:rsidRPr="00772231" w:rsidRDefault="00F52CF0" w:rsidP="00772231">
      <w:pPr>
        <w:ind w:firstLine="709"/>
        <w:jc w:val="both"/>
        <w:rPr>
          <w:sz w:val="28"/>
          <w:szCs w:val="28"/>
        </w:rPr>
      </w:pPr>
      <w:r w:rsidRPr="00772231">
        <w:rPr>
          <w:sz w:val="28"/>
          <w:szCs w:val="28"/>
        </w:rPr>
        <w:t>с уровнем залегания подземных вод от  0.0 м до 2.0м – (IV-5-а);</w:t>
      </w:r>
    </w:p>
    <w:p w:rsidR="00F52CF0" w:rsidRPr="00772231" w:rsidRDefault="00F52CF0" w:rsidP="00772231">
      <w:pPr>
        <w:ind w:firstLine="709"/>
        <w:jc w:val="both"/>
        <w:rPr>
          <w:sz w:val="28"/>
          <w:szCs w:val="28"/>
        </w:rPr>
      </w:pPr>
      <w:r w:rsidRPr="00772231">
        <w:rPr>
          <w:sz w:val="28"/>
          <w:szCs w:val="28"/>
        </w:rPr>
        <w:t>В пятом   инженерно-геологическом районе выделено три инженерно-геологических участка:</w:t>
      </w:r>
    </w:p>
    <w:p w:rsidR="00F52CF0" w:rsidRPr="00772231" w:rsidRDefault="00F52CF0" w:rsidP="00772231">
      <w:pPr>
        <w:ind w:firstLine="709"/>
        <w:jc w:val="both"/>
        <w:rPr>
          <w:sz w:val="28"/>
          <w:szCs w:val="28"/>
        </w:rPr>
      </w:pPr>
      <w:r w:rsidRPr="00772231">
        <w:rPr>
          <w:sz w:val="28"/>
          <w:szCs w:val="28"/>
        </w:rPr>
        <w:t>с уровнем залегания подземных вод от  2.0 м до 5.0м – (V-3-б);</w:t>
      </w:r>
    </w:p>
    <w:p w:rsidR="00F52CF0" w:rsidRPr="00772231" w:rsidRDefault="00F52CF0" w:rsidP="00772231">
      <w:pPr>
        <w:ind w:firstLine="709"/>
        <w:jc w:val="both"/>
        <w:rPr>
          <w:sz w:val="28"/>
          <w:szCs w:val="28"/>
        </w:rPr>
      </w:pPr>
      <w:r w:rsidRPr="00772231">
        <w:rPr>
          <w:sz w:val="28"/>
          <w:szCs w:val="28"/>
        </w:rPr>
        <w:t>с уровнем залегания подземных вод от  5.0 м до 10.0м –  (V-3-в);</w:t>
      </w:r>
    </w:p>
    <w:p w:rsidR="00F52CF0" w:rsidRPr="00772231" w:rsidRDefault="00F52CF0" w:rsidP="00772231">
      <w:pPr>
        <w:ind w:firstLine="709"/>
        <w:jc w:val="both"/>
        <w:rPr>
          <w:sz w:val="28"/>
          <w:szCs w:val="28"/>
        </w:rPr>
      </w:pPr>
      <w:r w:rsidRPr="00772231">
        <w:rPr>
          <w:sz w:val="28"/>
          <w:szCs w:val="28"/>
        </w:rPr>
        <w:t>с уровнем залегания подземных вод более 10.0м – (V-3-г).</w:t>
      </w:r>
    </w:p>
    <w:p w:rsidR="00F52CF0" w:rsidRPr="00772231" w:rsidRDefault="00F52CF0" w:rsidP="00772231">
      <w:pPr>
        <w:ind w:firstLine="709"/>
        <w:jc w:val="both"/>
        <w:rPr>
          <w:sz w:val="28"/>
          <w:szCs w:val="28"/>
        </w:rPr>
      </w:pPr>
      <w:r w:rsidRPr="00772231">
        <w:rPr>
          <w:sz w:val="28"/>
          <w:szCs w:val="28"/>
        </w:rPr>
        <w:t>В шестом   инженерно-геологическом районе выделено три инженерно-геологических участка:</w:t>
      </w:r>
    </w:p>
    <w:p w:rsidR="00F52CF0" w:rsidRPr="00772231" w:rsidRDefault="00F52CF0" w:rsidP="00772231">
      <w:pPr>
        <w:ind w:firstLine="709"/>
        <w:jc w:val="both"/>
        <w:rPr>
          <w:sz w:val="28"/>
          <w:szCs w:val="28"/>
        </w:rPr>
      </w:pPr>
      <w:r w:rsidRPr="00772231">
        <w:rPr>
          <w:sz w:val="28"/>
          <w:szCs w:val="28"/>
        </w:rPr>
        <w:t>с уровнем залегания подземных вод от  2.0 м до 5.0м – (VI-3-б);</w:t>
      </w:r>
    </w:p>
    <w:p w:rsidR="00F52CF0" w:rsidRPr="00772231" w:rsidRDefault="00F52CF0" w:rsidP="00772231">
      <w:pPr>
        <w:ind w:firstLine="709"/>
        <w:jc w:val="both"/>
        <w:rPr>
          <w:sz w:val="28"/>
          <w:szCs w:val="28"/>
        </w:rPr>
      </w:pPr>
      <w:r w:rsidRPr="00772231">
        <w:rPr>
          <w:sz w:val="28"/>
          <w:szCs w:val="28"/>
        </w:rPr>
        <w:t>с уровнем залегания подземных вод от  5.0 м до 10.0м – (VI-3-в);</w:t>
      </w:r>
    </w:p>
    <w:p w:rsidR="00F52CF0" w:rsidRPr="00772231" w:rsidRDefault="00F52CF0" w:rsidP="00772231">
      <w:pPr>
        <w:ind w:firstLine="709"/>
        <w:jc w:val="both"/>
        <w:rPr>
          <w:sz w:val="28"/>
          <w:szCs w:val="28"/>
        </w:rPr>
      </w:pPr>
      <w:r w:rsidRPr="00772231">
        <w:rPr>
          <w:sz w:val="28"/>
          <w:szCs w:val="28"/>
        </w:rPr>
        <w:t>с уровнем залегания подземных вод более 10.0м – (VI-3-г).</w:t>
      </w:r>
    </w:p>
    <w:p w:rsidR="00F52CF0" w:rsidRPr="00772231" w:rsidRDefault="00F52CF0" w:rsidP="00BD1091">
      <w:pPr>
        <w:ind w:firstLine="709"/>
        <w:jc w:val="both"/>
        <w:rPr>
          <w:sz w:val="28"/>
          <w:szCs w:val="28"/>
        </w:rPr>
      </w:pPr>
      <w:r w:rsidRPr="00772231">
        <w:rPr>
          <w:sz w:val="28"/>
          <w:szCs w:val="28"/>
        </w:rPr>
        <w:t>В седьмом   инженерно-геологическом районе выделено три инженерно-геологических участка:</w:t>
      </w:r>
    </w:p>
    <w:p w:rsidR="00F52CF0" w:rsidRPr="00772231" w:rsidRDefault="00F52CF0" w:rsidP="00BD1091">
      <w:pPr>
        <w:ind w:firstLine="709"/>
        <w:jc w:val="both"/>
        <w:rPr>
          <w:sz w:val="28"/>
          <w:szCs w:val="28"/>
        </w:rPr>
      </w:pPr>
      <w:r w:rsidRPr="00772231">
        <w:rPr>
          <w:sz w:val="28"/>
          <w:szCs w:val="28"/>
        </w:rPr>
        <w:t>с уровнем залегания подземных вод от 2.0 м до 5.0м – (VII-3-б);</w:t>
      </w:r>
    </w:p>
    <w:p w:rsidR="00F52CF0" w:rsidRPr="00772231" w:rsidRDefault="00F52CF0" w:rsidP="00BD1091">
      <w:pPr>
        <w:ind w:firstLine="709"/>
        <w:jc w:val="both"/>
        <w:rPr>
          <w:sz w:val="28"/>
          <w:szCs w:val="28"/>
        </w:rPr>
      </w:pPr>
      <w:r w:rsidRPr="00772231">
        <w:rPr>
          <w:sz w:val="28"/>
          <w:szCs w:val="28"/>
        </w:rPr>
        <w:t>с уровнем залегания подземных вод от 5.0 м до 10.0м – (VII-3-в);</w:t>
      </w:r>
    </w:p>
    <w:p w:rsidR="00F52CF0" w:rsidRPr="00772231" w:rsidRDefault="00F52CF0" w:rsidP="00BD1091">
      <w:pPr>
        <w:ind w:firstLine="709"/>
        <w:jc w:val="both"/>
        <w:rPr>
          <w:sz w:val="28"/>
          <w:szCs w:val="28"/>
        </w:rPr>
      </w:pPr>
      <w:r w:rsidRPr="00772231">
        <w:rPr>
          <w:sz w:val="28"/>
          <w:szCs w:val="28"/>
        </w:rPr>
        <w:t>с уровнем залегания подземных вод более 10.0м – (VII-3-г, VII-4-г, VII-6-г).</w:t>
      </w:r>
    </w:p>
    <w:p w:rsidR="00F52CF0" w:rsidRPr="00772231" w:rsidRDefault="00F52CF0" w:rsidP="00772231">
      <w:pPr>
        <w:jc w:val="both"/>
        <w:rPr>
          <w:sz w:val="28"/>
          <w:szCs w:val="28"/>
        </w:rPr>
      </w:pPr>
    </w:p>
    <w:p w:rsidR="00F52CF0" w:rsidRDefault="00F52CF0" w:rsidP="00BD1091">
      <w:pPr>
        <w:jc w:val="center"/>
        <w:rPr>
          <w:sz w:val="28"/>
          <w:szCs w:val="28"/>
        </w:rPr>
      </w:pPr>
      <w:bookmarkStart w:id="43" w:name="_Toc209434324"/>
      <w:r w:rsidRPr="00772231">
        <w:rPr>
          <w:sz w:val="28"/>
          <w:szCs w:val="28"/>
        </w:rPr>
        <w:t>Животный мир</w:t>
      </w:r>
      <w:bookmarkEnd w:id="43"/>
    </w:p>
    <w:p w:rsidR="00F52CF0" w:rsidRPr="00772231" w:rsidRDefault="00F52CF0" w:rsidP="00BD1091">
      <w:pPr>
        <w:jc w:val="center"/>
        <w:rPr>
          <w:sz w:val="28"/>
          <w:szCs w:val="28"/>
        </w:rPr>
      </w:pPr>
    </w:p>
    <w:p w:rsidR="00F52CF0" w:rsidRPr="00772231" w:rsidRDefault="00F52CF0" w:rsidP="00050265">
      <w:pPr>
        <w:ind w:firstLine="709"/>
        <w:jc w:val="both"/>
        <w:rPr>
          <w:sz w:val="28"/>
          <w:szCs w:val="28"/>
        </w:rPr>
      </w:pPr>
      <w:r w:rsidRPr="00772231">
        <w:rPr>
          <w:sz w:val="28"/>
          <w:szCs w:val="28"/>
        </w:rPr>
        <w:t>Территория Кирпильского сельского поселения Усть-Лабинского муниципального района Краснодарского края входит в состав ареалов и мест обитания ряда видов (подвидов) объектов животного мира, занесенных в Красную книгу Российской Федерации и (или) в Красную книгу Краснодарского края. В соответствии с пунктом 2 постановления главы администрации Краснодарского края от 26.07.2001 № 670 «О Красной книге Краснодарского края» Красная книга Краснодарского края является официальным документом, содержащим сведения о состоянии, распространении и мерах охраны редких и находящихся под угрозой исчезновения видов (подвидов, популяций) диких животных, обитающих на территории Краснодарского края. Действующий в настоящее время Перечень таксонов животных, занесенных в Красную книгу Краснодарского края, утвержден постановлением главы администрации (губернатора) Краснодарского края от 22.12.2017 № 1029, Перечень (список) объектов животного мира, занесенных в Красную книгу Российской Федерации, утвержден приказом Минприроды России от 24.03.2020 № 162 «Об утверждении Перечня объектов животного мира, занесенных в Красную книгу Российской Федерации». Электронная версия Красной книги Краснодарского края размещена на сайте министерства (http://mpr.krasnodar.ru) в открытом для общего пользования подразделе «Красная книга Краснодарского края» раздела «Природные ресурсы и охрана окружающей среды».</w:t>
      </w:r>
    </w:p>
    <w:p w:rsidR="00F52CF0" w:rsidRPr="00772231" w:rsidRDefault="00F52CF0" w:rsidP="00050265">
      <w:pPr>
        <w:ind w:firstLine="709"/>
        <w:jc w:val="both"/>
        <w:rPr>
          <w:sz w:val="28"/>
          <w:szCs w:val="28"/>
        </w:rPr>
      </w:pPr>
      <w:r w:rsidRPr="00772231">
        <w:rPr>
          <w:sz w:val="28"/>
          <w:szCs w:val="28"/>
        </w:rPr>
        <w:t>Вопрос о наличии или отсутствии особей и (или) мест обитания тех или иных видов (подвидов) объектов животного мира, занесенных в Красную книгу Российской Федерации и (или) в Красную книгу Краснодарского края, на каждом конкретном участке, который планируется использовать для строительства, реконструкции, капитального ремонта или размещения объектов, либо для иных видов деятельности, способных оказать воздействие на упомянутых объектов животного мира и места их обитания, может быть решен посредством проведения полевых (натурных) и камеральных исследований профильными научными организациями.</w:t>
      </w:r>
    </w:p>
    <w:p w:rsidR="00F52CF0" w:rsidRPr="00772231" w:rsidRDefault="00F52CF0" w:rsidP="00050265">
      <w:pPr>
        <w:ind w:firstLine="709"/>
        <w:jc w:val="both"/>
        <w:rPr>
          <w:sz w:val="28"/>
          <w:szCs w:val="28"/>
        </w:rPr>
      </w:pPr>
      <w:r w:rsidRPr="00772231">
        <w:rPr>
          <w:sz w:val="28"/>
          <w:szCs w:val="28"/>
        </w:rPr>
        <w:t>Частью 2 статьи 22 Федерального закона от 24.04.1995 № 52-ФЗ «О животном мире» при размещении, проектировании и строительстве предприятий, сооружений и других объектов должны предусматриваться и проводиться мероприятия по сохранению среды обитания объектов животного мира и условий их размножения, нагула, отдыха и путей миграции. Кроме того, частью 1 статьи 56 упомянутого Федерального закона установлено, что юридические лица и граждане, причинившие вред объектам животного мира и среде их обитания, возмещают нанесенный ущерб добровольно либо по решению суда или арбитражного суда. Данные нормы законодательства распространяются на все группы объектов животного мира без исключения (охотничьи ресурсы, позвоночные, беспозвоночные, занесенные и не занесенные в Красные книги Российской Федерации и (или) Краснодарского края).</w:t>
      </w:r>
    </w:p>
    <w:p w:rsidR="00F52CF0" w:rsidRPr="00772231" w:rsidRDefault="00F52CF0" w:rsidP="00234969">
      <w:pPr>
        <w:ind w:firstLine="709"/>
        <w:jc w:val="both"/>
        <w:rPr>
          <w:sz w:val="28"/>
          <w:szCs w:val="28"/>
        </w:rPr>
      </w:pPr>
      <w:r w:rsidRPr="00772231">
        <w:rPr>
          <w:sz w:val="28"/>
          <w:szCs w:val="28"/>
        </w:rPr>
        <w:t>В соответствии с пунктом 1.6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на территории Краснодарского края, утвержденных постановлением главы администрации (губернатора) Краснодарского края от 23.08.2016 № 642, при проектировании объектов капитального строительства и иных сооружений любого типа, планировании иной хозяйственной деятельности, оказывающей воздействие на объекты животного мира и среду их обитания, необходимо производить оценку их воздействия на окружающую среду в части объектов животного мира и среды их обитания, предусматривать мероприятия по охране объектов животного мира и среды их обитания (в том числе компенсационные природоохранные мероприятия), а при строительстве, реконструкции, капитальном ремонте объектов - реализовывать упомянутые мероприятия. Не допускается осуществление хозяйственной и иной деятельности, оказывающей воздействие на объекты животного мира и среду их обитания (за исключением мероприятий по охране, защите и воспроизводству лесов) без планирования и реализации мероприятий по охране объектов животного мира и среды их обитания, согласованных с органом исполнительной власти Краснодарского края, уполномоченным в области охраны и использования животного мира, сохранения и восстановления среды его обитания.</w:t>
      </w:r>
    </w:p>
    <w:p w:rsidR="00F52CF0" w:rsidRPr="00772231" w:rsidRDefault="00F52CF0" w:rsidP="00234969">
      <w:pPr>
        <w:ind w:firstLine="709"/>
        <w:jc w:val="both"/>
        <w:rPr>
          <w:sz w:val="28"/>
          <w:szCs w:val="28"/>
        </w:rPr>
      </w:pPr>
      <w:r w:rsidRPr="00772231">
        <w:rPr>
          <w:sz w:val="28"/>
          <w:szCs w:val="28"/>
        </w:rPr>
        <w:t>В связи с этим, при проектировании каких-либо объектов необходимо производить оценку их воздействия на окружающую среду в части объектов животного мира и среды их обитания и, по согласованию с министерством природных ресурсов Краснодарского края, предусматривать и, в дальнейшем, реализовывать мероприятия по охране объектов животного мира и среды их обитания, для чего перед прохождением экспертизы проектной документации необходимо направлять соответствующие материалы в министерство природных ресурсов Краснодарского края.</w:t>
      </w:r>
    </w:p>
    <w:p w:rsidR="00F52CF0" w:rsidRPr="00772231" w:rsidRDefault="00F52CF0" w:rsidP="00234969">
      <w:pPr>
        <w:ind w:firstLine="709"/>
        <w:jc w:val="both"/>
        <w:rPr>
          <w:sz w:val="28"/>
          <w:szCs w:val="28"/>
        </w:rPr>
      </w:pPr>
      <w:r w:rsidRPr="00772231">
        <w:rPr>
          <w:sz w:val="28"/>
          <w:szCs w:val="28"/>
        </w:rPr>
        <w:t>Проведение земляных и строительных работ без проведения согласованных в установленном порядке мероприятий по охране объектов животного мира и среды их обитания образует состав административных правонарушений, предусмотренных статьями 8.33 и 8.35 Кодекса Российской Федерации об административных правонарушениях.</w:t>
      </w:r>
    </w:p>
    <w:p w:rsidR="00F52CF0" w:rsidRPr="00772231" w:rsidRDefault="00F52CF0" w:rsidP="00234969">
      <w:pPr>
        <w:ind w:firstLine="709"/>
        <w:jc w:val="both"/>
        <w:rPr>
          <w:sz w:val="28"/>
          <w:szCs w:val="28"/>
        </w:rPr>
      </w:pPr>
      <w:r w:rsidRPr="00772231">
        <w:rPr>
          <w:sz w:val="28"/>
          <w:szCs w:val="28"/>
        </w:rPr>
        <w:t>Также территория Кирпильского сельского поселения Усть-Лабинского муниципального района Краснодарского края расположена в границах охотничьих угодий, в связи с этим при планировании использования земельных участков, находящихся в границах охотничьих угодий, необходимо учитывать интересы юридических лиц и индивидуальных предпринимателей, осуществляющих деятельность в сфере охотничьего хозяйства, а также охотников.</w:t>
      </w:r>
    </w:p>
    <w:p w:rsidR="00F52CF0" w:rsidRPr="00772231" w:rsidRDefault="00F52CF0" w:rsidP="00772231">
      <w:pPr>
        <w:jc w:val="both"/>
        <w:rPr>
          <w:sz w:val="28"/>
          <w:szCs w:val="28"/>
        </w:rPr>
      </w:pPr>
    </w:p>
    <w:p w:rsidR="00F52CF0" w:rsidRPr="00772231" w:rsidRDefault="00F52CF0" w:rsidP="00234969">
      <w:pPr>
        <w:jc w:val="center"/>
        <w:rPr>
          <w:sz w:val="28"/>
          <w:szCs w:val="28"/>
        </w:rPr>
      </w:pPr>
      <w:bookmarkStart w:id="44" w:name="_Toc209434325"/>
      <w:r w:rsidRPr="00772231">
        <w:rPr>
          <w:sz w:val="28"/>
          <w:szCs w:val="28"/>
        </w:rPr>
        <w:t>2.1.3. Особо охраняемые природные территории</w:t>
      </w:r>
      <w:bookmarkEnd w:id="44"/>
    </w:p>
    <w:p w:rsidR="00F52CF0" w:rsidRPr="00772231" w:rsidRDefault="00F52CF0" w:rsidP="00772231">
      <w:pPr>
        <w:jc w:val="both"/>
        <w:rPr>
          <w:sz w:val="28"/>
          <w:szCs w:val="28"/>
        </w:rPr>
      </w:pPr>
    </w:p>
    <w:p w:rsidR="00F52CF0" w:rsidRPr="00772231" w:rsidRDefault="00F52CF0" w:rsidP="00234969">
      <w:pPr>
        <w:ind w:firstLine="709"/>
        <w:jc w:val="both"/>
        <w:rPr>
          <w:sz w:val="28"/>
          <w:szCs w:val="28"/>
        </w:rPr>
      </w:pPr>
      <w:r w:rsidRPr="00772231">
        <w:rPr>
          <w:sz w:val="28"/>
          <w:szCs w:val="28"/>
        </w:rPr>
        <w:t>На территории Кирпильского сельского поселения Усть-Лабинского муниципального района Краснодарского края имеются две особо охраняемые природные территории.</w:t>
      </w:r>
    </w:p>
    <w:p w:rsidR="00F52CF0" w:rsidRPr="00772231" w:rsidRDefault="00F52CF0" w:rsidP="00772231">
      <w:pPr>
        <w:jc w:val="both"/>
        <w:rPr>
          <w:sz w:val="28"/>
          <w:szCs w:val="28"/>
        </w:rPr>
      </w:pPr>
      <w:r w:rsidRPr="00772231">
        <w:rPr>
          <w:sz w:val="28"/>
          <w:szCs w:val="28"/>
        </w:rPr>
        <w:t>Информация об особо охраняемых природных территориях указана в таблице 4.</w:t>
      </w:r>
    </w:p>
    <w:p w:rsidR="00F52CF0" w:rsidRPr="00772231" w:rsidRDefault="00F52CF0" w:rsidP="00772231">
      <w:pPr>
        <w:jc w:val="both"/>
        <w:rPr>
          <w:sz w:val="28"/>
          <w:szCs w:val="28"/>
        </w:rPr>
      </w:pPr>
      <w:r w:rsidRPr="00772231">
        <w:rPr>
          <w:sz w:val="28"/>
          <w:szCs w:val="28"/>
        </w:rPr>
        <w:t>Таблица 4</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4"/>
        <w:gridCol w:w="1728"/>
        <w:gridCol w:w="1559"/>
        <w:gridCol w:w="1276"/>
        <w:gridCol w:w="1559"/>
        <w:gridCol w:w="1276"/>
        <w:gridCol w:w="2551"/>
      </w:tblGrid>
      <w:tr w:rsidR="00F52CF0" w:rsidRPr="007A26AB" w:rsidTr="00CC076A">
        <w:trPr>
          <w:trHeight w:val="552"/>
          <w:tblHeader/>
          <w:jc w:val="center"/>
        </w:trPr>
        <w:tc>
          <w:tcPr>
            <w:tcW w:w="394" w:type="dxa"/>
            <w:vMerge w:val="restart"/>
            <w:vAlign w:val="center"/>
          </w:tcPr>
          <w:p w:rsidR="00F52CF0" w:rsidRPr="007A26AB" w:rsidRDefault="00F52CF0" w:rsidP="007A26AB">
            <w:r w:rsidRPr="007A26AB">
              <w:t>№</w:t>
            </w:r>
          </w:p>
        </w:tc>
        <w:tc>
          <w:tcPr>
            <w:tcW w:w="1728" w:type="dxa"/>
            <w:vMerge w:val="restart"/>
            <w:vAlign w:val="center"/>
          </w:tcPr>
          <w:p w:rsidR="00F52CF0" w:rsidRPr="007A26AB" w:rsidRDefault="00F52CF0" w:rsidP="007A26AB">
            <w:r w:rsidRPr="007A26AB">
              <w:t>Наименование</w:t>
            </w:r>
          </w:p>
        </w:tc>
        <w:tc>
          <w:tcPr>
            <w:tcW w:w="1559" w:type="dxa"/>
            <w:vMerge w:val="restart"/>
            <w:vAlign w:val="center"/>
          </w:tcPr>
          <w:p w:rsidR="00F52CF0" w:rsidRPr="007A26AB" w:rsidRDefault="00F52CF0" w:rsidP="007A26AB">
            <w:r w:rsidRPr="007A26AB">
              <w:t>Статус</w:t>
            </w:r>
          </w:p>
        </w:tc>
        <w:tc>
          <w:tcPr>
            <w:tcW w:w="1276" w:type="dxa"/>
            <w:vMerge w:val="restart"/>
            <w:vAlign w:val="center"/>
          </w:tcPr>
          <w:p w:rsidR="00F52CF0" w:rsidRPr="007A26AB" w:rsidRDefault="00F52CF0" w:rsidP="007A26AB">
            <w:r w:rsidRPr="007A26AB">
              <w:t>Дата создания</w:t>
            </w:r>
          </w:p>
        </w:tc>
        <w:tc>
          <w:tcPr>
            <w:tcW w:w="1559" w:type="dxa"/>
            <w:vMerge w:val="restart"/>
            <w:vAlign w:val="center"/>
          </w:tcPr>
          <w:p w:rsidR="00F52CF0" w:rsidRPr="007A26AB" w:rsidRDefault="00F52CF0" w:rsidP="007A26AB">
            <w:r w:rsidRPr="007A26AB">
              <w:t>Значение</w:t>
            </w:r>
          </w:p>
        </w:tc>
        <w:tc>
          <w:tcPr>
            <w:tcW w:w="1276" w:type="dxa"/>
            <w:vMerge w:val="restart"/>
            <w:vAlign w:val="center"/>
          </w:tcPr>
          <w:p w:rsidR="00F52CF0" w:rsidRPr="007A26AB" w:rsidRDefault="00F52CF0" w:rsidP="007A26AB">
            <w:r w:rsidRPr="007A26AB">
              <w:t>Внесено</w:t>
            </w:r>
          </w:p>
          <w:p w:rsidR="00F52CF0" w:rsidRPr="007A26AB" w:rsidRDefault="00F52CF0" w:rsidP="007A26AB">
            <w:r w:rsidRPr="007A26AB">
              <w:t>в ЕГРН</w:t>
            </w:r>
          </w:p>
        </w:tc>
        <w:tc>
          <w:tcPr>
            <w:tcW w:w="2551" w:type="dxa"/>
            <w:vMerge w:val="restart"/>
            <w:vAlign w:val="center"/>
          </w:tcPr>
          <w:p w:rsidR="00F52CF0" w:rsidRPr="007A26AB" w:rsidRDefault="00F52CF0" w:rsidP="007A26AB">
            <w:r w:rsidRPr="007A26AB">
              <w:t>Правовые акты</w:t>
            </w:r>
          </w:p>
        </w:tc>
      </w:tr>
      <w:tr w:rsidR="00F52CF0" w:rsidRPr="007A26AB" w:rsidTr="00CC076A">
        <w:trPr>
          <w:trHeight w:val="276"/>
          <w:tblHeader/>
          <w:jc w:val="center"/>
        </w:trPr>
        <w:tc>
          <w:tcPr>
            <w:tcW w:w="394" w:type="dxa"/>
            <w:vMerge/>
          </w:tcPr>
          <w:p w:rsidR="00F52CF0" w:rsidRPr="007A26AB" w:rsidRDefault="00F52CF0" w:rsidP="007A26AB"/>
        </w:tc>
        <w:tc>
          <w:tcPr>
            <w:tcW w:w="1728" w:type="dxa"/>
            <w:vMerge/>
          </w:tcPr>
          <w:p w:rsidR="00F52CF0" w:rsidRPr="007A26AB" w:rsidRDefault="00F52CF0" w:rsidP="007A26AB"/>
        </w:tc>
        <w:tc>
          <w:tcPr>
            <w:tcW w:w="1559" w:type="dxa"/>
            <w:vMerge/>
          </w:tcPr>
          <w:p w:rsidR="00F52CF0" w:rsidRPr="007A26AB" w:rsidRDefault="00F52CF0" w:rsidP="007A26AB"/>
        </w:tc>
        <w:tc>
          <w:tcPr>
            <w:tcW w:w="1276" w:type="dxa"/>
            <w:vMerge/>
          </w:tcPr>
          <w:p w:rsidR="00F52CF0" w:rsidRPr="007A26AB" w:rsidRDefault="00F52CF0" w:rsidP="007A26AB"/>
        </w:tc>
        <w:tc>
          <w:tcPr>
            <w:tcW w:w="1559" w:type="dxa"/>
            <w:vMerge/>
          </w:tcPr>
          <w:p w:rsidR="00F52CF0" w:rsidRPr="007A26AB" w:rsidRDefault="00F52CF0" w:rsidP="007A26AB"/>
        </w:tc>
        <w:tc>
          <w:tcPr>
            <w:tcW w:w="1276" w:type="dxa"/>
            <w:vMerge/>
          </w:tcPr>
          <w:p w:rsidR="00F52CF0" w:rsidRPr="007A26AB" w:rsidRDefault="00F52CF0" w:rsidP="007A26AB"/>
        </w:tc>
        <w:tc>
          <w:tcPr>
            <w:tcW w:w="2551" w:type="dxa"/>
            <w:vMerge/>
          </w:tcPr>
          <w:p w:rsidR="00F52CF0" w:rsidRPr="007A26AB" w:rsidRDefault="00F52CF0" w:rsidP="007A26AB"/>
        </w:tc>
      </w:tr>
      <w:tr w:rsidR="00F52CF0" w:rsidRPr="007A26AB" w:rsidTr="00CC076A">
        <w:trPr>
          <w:trHeight w:val="265"/>
          <w:tblHeader/>
          <w:jc w:val="center"/>
        </w:trPr>
        <w:tc>
          <w:tcPr>
            <w:tcW w:w="394" w:type="dxa"/>
            <w:vAlign w:val="center"/>
          </w:tcPr>
          <w:p w:rsidR="00F52CF0" w:rsidRPr="007A26AB" w:rsidRDefault="00F52CF0" w:rsidP="007A26AB">
            <w:r w:rsidRPr="007A26AB">
              <w:t>1</w:t>
            </w:r>
          </w:p>
        </w:tc>
        <w:tc>
          <w:tcPr>
            <w:tcW w:w="1728" w:type="dxa"/>
            <w:vAlign w:val="center"/>
          </w:tcPr>
          <w:p w:rsidR="00F52CF0" w:rsidRPr="007A26AB" w:rsidRDefault="00F52CF0" w:rsidP="007A26AB">
            <w:r w:rsidRPr="007A26AB">
              <w:t>2</w:t>
            </w:r>
          </w:p>
        </w:tc>
        <w:tc>
          <w:tcPr>
            <w:tcW w:w="1559" w:type="dxa"/>
            <w:vAlign w:val="center"/>
          </w:tcPr>
          <w:p w:rsidR="00F52CF0" w:rsidRPr="007A26AB" w:rsidRDefault="00F52CF0" w:rsidP="007A26AB">
            <w:r w:rsidRPr="007A26AB">
              <w:t>3</w:t>
            </w:r>
          </w:p>
        </w:tc>
        <w:tc>
          <w:tcPr>
            <w:tcW w:w="1276" w:type="dxa"/>
            <w:vAlign w:val="center"/>
          </w:tcPr>
          <w:p w:rsidR="00F52CF0" w:rsidRPr="007A26AB" w:rsidRDefault="00F52CF0" w:rsidP="007A26AB">
            <w:r w:rsidRPr="007A26AB">
              <w:t>4</w:t>
            </w:r>
          </w:p>
        </w:tc>
        <w:tc>
          <w:tcPr>
            <w:tcW w:w="1559" w:type="dxa"/>
            <w:vAlign w:val="center"/>
          </w:tcPr>
          <w:p w:rsidR="00F52CF0" w:rsidRPr="007A26AB" w:rsidRDefault="00F52CF0" w:rsidP="007A26AB">
            <w:r w:rsidRPr="007A26AB">
              <w:t>5</w:t>
            </w:r>
          </w:p>
        </w:tc>
        <w:tc>
          <w:tcPr>
            <w:tcW w:w="1276" w:type="dxa"/>
            <w:vAlign w:val="center"/>
          </w:tcPr>
          <w:p w:rsidR="00F52CF0" w:rsidRPr="007A26AB" w:rsidRDefault="00F52CF0" w:rsidP="007A26AB">
            <w:r w:rsidRPr="007A26AB">
              <w:t>6</w:t>
            </w:r>
          </w:p>
        </w:tc>
        <w:tc>
          <w:tcPr>
            <w:tcW w:w="2551" w:type="dxa"/>
            <w:vAlign w:val="center"/>
          </w:tcPr>
          <w:p w:rsidR="00F52CF0" w:rsidRPr="007A26AB" w:rsidRDefault="00F52CF0" w:rsidP="007A26AB">
            <w:r w:rsidRPr="007A26AB">
              <w:t>7</w:t>
            </w:r>
          </w:p>
        </w:tc>
      </w:tr>
      <w:tr w:rsidR="00F52CF0" w:rsidRPr="007A26AB" w:rsidTr="00CC076A">
        <w:trPr>
          <w:trHeight w:val="83"/>
          <w:jc w:val="center"/>
        </w:trPr>
        <w:tc>
          <w:tcPr>
            <w:tcW w:w="394" w:type="dxa"/>
            <w:vAlign w:val="center"/>
          </w:tcPr>
          <w:p w:rsidR="00F52CF0" w:rsidRPr="007A26AB" w:rsidRDefault="00F52CF0" w:rsidP="007A26AB">
            <w:r w:rsidRPr="007A26AB">
              <w:t>1</w:t>
            </w:r>
          </w:p>
        </w:tc>
        <w:tc>
          <w:tcPr>
            <w:tcW w:w="1728" w:type="dxa"/>
            <w:vAlign w:val="center"/>
          </w:tcPr>
          <w:p w:rsidR="00F52CF0" w:rsidRPr="007A26AB" w:rsidRDefault="00F52CF0" w:rsidP="007A26AB">
            <w:r w:rsidRPr="007A26AB">
              <w:t>Родник «Холодок»</w:t>
            </w:r>
          </w:p>
        </w:tc>
        <w:tc>
          <w:tcPr>
            <w:tcW w:w="1559" w:type="dxa"/>
            <w:vAlign w:val="center"/>
          </w:tcPr>
          <w:p w:rsidR="00F52CF0" w:rsidRPr="007A26AB" w:rsidRDefault="00F52CF0" w:rsidP="007A26AB">
            <w:r w:rsidRPr="007A26AB">
              <w:t>Действующий</w:t>
            </w:r>
          </w:p>
        </w:tc>
        <w:tc>
          <w:tcPr>
            <w:tcW w:w="1276" w:type="dxa"/>
            <w:vAlign w:val="center"/>
          </w:tcPr>
          <w:p w:rsidR="00F52CF0" w:rsidRPr="007A26AB" w:rsidRDefault="00F52CF0" w:rsidP="007A26AB">
            <w:r w:rsidRPr="007A26AB">
              <w:t>24.11.1971</w:t>
            </w:r>
          </w:p>
        </w:tc>
        <w:tc>
          <w:tcPr>
            <w:tcW w:w="1559" w:type="dxa"/>
            <w:vAlign w:val="center"/>
          </w:tcPr>
          <w:p w:rsidR="00F52CF0" w:rsidRPr="007A26AB" w:rsidRDefault="00F52CF0" w:rsidP="007A26AB">
            <w:r w:rsidRPr="007A26AB">
              <w:t>Региональное</w:t>
            </w:r>
          </w:p>
        </w:tc>
        <w:tc>
          <w:tcPr>
            <w:tcW w:w="1276" w:type="dxa"/>
            <w:vAlign w:val="center"/>
          </w:tcPr>
          <w:p w:rsidR="00F52CF0" w:rsidRPr="007A26AB" w:rsidRDefault="00F52CF0" w:rsidP="007A26AB">
            <w:r w:rsidRPr="007A26AB">
              <w:t>да</w:t>
            </w:r>
          </w:p>
          <w:p w:rsidR="00F52CF0" w:rsidRPr="007A26AB" w:rsidRDefault="00F52CF0" w:rsidP="007A26AB"/>
          <w:p w:rsidR="00F52CF0" w:rsidRPr="007A26AB" w:rsidRDefault="00F52CF0" w:rsidP="007A26AB">
            <w:r w:rsidRPr="007A26AB">
              <w:t>(реестровый номер 23:35-6.182)</w:t>
            </w:r>
          </w:p>
        </w:tc>
        <w:tc>
          <w:tcPr>
            <w:tcW w:w="2551" w:type="dxa"/>
            <w:vAlign w:val="center"/>
          </w:tcPr>
          <w:p w:rsidR="00F52CF0" w:rsidRPr="007A26AB" w:rsidRDefault="00F52CF0" w:rsidP="007A26AB">
            <w:r w:rsidRPr="007A26AB">
              <w:t>Образован решением Усть-Лабинского райисполкома от 27.04.1982 г. №155, утвержден Краснодарским КИК от 14.09.1983 г. №488 «Об отнесении природных объектов к государственным памятникам природы местного значения»</w:t>
            </w:r>
          </w:p>
          <w:p w:rsidR="00F52CF0" w:rsidRPr="007A26AB" w:rsidRDefault="00F52CF0" w:rsidP="007A26AB">
            <w:r w:rsidRPr="007A26AB">
              <w:t>Границы и режим особой охраны памятника природы утверждены постановлением главы администрации (губернатора) Краснодарского края</w:t>
            </w:r>
          </w:p>
          <w:p w:rsidR="00F52CF0" w:rsidRPr="007A26AB" w:rsidRDefault="00F52CF0" w:rsidP="007A26AB">
            <w:r w:rsidRPr="007A26AB">
              <w:t>от 28 апреля 2018 г. N 222 «О памятниках природы регионального значения, расположенных на территориях муниципальных образований Абинский район, Апшеронский район, город Армавир, Белореченский район, Брюховецкий район, город-курорт Геленджик, муниципальный округ город Горячий Ключ Краснодарского края, Гулькевичский район, Кавказский район, Каневской район, Крымский район, Лабинский район, Ленинградский муниципальный округ Краснодарского края, Мостовский район, город Новороссийск, Отрадненский район, Северский район, Темрюкский район, Туапсинский муниципальный округ Краснодарского края, Усть-Лабинский район»</w:t>
            </w:r>
          </w:p>
        </w:tc>
      </w:tr>
      <w:tr w:rsidR="00F52CF0" w:rsidRPr="007A26AB" w:rsidTr="00CC076A">
        <w:trPr>
          <w:trHeight w:val="83"/>
          <w:jc w:val="center"/>
        </w:trPr>
        <w:tc>
          <w:tcPr>
            <w:tcW w:w="394" w:type="dxa"/>
            <w:vAlign w:val="center"/>
          </w:tcPr>
          <w:p w:rsidR="00F52CF0" w:rsidRPr="007A26AB" w:rsidRDefault="00F52CF0" w:rsidP="007A26AB">
            <w:r w:rsidRPr="007A26AB">
              <w:t>2</w:t>
            </w:r>
          </w:p>
        </w:tc>
        <w:tc>
          <w:tcPr>
            <w:tcW w:w="1728" w:type="dxa"/>
            <w:vAlign w:val="center"/>
          </w:tcPr>
          <w:p w:rsidR="00F52CF0" w:rsidRPr="007A26AB" w:rsidRDefault="00F52CF0" w:rsidP="007A26AB">
            <w:r w:rsidRPr="007A26AB">
              <w:t>Родник «Хрусталик»</w:t>
            </w:r>
          </w:p>
        </w:tc>
        <w:tc>
          <w:tcPr>
            <w:tcW w:w="1559" w:type="dxa"/>
            <w:vAlign w:val="center"/>
          </w:tcPr>
          <w:p w:rsidR="00F52CF0" w:rsidRPr="007A26AB" w:rsidRDefault="00F52CF0" w:rsidP="007A26AB">
            <w:r w:rsidRPr="007A26AB">
              <w:t>Действующий</w:t>
            </w:r>
          </w:p>
        </w:tc>
        <w:tc>
          <w:tcPr>
            <w:tcW w:w="1276" w:type="dxa"/>
            <w:vAlign w:val="center"/>
          </w:tcPr>
          <w:p w:rsidR="00F52CF0" w:rsidRPr="007A26AB" w:rsidRDefault="00F52CF0" w:rsidP="007A26AB">
            <w:r w:rsidRPr="007A26AB">
              <w:t>27.04.1982</w:t>
            </w:r>
          </w:p>
        </w:tc>
        <w:tc>
          <w:tcPr>
            <w:tcW w:w="1559" w:type="dxa"/>
            <w:vAlign w:val="center"/>
          </w:tcPr>
          <w:p w:rsidR="00F52CF0" w:rsidRPr="007A26AB" w:rsidRDefault="00F52CF0" w:rsidP="007A26AB">
            <w:r w:rsidRPr="007A26AB">
              <w:t>Региональное</w:t>
            </w:r>
          </w:p>
        </w:tc>
        <w:tc>
          <w:tcPr>
            <w:tcW w:w="1276" w:type="dxa"/>
            <w:vAlign w:val="center"/>
          </w:tcPr>
          <w:p w:rsidR="00F52CF0" w:rsidRPr="007A26AB" w:rsidRDefault="00F52CF0" w:rsidP="007A26AB">
            <w:r w:rsidRPr="007A26AB">
              <w:t>да</w:t>
            </w:r>
          </w:p>
          <w:p w:rsidR="00F52CF0" w:rsidRPr="007A26AB" w:rsidRDefault="00F52CF0" w:rsidP="007A26AB"/>
          <w:p w:rsidR="00F52CF0" w:rsidRPr="007A26AB" w:rsidRDefault="00F52CF0" w:rsidP="007A26AB">
            <w:r w:rsidRPr="007A26AB">
              <w:t>(реестровый номер 23:35-6.540)</w:t>
            </w:r>
          </w:p>
        </w:tc>
        <w:tc>
          <w:tcPr>
            <w:tcW w:w="2551" w:type="dxa"/>
            <w:vAlign w:val="center"/>
          </w:tcPr>
          <w:p w:rsidR="00F52CF0" w:rsidRPr="007A26AB" w:rsidRDefault="00F52CF0" w:rsidP="007A26AB">
            <w:r w:rsidRPr="007A26AB">
              <w:t>Образован решением Усть-Лабинского райисполкома от 27.04.1982г. №155, утвержден решением Краснодарского крайисполкома от 14.09.1983 г. № 488</w:t>
            </w:r>
          </w:p>
          <w:p w:rsidR="00F52CF0" w:rsidRPr="007A26AB" w:rsidRDefault="00F52CF0" w:rsidP="007A26AB">
            <w:r w:rsidRPr="007A26AB">
              <w:t xml:space="preserve">Описание границ: утверждены Постановлением губернатора Краснодарского края от 31.01.2013 года № 76 </w:t>
            </w:r>
          </w:p>
          <w:p w:rsidR="00F52CF0" w:rsidRPr="007A26AB" w:rsidRDefault="00F52CF0" w:rsidP="007A26AB">
            <w:r w:rsidRPr="007A26AB">
              <w:t>Паспорт памятника природы: утвержден приказом МПР КК от 30.01.2024 № 98</w:t>
            </w:r>
          </w:p>
        </w:tc>
      </w:tr>
    </w:tbl>
    <w:p w:rsidR="00F52CF0" w:rsidRPr="007A26AB" w:rsidRDefault="00F52CF0" w:rsidP="007A26AB"/>
    <w:p w:rsidR="00F52CF0" w:rsidRPr="00234969" w:rsidRDefault="00F52CF0" w:rsidP="00234969">
      <w:pPr>
        <w:jc w:val="center"/>
        <w:rPr>
          <w:sz w:val="28"/>
          <w:szCs w:val="28"/>
        </w:rPr>
      </w:pPr>
      <w:bookmarkStart w:id="45" w:name="_Toc209434326"/>
      <w:bookmarkEnd w:id="36"/>
      <w:r w:rsidRPr="00234969">
        <w:rPr>
          <w:sz w:val="28"/>
          <w:szCs w:val="28"/>
        </w:rPr>
        <w:t>2.1.4. Объекты культурного наследия</w:t>
      </w:r>
      <w:bookmarkEnd w:id="45"/>
    </w:p>
    <w:p w:rsidR="00F52CF0" w:rsidRPr="00234969" w:rsidRDefault="00F52CF0" w:rsidP="007A26AB">
      <w:pPr>
        <w:rPr>
          <w:sz w:val="28"/>
          <w:szCs w:val="28"/>
        </w:rPr>
      </w:pPr>
    </w:p>
    <w:p w:rsidR="00F52CF0" w:rsidRPr="00234969" w:rsidRDefault="00F52CF0" w:rsidP="00234969">
      <w:pPr>
        <w:ind w:firstLine="709"/>
        <w:jc w:val="both"/>
        <w:rPr>
          <w:sz w:val="28"/>
          <w:szCs w:val="28"/>
        </w:rPr>
      </w:pPr>
      <w:r w:rsidRPr="00234969">
        <w:rPr>
          <w:sz w:val="28"/>
          <w:szCs w:val="28"/>
        </w:rPr>
        <w:t>Объекты культурного наследия (памятники истории и культуры)  народов Российской Федерации (далее — объекты культурного наследия) — это объекты недвижимого имущества (включая объекты археологического наследия)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F52CF0" w:rsidRPr="00234969" w:rsidRDefault="00F52CF0" w:rsidP="00234969">
      <w:pPr>
        <w:ind w:firstLine="709"/>
        <w:jc w:val="both"/>
        <w:rPr>
          <w:sz w:val="28"/>
          <w:szCs w:val="28"/>
        </w:rPr>
      </w:pPr>
      <w:r w:rsidRPr="00234969">
        <w:rPr>
          <w:sz w:val="28"/>
          <w:szCs w:val="28"/>
        </w:rPr>
        <w:t>В настоящее время в границах Кирпильского сельского поселения Усть-Лабинского муниципального района Краснодарского края располагается 1 памятник монументального искусства, 2 памятника иного вида, 30 объектов археологического наследия, перечень и характеристики объектов указаны в таблицах 4, 5 настоящего раздела.</w:t>
      </w:r>
    </w:p>
    <w:p w:rsidR="00F52CF0" w:rsidRPr="00234969" w:rsidRDefault="00F52CF0" w:rsidP="00234969">
      <w:pPr>
        <w:ind w:firstLine="709"/>
        <w:jc w:val="both"/>
        <w:rPr>
          <w:sz w:val="28"/>
          <w:szCs w:val="28"/>
        </w:rPr>
      </w:pPr>
      <w:r w:rsidRPr="00234969">
        <w:rPr>
          <w:sz w:val="28"/>
          <w:szCs w:val="28"/>
        </w:rPr>
        <w:t>Управлением государственной охраны объектов культурного наследия Краснодарского края на постоянной основе ведётся работа по уточнению границ объектов археологического наследия.</w:t>
      </w:r>
    </w:p>
    <w:p w:rsidR="00F52CF0" w:rsidRPr="00234969" w:rsidRDefault="00F52CF0" w:rsidP="00234969">
      <w:pPr>
        <w:ind w:firstLine="709"/>
        <w:jc w:val="both"/>
        <w:rPr>
          <w:sz w:val="28"/>
          <w:szCs w:val="28"/>
        </w:rPr>
      </w:pPr>
      <w:r w:rsidRPr="00234969">
        <w:rPr>
          <w:sz w:val="28"/>
          <w:szCs w:val="28"/>
        </w:rPr>
        <w:t>Актуальные данные об объектах культурного наследия отображены в графической части проекта (карта ГП-8).</w:t>
      </w:r>
    </w:p>
    <w:p w:rsidR="00F52CF0" w:rsidRPr="007A26AB" w:rsidRDefault="00F52CF0" w:rsidP="007A26AB"/>
    <w:p w:rsidR="00F52CF0" w:rsidRPr="007A26AB" w:rsidRDefault="00F52CF0" w:rsidP="007A26AB"/>
    <w:p w:rsidR="00F52CF0" w:rsidRPr="007A26AB" w:rsidRDefault="00F52CF0" w:rsidP="007A26AB"/>
    <w:p w:rsidR="00F52CF0" w:rsidRPr="007A26AB" w:rsidRDefault="00F52CF0" w:rsidP="007A26AB"/>
    <w:p w:rsidR="00F52CF0" w:rsidRPr="007A26AB" w:rsidRDefault="00F52CF0" w:rsidP="007A26AB"/>
    <w:p w:rsidR="00F52CF0" w:rsidRPr="007A26AB" w:rsidRDefault="00F52CF0" w:rsidP="007A26AB">
      <w:pPr>
        <w:sectPr w:rsidR="00F52CF0" w:rsidRPr="007A26AB" w:rsidSect="00CC076A">
          <w:pgSz w:w="11906" w:h="16838"/>
          <w:pgMar w:top="1134" w:right="600" w:bottom="1134" w:left="1701" w:header="708" w:footer="708" w:gutter="0"/>
          <w:cols w:space="708"/>
          <w:docGrid w:linePitch="360"/>
        </w:sectPr>
      </w:pPr>
    </w:p>
    <w:p w:rsidR="00F52CF0" w:rsidRPr="00234969" w:rsidRDefault="00F52CF0" w:rsidP="00234969">
      <w:pPr>
        <w:jc w:val="center"/>
        <w:rPr>
          <w:sz w:val="28"/>
          <w:szCs w:val="28"/>
        </w:rPr>
      </w:pPr>
      <w:bookmarkStart w:id="46" w:name="_Hlk128819991"/>
      <w:r w:rsidRPr="00234969">
        <w:rPr>
          <w:sz w:val="28"/>
          <w:szCs w:val="28"/>
        </w:rPr>
        <w:t>Список объектов культурного наследия, расположенных на территории</w:t>
      </w:r>
    </w:p>
    <w:p w:rsidR="00F52CF0" w:rsidRPr="00234969" w:rsidRDefault="00F52CF0" w:rsidP="00234969">
      <w:pPr>
        <w:jc w:val="center"/>
        <w:rPr>
          <w:sz w:val="28"/>
          <w:szCs w:val="28"/>
        </w:rPr>
      </w:pPr>
      <w:r w:rsidRPr="00234969">
        <w:rPr>
          <w:sz w:val="28"/>
          <w:szCs w:val="28"/>
        </w:rPr>
        <w:t>Кирпильского сельского поселения Усть-Лабинского муниципального района Краснодарского края</w:t>
      </w:r>
    </w:p>
    <w:p w:rsidR="00F52CF0" w:rsidRPr="007A26AB" w:rsidRDefault="00F52CF0" w:rsidP="007A26AB"/>
    <w:bookmarkEnd w:id="46"/>
    <w:p w:rsidR="00F52CF0" w:rsidRPr="00234969" w:rsidRDefault="00F52CF0" w:rsidP="007A26AB">
      <w:pPr>
        <w:rPr>
          <w:sz w:val="28"/>
          <w:szCs w:val="28"/>
        </w:rPr>
      </w:pPr>
      <w:r w:rsidRPr="00234969">
        <w:rPr>
          <w:sz w:val="28"/>
          <w:szCs w:val="28"/>
        </w:rPr>
        <w:t>Таблица 5</w:t>
      </w:r>
    </w:p>
    <w:tbl>
      <w:tblPr>
        <w:tblW w:w="5389" w:type="pct"/>
        <w:tblCellSpacing w:w="0" w:type="dxa"/>
        <w:tblInd w:w="-575" w:type="dxa"/>
        <w:tblBorders>
          <w:top w:val="outset" w:sz="6" w:space="0" w:color="000000"/>
          <w:left w:val="outset" w:sz="6" w:space="0" w:color="000000"/>
          <w:bottom w:val="outset" w:sz="6" w:space="0" w:color="000000"/>
          <w:right w:val="outset" w:sz="6" w:space="0" w:color="000000"/>
        </w:tblBorders>
        <w:tblLayout w:type="fixed"/>
        <w:tblCellMar>
          <w:top w:w="60" w:type="dxa"/>
          <w:left w:w="60" w:type="dxa"/>
          <w:bottom w:w="60" w:type="dxa"/>
          <w:right w:w="60" w:type="dxa"/>
        </w:tblCellMar>
        <w:tblLook w:val="00A0"/>
      </w:tblPr>
      <w:tblGrid>
        <w:gridCol w:w="1071"/>
        <w:gridCol w:w="1504"/>
        <w:gridCol w:w="3014"/>
        <w:gridCol w:w="2581"/>
        <w:gridCol w:w="1504"/>
        <w:gridCol w:w="1931"/>
        <w:gridCol w:w="2145"/>
        <w:gridCol w:w="1504"/>
      </w:tblGrid>
      <w:tr w:rsidR="00F52CF0" w:rsidRPr="007A26AB" w:rsidTr="00CC076A">
        <w:trPr>
          <w:trHeight w:val="1174"/>
          <w:tblHeader/>
          <w:tblCellSpacing w:w="0" w:type="dxa"/>
        </w:trPr>
        <w:tc>
          <w:tcPr>
            <w:tcW w:w="351"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w:t>
            </w:r>
          </w:p>
          <w:p w:rsidR="00F52CF0" w:rsidRPr="007A26AB" w:rsidRDefault="00F52CF0" w:rsidP="007A26AB">
            <w:r w:rsidRPr="007A26AB">
              <w:t>на карте</w:t>
            </w:r>
          </w:p>
        </w:tc>
        <w:tc>
          <w:tcPr>
            <w:tcW w:w="49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 по СТП района</w:t>
            </w:r>
          </w:p>
        </w:tc>
        <w:tc>
          <w:tcPr>
            <w:tcW w:w="988"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Наименование объекта</w:t>
            </w:r>
          </w:p>
        </w:tc>
        <w:tc>
          <w:tcPr>
            <w:tcW w:w="84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Местонахождение объекта</w:t>
            </w:r>
          </w:p>
        </w:tc>
        <w:tc>
          <w:tcPr>
            <w:tcW w:w="49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Номер по гос-списку</w:t>
            </w:r>
          </w:p>
        </w:tc>
        <w:tc>
          <w:tcPr>
            <w:tcW w:w="63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Категория историко-культ. значения</w:t>
            </w:r>
          </w:p>
        </w:tc>
        <w:tc>
          <w:tcPr>
            <w:tcW w:w="70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Решение о постановке на госуд. охрану</w:t>
            </w:r>
          </w:p>
        </w:tc>
        <w:tc>
          <w:tcPr>
            <w:tcW w:w="493"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Вид объекта</w:t>
            </w:r>
          </w:p>
        </w:tc>
      </w:tr>
      <w:tr w:rsidR="00F52CF0" w:rsidRPr="007A26AB" w:rsidTr="00CC076A">
        <w:trPr>
          <w:trHeight w:val="315"/>
          <w:tblHeader/>
          <w:tblCellSpacing w:w="0" w:type="dxa"/>
        </w:trPr>
        <w:tc>
          <w:tcPr>
            <w:tcW w:w="5000" w:type="pct"/>
            <w:gridSpan w:val="8"/>
            <w:tcBorders>
              <w:top w:val="outset" w:sz="6" w:space="0" w:color="000000"/>
              <w:bottom w:val="outset" w:sz="6" w:space="0" w:color="000000"/>
            </w:tcBorders>
            <w:vAlign w:val="center"/>
          </w:tcPr>
          <w:p w:rsidR="00F52CF0" w:rsidRPr="007A26AB" w:rsidRDefault="00F52CF0" w:rsidP="007A26AB">
            <w:r w:rsidRPr="007A26AB">
              <w:t>состоящие на государственной охране</w:t>
            </w:r>
          </w:p>
        </w:tc>
      </w:tr>
      <w:tr w:rsidR="00F52CF0" w:rsidRPr="007A26AB" w:rsidTr="00CC076A">
        <w:trPr>
          <w:tblCellSpacing w:w="0" w:type="dxa"/>
        </w:trPr>
        <w:tc>
          <w:tcPr>
            <w:tcW w:w="351"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1</w:t>
            </w:r>
          </w:p>
        </w:tc>
        <w:tc>
          <w:tcPr>
            <w:tcW w:w="49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23</w:t>
            </w:r>
          </w:p>
        </w:tc>
        <w:tc>
          <w:tcPr>
            <w:tcW w:w="988"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Братская могила советских воинов, погибших в боях с фашистскими захватчиками, 1942—1943 годы</w:t>
            </w:r>
          </w:p>
        </w:tc>
        <w:tc>
          <w:tcPr>
            <w:tcW w:w="84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между ул. Мира, ул. Суворова, ул. Первомайской и ул. Красной, кладбище</w:t>
            </w:r>
          </w:p>
        </w:tc>
        <w:tc>
          <w:tcPr>
            <w:tcW w:w="49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4110</w:t>
            </w:r>
          </w:p>
        </w:tc>
        <w:tc>
          <w:tcPr>
            <w:tcW w:w="63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Р</w:t>
            </w:r>
          </w:p>
        </w:tc>
        <w:tc>
          <w:tcPr>
            <w:tcW w:w="70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63</w:t>
            </w:r>
          </w:p>
          <w:p w:rsidR="00F52CF0" w:rsidRPr="007A26AB" w:rsidRDefault="00F52CF0" w:rsidP="007A26AB">
            <w:r w:rsidRPr="007A26AB">
              <w:t>1872-КЗ</w:t>
            </w:r>
          </w:p>
        </w:tc>
        <w:tc>
          <w:tcPr>
            <w:tcW w:w="493"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И</w:t>
            </w:r>
          </w:p>
        </w:tc>
      </w:tr>
      <w:tr w:rsidR="00F52CF0" w:rsidRPr="007A26AB" w:rsidTr="00CC076A">
        <w:trPr>
          <w:tblCellSpacing w:w="0" w:type="dxa"/>
        </w:trPr>
        <w:tc>
          <w:tcPr>
            <w:tcW w:w="351"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2</w:t>
            </w:r>
          </w:p>
        </w:tc>
        <w:tc>
          <w:tcPr>
            <w:tcW w:w="49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49</w:t>
            </w:r>
          </w:p>
        </w:tc>
        <w:tc>
          <w:tcPr>
            <w:tcW w:w="988"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Памятник В.И. Ленину,</w:t>
            </w:r>
          </w:p>
          <w:p w:rsidR="00F52CF0" w:rsidRPr="007A26AB" w:rsidRDefault="00F52CF0" w:rsidP="007A26AB">
            <w:r w:rsidRPr="007A26AB">
              <w:t>1960 г.</w:t>
            </w:r>
          </w:p>
        </w:tc>
        <w:tc>
          <w:tcPr>
            <w:tcW w:w="84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ул. Советская, 53, у здания правления акционерного общества "Нива"</w:t>
            </w:r>
          </w:p>
        </w:tc>
        <w:tc>
          <w:tcPr>
            <w:tcW w:w="49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4146</w:t>
            </w:r>
          </w:p>
        </w:tc>
        <w:tc>
          <w:tcPr>
            <w:tcW w:w="63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Р</w:t>
            </w:r>
          </w:p>
        </w:tc>
        <w:tc>
          <w:tcPr>
            <w:tcW w:w="70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63</w:t>
            </w:r>
          </w:p>
          <w:p w:rsidR="00F52CF0" w:rsidRPr="007A26AB" w:rsidRDefault="00F52CF0" w:rsidP="007A26AB">
            <w:r w:rsidRPr="007A26AB">
              <w:t>1872-КЗ</w:t>
            </w:r>
          </w:p>
        </w:tc>
        <w:tc>
          <w:tcPr>
            <w:tcW w:w="493"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МИ</w:t>
            </w:r>
          </w:p>
        </w:tc>
      </w:tr>
      <w:tr w:rsidR="00F52CF0" w:rsidRPr="007A26AB" w:rsidTr="00CC076A">
        <w:trPr>
          <w:trHeight w:val="1188"/>
          <w:tblCellSpacing w:w="0" w:type="dxa"/>
        </w:trPr>
        <w:tc>
          <w:tcPr>
            <w:tcW w:w="351"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3</w:t>
            </w:r>
          </w:p>
        </w:tc>
        <w:tc>
          <w:tcPr>
            <w:tcW w:w="49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68</w:t>
            </w:r>
          </w:p>
        </w:tc>
        <w:tc>
          <w:tcPr>
            <w:tcW w:w="988"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Мемориальный комплекс</w:t>
            </w:r>
          </w:p>
        </w:tc>
        <w:tc>
          <w:tcPr>
            <w:tcW w:w="84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ул. Красная, парк</w:t>
            </w:r>
          </w:p>
        </w:tc>
        <w:tc>
          <w:tcPr>
            <w:tcW w:w="49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4108,</w:t>
            </w:r>
          </w:p>
          <w:p w:rsidR="00F52CF0" w:rsidRPr="007A26AB" w:rsidRDefault="00F52CF0" w:rsidP="007A26AB">
            <w:r w:rsidRPr="007A26AB">
              <w:t>4109</w:t>
            </w:r>
          </w:p>
        </w:tc>
        <w:tc>
          <w:tcPr>
            <w:tcW w:w="63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Р</w:t>
            </w:r>
          </w:p>
        </w:tc>
        <w:tc>
          <w:tcPr>
            <w:tcW w:w="70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63</w:t>
            </w:r>
          </w:p>
          <w:p w:rsidR="00F52CF0" w:rsidRPr="007A26AB" w:rsidRDefault="00F52CF0" w:rsidP="007A26AB">
            <w:r w:rsidRPr="007A26AB">
              <w:t>759</w:t>
            </w:r>
          </w:p>
          <w:p w:rsidR="00F52CF0" w:rsidRPr="007A26AB" w:rsidRDefault="00F52CF0" w:rsidP="007A26AB">
            <w:r w:rsidRPr="007A26AB">
              <w:t>2424-КЗ</w:t>
            </w:r>
          </w:p>
        </w:tc>
        <w:tc>
          <w:tcPr>
            <w:tcW w:w="493"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И</w:t>
            </w:r>
          </w:p>
        </w:tc>
      </w:tr>
      <w:tr w:rsidR="00F52CF0" w:rsidRPr="007A26AB" w:rsidTr="00CC076A">
        <w:trPr>
          <w:tblCellSpacing w:w="0" w:type="dxa"/>
        </w:trPr>
        <w:tc>
          <w:tcPr>
            <w:tcW w:w="351"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4</w:t>
            </w:r>
          </w:p>
        </w:tc>
        <w:tc>
          <w:tcPr>
            <w:tcW w:w="49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w:t>
            </w:r>
          </w:p>
        </w:tc>
        <w:tc>
          <w:tcPr>
            <w:tcW w:w="988"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Памятник В.И. Ленину,</w:t>
            </w:r>
          </w:p>
          <w:p w:rsidR="00F52CF0" w:rsidRPr="007A26AB" w:rsidRDefault="00F52CF0" w:rsidP="007A26AB">
            <w:r w:rsidRPr="007A26AB">
              <w:t>1946 г.</w:t>
            </w:r>
          </w:p>
        </w:tc>
        <w:tc>
          <w:tcPr>
            <w:tcW w:w="84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w:t>
            </w:r>
            <w:r w:rsidRPr="007A26AB">
              <w:noBreakHyphen/>
              <w:t>ца Кирпильская,</w:t>
            </w:r>
          </w:p>
          <w:p w:rsidR="00F52CF0" w:rsidRPr="007A26AB" w:rsidRDefault="00F52CF0" w:rsidP="007A26AB">
            <w:r w:rsidRPr="007A26AB">
              <w:t>ул. Красная, 45, парк</w:t>
            </w:r>
          </w:p>
        </w:tc>
        <w:tc>
          <w:tcPr>
            <w:tcW w:w="49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4145</w:t>
            </w:r>
          </w:p>
        </w:tc>
        <w:tc>
          <w:tcPr>
            <w:tcW w:w="63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Р</w:t>
            </w:r>
          </w:p>
        </w:tc>
        <w:tc>
          <w:tcPr>
            <w:tcW w:w="70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63</w:t>
            </w:r>
          </w:p>
          <w:p w:rsidR="00F52CF0" w:rsidRPr="007A26AB" w:rsidRDefault="00F52CF0" w:rsidP="007A26AB">
            <w:r w:rsidRPr="007A26AB">
              <w:t>1872-КЗ</w:t>
            </w:r>
          </w:p>
        </w:tc>
        <w:tc>
          <w:tcPr>
            <w:tcW w:w="493"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МИ</w:t>
            </w:r>
          </w:p>
        </w:tc>
      </w:tr>
    </w:tbl>
    <w:p w:rsidR="00F52CF0" w:rsidRPr="007A26AB" w:rsidRDefault="00F52CF0" w:rsidP="007A26AB"/>
    <w:p w:rsidR="00F52CF0" w:rsidRDefault="00F52CF0" w:rsidP="00234969">
      <w:pPr>
        <w:jc w:val="center"/>
        <w:rPr>
          <w:sz w:val="28"/>
          <w:szCs w:val="28"/>
        </w:rPr>
      </w:pPr>
    </w:p>
    <w:p w:rsidR="00F52CF0" w:rsidRDefault="00F52CF0" w:rsidP="00234969">
      <w:pPr>
        <w:jc w:val="center"/>
        <w:rPr>
          <w:sz w:val="28"/>
          <w:szCs w:val="28"/>
        </w:rPr>
      </w:pPr>
    </w:p>
    <w:p w:rsidR="00F52CF0" w:rsidRDefault="00F52CF0" w:rsidP="00234969">
      <w:pPr>
        <w:jc w:val="center"/>
        <w:rPr>
          <w:sz w:val="28"/>
          <w:szCs w:val="28"/>
        </w:rPr>
      </w:pPr>
    </w:p>
    <w:p w:rsidR="00F52CF0" w:rsidRDefault="00F52CF0" w:rsidP="00234969">
      <w:pPr>
        <w:jc w:val="center"/>
        <w:rPr>
          <w:sz w:val="28"/>
          <w:szCs w:val="28"/>
        </w:rPr>
      </w:pPr>
    </w:p>
    <w:p w:rsidR="00F52CF0" w:rsidRPr="00234969" w:rsidRDefault="00F52CF0" w:rsidP="00234969">
      <w:pPr>
        <w:jc w:val="center"/>
        <w:rPr>
          <w:sz w:val="28"/>
          <w:szCs w:val="28"/>
        </w:rPr>
      </w:pPr>
      <w:r w:rsidRPr="00234969">
        <w:rPr>
          <w:sz w:val="28"/>
          <w:szCs w:val="28"/>
        </w:rPr>
        <w:t>Объекты археологического наследия, расположенные на территории Кирпильского сельского поселения Усть-Лабинского муниципального района Краснодарского края</w:t>
      </w:r>
    </w:p>
    <w:p w:rsidR="00F52CF0" w:rsidRPr="00234969" w:rsidRDefault="00F52CF0" w:rsidP="007A26AB">
      <w:pPr>
        <w:rPr>
          <w:sz w:val="28"/>
          <w:szCs w:val="28"/>
        </w:rPr>
      </w:pPr>
      <w:r w:rsidRPr="00234969">
        <w:rPr>
          <w:sz w:val="28"/>
          <w:szCs w:val="28"/>
        </w:rPr>
        <w:t>Таблица 6</w:t>
      </w:r>
    </w:p>
    <w:tbl>
      <w:tblPr>
        <w:tblW w:w="5524" w:type="pct"/>
        <w:tblCellSpacing w:w="0" w:type="dxa"/>
        <w:tblInd w:w="-1001" w:type="dxa"/>
        <w:tblBorders>
          <w:top w:val="outset" w:sz="6" w:space="0" w:color="000000"/>
          <w:left w:val="outset" w:sz="6" w:space="0" w:color="000000"/>
          <w:bottom w:val="outset" w:sz="6" w:space="0" w:color="000000"/>
          <w:right w:val="outset" w:sz="6" w:space="0" w:color="000000"/>
        </w:tblBorders>
        <w:tblLayout w:type="fixed"/>
        <w:tblCellMar>
          <w:top w:w="60" w:type="dxa"/>
          <w:left w:w="60" w:type="dxa"/>
          <w:bottom w:w="60" w:type="dxa"/>
          <w:right w:w="60" w:type="dxa"/>
        </w:tblCellMar>
        <w:tblLook w:val="00A0"/>
      </w:tblPr>
      <w:tblGrid>
        <w:gridCol w:w="1076"/>
        <w:gridCol w:w="1501"/>
        <w:gridCol w:w="3227"/>
        <w:gridCol w:w="4513"/>
        <w:gridCol w:w="1717"/>
        <w:gridCol w:w="2145"/>
        <w:gridCol w:w="1457"/>
      </w:tblGrid>
      <w:tr w:rsidR="00F52CF0" w:rsidRPr="007A26AB" w:rsidTr="00CC076A">
        <w:trPr>
          <w:cantSplit/>
          <w:trHeight w:val="1174"/>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w:t>
            </w:r>
          </w:p>
          <w:p w:rsidR="00F52CF0" w:rsidRPr="007A26AB" w:rsidRDefault="00F52CF0" w:rsidP="007A26AB">
            <w:r w:rsidRPr="007A26AB">
              <w:t>на карте</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 по СТП района</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Наименование объекта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Местонахождение объекта</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Номер по гос-списку</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Решение о постановке на госуд. охрану</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Категория охраны</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5</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317</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 Кирпильская, 0,5 км к югу от восточной окраины</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627-п</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В</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6</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29</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 xml:space="preserve">юго-восточная окраина </w:t>
            </w:r>
          </w:p>
          <w:p w:rsidR="00F52CF0" w:rsidRPr="007A26AB" w:rsidRDefault="00F52CF0" w:rsidP="007A26AB">
            <w:r w:rsidRPr="007A26AB">
              <w:t>станицы, у колхозного сада</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4023</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Ф</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7</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44</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 xml:space="preserve">5 км к юго-востоку от станицы, 4,4 км к востоку от шоссе </w:t>
            </w:r>
          </w:p>
          <w:p w:rsidR="00F52CF0" w:rsidRPr="007A26AB" w:rsidRDefault="00F52CF0" w:rsidP="007A26AB">
            <w:r w:rsidRPr="007A26AB">
              <w:t>Усть-Лабинск—Кирпильская</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4038</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Ф</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8</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41</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 xml:space="preserve">3,75 км к югу от станицы, </w:t>
            </w:r>
          </w:p>
          <w:p w:rsidR="00F52CF0" w:rsidRPr="007A26AB" w:rsidRDefault="00F52CF0" w:rsidP="007A26AB">
            <w:r w:rsidRPr="007A26AB">
              <w:t xml:space="preserve">к востоку от шоссе </w:t>
            </w:r>
          </w:p>
          <w:p w:rsidR="00F52CF0" w:rsidRPr="007A26AB" w:rsidRDefault="00F52CF0" w:rsidP="007A26AB">
            <w:r w:rsidRPr="007A26AB">
              <w:t>Усть-Лабинск—Кирпильская</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4035</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Ф</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9</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 xml:space="preserve">3,25 км к юго-западу </w:t>
            </w:r>
          </w:p>
          <w:p w:rsidR="00F52CF0" w:rsidRPr="007A26AB" w:rsidRDefault="00F52CF0" w:rsidP="007A26AB">
            <w:r w:rsidRPr="007A26AB">
              <w:t xml:space="preserve">от станицы, к югу </w:t>
            </w:r>
          </w:p>
          <w:p w:rsidR="00F52CF0" w:rsidRPr="007A26AB" w:rsidRDefault="00F52CF0" w:rsidP="007A26AB">
            <w:r w:rsidRPr="007A26AB">
              <w:t xml:space="preserve">от ответвления р. Кирпили, </w:t>
            </w:r>
          </w:p>
          <w:p w:rsidR="00F52CF0" w:rsidRPr="007A26AB" w:rsidRDefault="00F52CF0" w:rsidP="007A26AB">
            <w:r w:rsidRPr="007A26AB">
              <w:t>на правом берегу реки</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4034</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Ф</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10</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32</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 xml:space="preserve">0,8 км к юго-западу от окраины станицы, </w:t>
            </w:r>
          </w:p>
          <w:p w:rsidR="00F52CF0" w:rsidRPr="007A26AB" w:rsidRDefault="00F52CF0" w:rsidP="007A26AB">
            <w:r w:rsidRPr="007A26AB">
              <w:t>0,8 км к югу от шоссе в станицу Раздольную</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4026</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Ф</w:t>
            </w:r>
          </w:p>
        </w:tc>
      </w:tr>
    </w:tbl>
    <w:p w:rsidR="00F52CF0" w:rsidRDefault="00F52CF0"/>
    <w:p w:rsidR="00F52CF0" w:rsidRDefault="00F52CF0"/>
    <w:tbl>
      <w:tblPr>
        <w:tblW w:w="5524" w:type="pct"/>
        <w:tblCellSpacing w:w="0" w:type="dxa"/>
        <w:tblInd w:w="-1001" w:type="dxa"/>
        <w:tblBorders>
          <w:top w:val="outset" w:sz="6" w:space="0" w:color="000000"/>
          <w:left w:val="outset" w:sz="6" w:space="0" w:color="000000"/>
          <w:bottom w:val="outset" w:sz="6" w:space="0" w:color="000000"/>
          <w:right w:val="outset" w:sz="6" w:space="0" w:color="000000"/>
        </w:tblBorders>
        <w:tblLayout w:type="fixed"/>
        <w:tblCellMar>
          <w:top w:w="60" w:type="dxa"/>
          <w:left w:w="60" w:type="dxa"/>
          <w:bottom w:w="60" w:type="dxa"/>
          <w:right w:w="60" w:type="dxa"/>
        </w:tblCellMar>
        <w:tblLook w:val="00A0"/>
      </w:tblPr>
      <w:tblGrid>
        <w:gridCol w:w="1076"/>
        <w:gridCol w:w="1501"/>
        <w:gridCol w:w="3227"/>
        <w:gridCol w:w="4513"/>
        <w:gridCol w:w="1717"/>
        <w:gridCol w:w="2145"/>
        <w:gridCol w:w="1457"/>
      </w:tblGrid>
      <w:tr w:rsidR="00F52CF0" w:rsidRPr="007A26AB" w:rsidTr="00234969">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944A89">
            <w:r w:rsidRPr="007A26AB">
              <w:t>№</w:t>
            </w:r>
          </w:p>
          <w:p w:rsidR="00F52CF0" w:rsidRPr="007A26AB" w:rsidRDefault="00F52CF0" w:rsidP="00944A89">
            <w:r w:rsidRPr="007A26AB">
              <w:t>на карте</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944A89">
            <w:r w:rsidRPr="007A26AB">
              <w:t>№ по СТП района</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944A89">
            <w:r w:rsidRPr="007A26AB">
              <w:t>Наименование объекта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944A89">
            <w:r w:rsidRPr="007A26AB">
              <w:t>Местонахождение объекта</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944A89">
            <w:r w:rsidRPr="007A26AB">
              <w:t>Номер по гос-списку</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944A89">
            <w:r w:rsidRPr="007A26AB">
              <w:t>Решение о постановке на госуд. охрану</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944A89">
            <w:r w:rsidRPr="007A26AB">
              <w:t>Категория охраны</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11</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31</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 xml:space="preserve">0,75 км к западу от окраины станицы, у шоссе в станицу </w:t>
            </w:r>
          </w:p>
          <w:p w:rsidR="00F52CF0" w:rsidRPr="007A26AB" w:rsidRDefault="00F52CF0" w:rsidP="007A26AB">
            <w:r w:rsidRPr="007A26AB">
              <w:t>Раздольную</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4025</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Ф</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12</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34</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w:t>
            </w:r>
          </w:p>
        </w:tc>
        <w:tc>
          <w:tcPr>
            <w:tcW w:w="1443" w:type="pct"/>
            <w:tcBorders>
              <w:top w:val="outset" w:sz="6" w:space="0" w:color="000000"/>
              <w:left w:val="outset" w:sz="6" w:space="0" w:color="000000"/>
              <w:bottom w:val="outset" w:sz="6" w:space="0" w:color="000000"/>
              <w:right w:val="outset" w:sz="6" w:space="0" w:color="000000"/>
            </w:tcBorders>
          </w:tcPr>
          <w:p w:rsidR="00F52CF0" w:rsidRPr="007A26AB" w:rsidRDefault="00F52CF0" w:rsidP="007A26AB">
            <w:r w:rsidRPr="007A26AB">
              <w:t xml:space="preserve">ст-ца Кирпильская, </w:t>
            </w:r>
          </w:p>
          <w:p w:rsidR="00F52CF0" w:rsidRPr="007A26AB" w:rsidRDefault="00F52CF0" w:rsidP="007A26AB">
            <w:r w:rsidRPr="007A26AB">
              <w:t>1,75 км к западу от окраины станицы, у шоссе на станицу Раздольную</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4028</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Ф</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13</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37</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 xml:space="preserve">2,5 км к западу от окраины </w:t>
            </w:r>
          </w:p>
          <w:p w:rsidR="00F52CF0" w:rsidRPr="007A26AB" w:rsidRDefault="00F52CF0" w:rsidP="007A26AB">
            <w:r w:rsidRPr="007A26AB">
              <w:t xml:space="preserve">станицы, </w:t>
            </w:r>
          </w:p>
          <w:p w:rsidR="00F52CF0" w:rsidRPr="007A26AB" w:rsidRDefault="00F52CF0" w:rsidP="007A26AB">
            <w:r w:rsidRPr="007A26AB">
              <w:t>0,8 км к югу от шоссе в станицу Раздольную</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4031</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Ф</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14</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38</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 xml:space="preserve">3 км к западу от станицы, </w:t>
            </w:r>
          </w:p>
          <w:p w:rsidR="00F52CF0" w:rsidRPr="007A26AB" w:rsidRDefault="00F52CF0" w:rsidP="007A26AB">
            <w:r w:rsidRPr="007A26AB">
              <w:t xml:space="preserve">1 км к югу от шоссе в станицу </w:t>
            </w:r>
          </w:p>
          <w:p w:rsidR="00F52CF0" w:rsidRPr="007A26AB" w:rsidRDefault="00F52CF0" w:rsidP="007A26AB">
            <w:r w:rsidRPr="007A26AB">
              <w:t>Раздольную</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4032</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Ф</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15</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42</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 xml:space="preserve">3,5 км к западу от станицы, вдоль шоссе в станицу </w:t>
            </w:r>
          </w:p>
          <w:p w:rsidR="00F52CF0" w:rsidRPr="007A26AB" w:rsidRDefault="00F52CF0" w:rsidP="007A26AB">
            <w:r w:rsidRPr="007A26AB">
              <w:t>Раздольную</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4036</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Ф</w:t>
            </w:r>
          </w:p>
        </w:tc>
      </w:tr>
    </w:tbl>
    <w:p w:rsidR="00F52CF0" w:rsidRDefault="00F52CF0"/>
    <w:p w:rsidR="00F52CF0" w:rsidRDefault="00F52CF0"/>
    <w:p w:rsidR="00F52CF0" w:rsidRDefault="00F52CF0"/>
    <w:p w:rsidR="00F52CF0" w:rsidRDefault="00F52CF0"/>
    <w:p w:rsidR="00F52CF0" w:rsidRDefault="00F52CF0"/>
    <w:p w:rsidR="00F52CF0" w:rsidRDefault="00F52CF0"/>
    <w:p w:rsidR="00F52CF0" w:rsidRDefault="00F52CF0"/>
    <w:p w:rsidR="00F52CF0" w:rsidRDefault="00F52CF0"/>
    <w:p w:rsidR="00F52CF0" w:rsidRDefault="00F52CF0"/>
    <w:p w:rsidR="00F52CF0" w:rsidRDefault="00F52CF0"/>
    <w:tbl>
      <w:tblPr>
        <w:tblW w:w="5524" w:type="pct"/>
        <w:tblCellSpacing w:w="0" w:type="dxa"/>
        <w:tblInd w:w="-1001" w:type="dxa"/>
        <w:tblBorders>
          <w:top w:val="outset" w:sz="6" w:space="0" w:color="000000"/>
          <w:left w:val="outset" w:sz="6" w:space="0" w:color="000000"/>
          <w:bottom w:val="outset" w:sz="6" w:space="0" w:color="000000"/>
          <w:right w:val="outset" w:sz="6" w:space="0" w:color="000000"/>
        </w:tblBorders>
        <w:tblLayout w:type="fixed"/>
        <w:tblCellMar>
          <w:top w:w="60" w:type="dxa"/>
          <w:left w:w="60" w:type="dxa"/>
          <w:bottom w:w="60" w:type="dxa"/>
          <w:right w:w="60" w:type="dxa"/>
        </w:tblCellMar>
        <w:tblLook w:val="00A0"/>
      </w:tblPr>
      <w:tblGrid>
        <w:gridCol w:w="1076"/>
        <w:gridCol w:w="1501"/>
        <w:gridCol w:w="3227"/>
        <w:gridCol w:w="4513"/>
        <w:gridCol w:w="1717"/>
        <w:gridCol w:w="2145"/>
        <w:gridCol w:w="1457"/>
      </w:tblGrid>
      <w:tr w:rsidR="00F52CF0" w:rsidRPr="007A26AB" w:rsidTr="00234969">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944A89">
            <w:r w:rsidRPr="007A26AB">
              <w:t>№</w:t>
            </w:r>
          </w:p>
          <w:p w:rsidR="00F52CF0" w:rsidRPr="007A26AB" w:rsidRDefault="00F52CF0" w:rsidP="00944A89">
            <w:r w:rsidRPr="007A26AB">
              <w:t>на карте</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944A89">
            <w:r w:rsidRPr="007A26AB">
              <w:t>№ по СТП района</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944A89">
            <w:r w:rsidRPr="007A26AB">
              <w:t>Наименование объекта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944A89">
            <w:r w:rsidRPr="007A26AB">
              <w:t>Местонахождение объекта</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944A89">
            <w:r w:rsidRPr="007A26AB">
              <w:t>Номер по гос-списку</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944A89">
            <w:r w:rsidRPr="007A26AB">
              <w:t>Решение о постановке на госуд. охрану</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944A89">
            <w:r w:rsidRPr="007A26AB">
              <w:t>Категория охраны</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16</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471</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 «Кирпильская 1»</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 0,708 км к северо-востоку (азимут 61,21°) от пересечения автодороги ст-ца Раздольная - ст-ца Кирпильская и ул. Партизанской, расположенного на юго-восточной окраине ст-цы Раздольной Кореновского района; 2,572 км к юго-востоку (азимут 116,5°) от пересечения ул. Фрунзе и ул. Щорса, расположенного на северной окраине ст-цы Раздольной Кореновского района</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№91 от 22.12.2017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В</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17</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455</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 (3 насыпи)</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 xml:space="preserve">ст-ца Кирпильская, </w:t>
            </w:r>
          </w:p>
          <w:p w:rsidR="00F52CF0" w:rsidRPr="007A26AB" w:rsidRDefault="00F52CF0" w:rsidP="007A26AB">
            <w:r w:rsidRPr="007A26AB">
              <w:t>5,8 км к СЗ от южного въезда в станицу, а/д Кирпильская – Усть-Лабинск</w:t>
            </w:r>
          </w:p>
          <w:p w:rsidR="00F52CF0" w:rsidRPr="007A26AB" w:rsidRDefault="00F52CF0" w:rsidP="007A26AB">
            <w:r w:rsidRPr="007A26AB">
              <w:t>Координаты:</w:t>
            </w:r>
          </w:p>
          <w:p w:rsidR="00F52CF0" w:rsidRPr="007A26AB" w:rsidRDefault="00F52CF0" w:rsidP="007A26AB">
            <w:r w:rsidRPr="007A26AB">
              <w:t>N 45º22.9744' E 39º37.6249'</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№31</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В</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18</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33</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 xml:space="preserve">ст-ца Кирпильская, </w:t>
            </w:r>
          </w:p>
          <w:p w:rsidR="00F52CF0" w:rsidRPr="007A26AB" w:rsidRDefault="00F52CF0" w:rsidP="007A26AB">
            <w:r w:rsidRPr="007A26AB">
              <w:t xml:space="preserve">1,25 км к западу от окраины станицы, на правом берегу </w:t>
            </w:r>
          </w:p>
          <w:p w:rsidR="00F52CF0" w:rsidRPr="007A26AB" w:rsidRDefault="00F52CF0" w:rsidP="007A26AB">
            <w:r w:rsidRPr="007A26AB">
              <w:t xml:space="preserve">северного ответвления </w:t>
            </w:r>
          </w:p>
          <w:p w:rsidR="00F52CF0" w:rsidRPr="007A26AB" w:rsidRDefault="00F52CF0" w:rsidP="007A26AB">
            <w:r w:rsidRPr="007A26AB">
              <w:t>р. Кирпили</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4027</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Ф</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19</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30</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 xml:space="preserve">0,3 км к северо-западу </w:t>
            </w:r>
          </w:p>
          <w:p w:rsidR="00F52CF0" w:rsidRPr="007A26AB" w:rsidRDefault="00F52CF0" w:rsidP="007A26AB">
            <w:r w:rsidRPr="007A26AB">
              <w:t xml:space="preserve">от окраины станицы, на правом берегу северного ответвления </w:t>
            </w:r>
          </w:p>
          <w:p w:rsidR="00F52CF0" w:rsidRPr="007A26AB" w:rsidRDefault="00F52CF0" w:rsidP="007A26AB">
            <w:r w:rsidRPr="007A26AB">
              <w:t>р. Кирпили</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4024</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Ф</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20</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28</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 xml:space="preserve">северная окраина станицы, </w:t>
            </w:r>
          </w:p>
          <w:p w:rsidR="00F52CF0" w:rsidRPr="007A26AB" w:rsidRDefault="00F52CF0" w:rsidP="007A26AB">
            <w:r w:rsidRPr="007A26AB">
              <w:t>возле ул. Крупской</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4022</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Ф</w:t>
            </w:r>
          </w:p>
        </w:tc>
      </w:tr>
    </w:tbl>
    <w:p w:rsidR="00F52CF0" w:rsidRDefault="00F52CF0"/>
    <w:tbl>
      <w:tblPr>
        <w:tblW w:w="5524" w:type="pct"/>
        <w:tblCellSpacing w:w="0" w:type="dxa"/>
        <w:tblInd w:w="-1001" w:type="dxa"/>
        <w:tblBorders>
          <w:top w:val="outset" w:sz="6" w:space="0" w:color="000000"/>
          <w:left w:val="outset" w:sz="6" w:space="0" w:color="000000"/>
          <w:bottom w:val="outset" w:sz="6" w:space="0" w:color="000000"/>
          <w:right w:val="outset" w:sz="6" w:space="0" w:color="000000"/>
        </w:tblBorders>
        <w:tblLayout w:type="fixed"/>
        <w:tblCellMar>
          <w:top w:w="60" w:type="dxa"/>
          <w:left w:w="60" w:type="dxa"/>
          <w:bottom w:w="60" w:type="dxa"/>
          <w:right w:w="60" w:type="dxa"/>
        </w:tblCellMar>
        <w:tblLook w:val="00A0"/>
      </w:tblPr>
      <w:tblGrid>
        <w:gridCol w:w="1076"/>
        <w:gridCol w:w="1501"/>
        <w:gridCol w:w="3227"/>
        <w:gridCol w:w="4513"/>
        <w:gridCol w:w="1717"/>
        <w:gridCol w:w="2145"/>
        <w:gridCol w:w="1457"/>
      </w:tblGrid>
      <w:tr w:rsidR="00F52CF0" w:rsidRPr="007A26AB" w:rsidTr="00234969">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944A89">
            <w:r w:rsidRPr="007A26AB">
              <w:t>№</w:t>
            </w:r>
          </w:p>
          <w:p w:rsidR="00F52CF0" w:rsidRPr="007A26AB" w:rsidRDefault="00F52CF0" w:rsidP="00944A89">
            <w:r w:rsidRPr="007A26AB">
              <w:t>на карте</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944A89">
            <w:r w:rsidRPr="007A26AB">
              <w:t>№ по СТП района</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944A89">
            <w:r w:rsidRPr="007A26AB">
              <w:t>Наименование объекта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944A89">
            <w:r w:rsidRPr="007A26AB">
              <w:t>Местонахождение объекта</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944A89">
            <w:r w:rsidRPr="007A26AB">
              <w:t>Номер по гос-списку</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944A89">
            <w:r w:rsidRPr="007A26AB">
              <w:t>Решение о постановке на госуд. охрану</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944A89">
            <w:r w:rsidRPr="007A26AB">
              <w:t>Категория охраны</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21</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35</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 xml:space="preserve">1,75 км к северу от станицы, </w:t>
            </w:r>
          </w:p>
          <w:p w:rsidR="00F52CF0" w:rsidRPr="007A26AB" w:rsidRDefault="00F52CF0" w:rsidP="007A26AB">
            <w:r w:rsidRPr="007A26AB">
              <w:t>у дороги Кирпильская—</w:t>
            </w:r>
          </w:p>
          <w:p w:rsidR="00F52CF0" w:rsidRPr="007A26AB" w:rsidRDefault="00F52CF0" w:rsidP="007A26AB">
            <w:r w:rsidRPr="007A26AB">
              <w:t>Выселки</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4029</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Ф</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22</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36</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 xml:space="preserve">2,4 км к северу от станицы, </w:t>
            </w:r>
          </w:p>
          <w:p w:rsidR="00F52CF0" w:rsidRPr="007A26AB" w:rsidRDefault="00F52CF0" w:rsidP="007A26AB">
            <w:r w:rsidRPr="007A26AB">
              <w:t xml:space="preserve">2 км к западу от дороги </w:t>
            </w:r>
          </w:p>
          <w:p w:rsidR="00F52CF0" w:rsidRPr="007A26AB" w:rsidRDefault="00F52CF0" w:rsidP="007A26AB">
            <w:r w:rsidRPr="007A26AB">
              <w:t>Кирпильская—Выселки</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4030</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Ф</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23</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318</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 Кирпильская,</w:t>
            </w:r>
          </w:p>
          <w:p w:rsidR="00F52CF0" w:rsidRPr="007A26AB" w:rsidRDefault="00F52CF0" w:rsidP="007A26AB">
            <w:r w:rsidRPr="007A26AB">
              <w:t>4,8 км к северо-северо-востоку от северо-западной окраины станицы</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627-п</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В</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24</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43</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 xml:space="preserve">4,75 км к северо-западу </w:t>
            </w:r>
          </w:p>
          <w:p w:rsidR="00F52CF0" w:rsidRPr="007A26AB" w:rsidRDefault="00F52CF0" w:rsidP="007A26AB">
            <w:r w:rsidRPr="007A26AB">
              <w:t xml:space="preserve">от станицы, на водоразделе </w:t>
            </w:r>
          </w:p>
          <w:p w:rsidR="00F52CF0" w:rsidRPr="007A26AB" w:rsidRDefault="00F52CF0" w:rsidP="007A26AB">
            <w:r w:rsidRPr="007A26AB">
              <w:t>р. Кирпили и Махортовой балки</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4037</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Ф</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25</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319</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 «Махортова Балка 7»</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 Кирпильская,</w:t>
            </w:r>
          </w:p>
          <w:p w:rsidR="00F52CF0" w:rsidRPr="007A26AB" w:rsidRDefault="00F52CF0" w:rsidP="007A26AB">
            <w:r w:rsidRPr="007A26AB">
              <w:t>6,1 км к северо-западу от северо-западной окраины станицы</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627-п</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В</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26</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47</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 xml:space="preserve">6 км к северо-западу </w:t>
            </w:r>
          </w:p>
          <w:p w:rsidR="00F52CF0" w:rsidRPr="007A26AB" w:rsidRDefault="00F52CF0" w:rsidP="007A26AB">
            <w:r w:rsidRPr="007A26AB">
              <w:t xml:space="preserve">от станицы, на водоразделе </w:t>
            </w:r>
          </w:p>
          <w:p w:rsidR="00F52CF0" w:rsidRPr="007A26AB" w:rsidRDefault="00F52CF0" w:rsidP="007A26AB">
            <w:r w:rsidRPr="007A26AB">
              <w:t>р. Кирпили и Махортовой балки</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4041</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Ф</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27</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49</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 xml:space="preserve">6,5 км к северо-западу </w:t>
            </w:r>
          </w:p>
          <w:p w:rsidR="00F52CF0" w:rsidRPr="007A26AB" w:rsidRDefault="00F52CF0" w:rsidP="007A26AB">
            <w:r w:rsidRPr="007A26AB">
              <w:t xml:space="preserve">от станицы на водоразделе </w:t>
            </w:r>
          </w:p>
          <w:p w:rsidR="00F52CF0" w:rsidRPr="007A26AB" w:rsidRDefault="00F52CF0" w:rsidP="007A26AB">
            <w:r w:rsidRPr="007A26AB">
              <w:t>р. Кирпили и Махортовой балки</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4043</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Ф</w:t>
            </w:r>
          </w:p>
        </w:tc>
      </w:tr>
    </w:tbl>
    <w:p w:rsidR="00F52CF0" w:rsidRDefault="00F52CF0"/>
    <w:p w:rsidR="00F52CF0" w:rsidRDefault="00F52CF0"/>
    <w:tbl>
      <w:tblPr>
        <w:tblW w:w="5524" w:type="pct"/>
        <w:tblCellSpacing w:w="0" w:type="dxa"/>
        <w:tblInd w:w="-1001" w:type="dxa"/>
        <w:tblBorders>
          <w:top w:val="outset" w:sz="6" w:space="0" w:color="000000"/>
          <w:left w:val="outset" w:sz="6" w:space="0" w:color="000000"/>
          <w:bottom w:val="outset" w:sz="6" w:space="0" w:color="000000"/>
          <w:right w:val="outset" w:sz="6" w:space="0" w:color="000000"/>
        </w:tblBorders>
        <w:tblLayout w:type="fixed"/>
        <w:tblCellMar>
          <w:top w:w="60" w:type="dxa"/>
          <w:left w:w="60" w:type="dxa"/>
          <w:bottom w:w="60" w:type="dxa"/>
          <w:right w:w="60" w:type="dxa"/>
        </w:tblCellMar>
        <w:tblLook w:val="00A0"/>
      </w:tblPr>
      <w:tblGrid>
        <w:gridCol w:w="1076"/>
        <w:gridCol w:w="1501"/>
        <w:gridCol w:w="3227"/>
        <w:gridCol w:w="4513"/>
        <w:gridCol w:w="1717"/>
        <w:gridCol w:w="2145"/>
        <w:gridCol w:w="1457"/>
      </w:tblGrid>
      <w:tr w:rsidR="00F52CF0" w:rsidRPr="007A26AB" w:rsidTr="00234969">
        <w:trPr>
          <w:cantSplit/>
          <w:trHeight w:val="988"/>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944A89">
            <w:r w:rsidRPr="007A26AB">
              <w:t>№</w:t>
            </w:r>
          </w:p>
          <w:p w:rsidR="00F52CF0" w:rsidRPr="007A26AB" w:rsidRDefault="00F52CF0" w:rsidP="00944A89">
            <w:r w:rsidRPr="007A26AB">
              <w:t>на карте</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944A89">
            <w:r w:rsidRPr="007A26AB">
              <w:t>№ по СТП района</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944A89">
            <w:r w:rsidRPr="007A26AB">
              <w:t>Наименование объекта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944A89">
            <w:r w:rsidRPr="007A26AB">
              <w:t>Местонахождение объекта</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944A89">
            <w:r w:rsidRPr="007A26AB">
              <w:t>Номер по гос-списку</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944A89">
            <w:r w:rsidRPr="007A26AB">
              <w:t>Решение о постановке на госуд. охрану</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944A89">
            <w:r w:rsidRPr="007A26AB">
              <w:t>Категория охраны</w:t>
            </w:r>
          </w:p>
        </w:tc>
      </w:tr>
      <w:tr w:rsidR="00F52CF0" w:rsidRPr="007A26AB" w:rsidTr="00CC076A">
        <w:trPr>
          <w:cantSplit/>
          <w:trHeight w:val="988"/>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28</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48</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 xml:space="preserve">6,25 км к северо-западу </w:t>
            </w:r>
          </w:p>
          <w:p w:rsidR="00F52CF0" w:rsidRPr="007A26AB" w:rsidRDefault="00F52CF0" w:rsidP="007A26AB">
            <w:r w:rsidRPr="007A26AB">
              <w:t xml:space="preserve">от станицы и 3,5 км к западу </w:t>
            </w:r>
          </w:p>
          <w:p w:rsidR="00F52CF0" w:rsidRPr="007A26AB" w:rsidRDefault="00F52CF0" w:rsidP="007A26AB">
            <w:r w:rsidRPr="007A26AB">
              <w:t>от дороги Кирпильская—</w:t>
            </w:r>
          </w:p>
          <w:p w:rsidR="00F52CF0" w:rsidRPr="007A26AB" w:rsidRDefault="00F52CF0" w:rsidP="007A26AB">
            <w:r w:rsidRPr="007A26AB">
              <w:t>Выселки</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4042</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Ф</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29</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46</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 xml:space="preserve">5,1 км к северо-западу </w:t>
            </w:r>
          </w:p>
          <w:p w:rsidR="00F52CF0" w:rsidRPr="007A26AB" w:rsidRDefault="00F52CF0" w:rsidP="007A26AB">
            <w:r w:rsidRPr="007A26AB">
              <w:t xml:space="preserve">от станицы, 3,35 км к западу </w:t>
            </w:r>
          </w:p>
          <w:p w:rsidR="00F52CF0" w:rsidRPr="007A26AB" w:rsidRDefault="00F52CF0" w:rsidP="007A26AB">
            <w:r w:rsidRPr="007A26AB">
              <w:t>от шоссе Кирпильская—</w:t>
            </w:r>
          </w:p>
          <w:p w:rsidR="00F52CF0" w:rsidRPr="007A26AB" w:rsidRDefault="00F52CF0" w:rsidP="007A26AB">
            <w:r w:rsidRPr="007A26AB">
              <w:t>Выселки</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4040</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Ф</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30</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45</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5,1 км к северу от станицы, 1,25 км к западу от дороги Кирпильская—Выселки</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4039</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Ф</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31</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27</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 xml:space="preserve">центр станицы на пересечении ул. Партизанской </w:t>
            </w:r>
          </w:p>
          <w:p w:rsidR="00F52CF0" w:rsidRPr="007A26AB" w:rsidRDefault="00F52CF0" w:rsidP="007A26AB">
            <w:r w:rsidRPr="007A26AB">
              <w:t>и ул. Кузнечной</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4021</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Ф</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32</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455</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 (3 насыпи)</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Кирпильская,</w:t>
            </w:r>
          </w:p>
          <w:p w:rsidR="00F52CF0" w:rsidRPr="007A26AB" w:rsidRDefault="00F52CF0" w:rsidP="007A26AB">
            <w:r w:rsidRPr="007A26AB">
              <w:t>5,8 км к СЗ от южного въезда в станицу, а/д Кирпильская – Усть-Лабинск</w:t>
            </w:r>
          </w:p>
          <w:p w:rsidR="00F52CF0" w:rsidRPr="007A26AB" w:rsidRDefault="00F52CF0" w:rsidP="007A26AB">
            <w:r w:rsidRPr="007A26AB">
              <w:t>Координаты:</w:t>
            </w:r>
          </w:p>
          <w:p w:rsidR="00F52CF0" w:rsidRPr="007A26AB" w:rsidRDefault="00F52CF0" w:rsidP="007A26AB">
            <w:r w:rsidRPr="007A26AB">
              <w:t>N 45º22.9744' E 39º37.6249'</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627-п</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В</w:t>
            </w:r>
          </w:p>
        </w:tc>
      </w:tr>
      <w:tr w:rsidR="00F52CF0" w:rsidRPr="007A26AB" w:rsidTr="00CC076A">
        <w:trPr>
          <w:cantSplit/>
          <w:tblCellSpacing w:w="0" w:type="dxa"/>
        </w:trPr>
        <w:tc>
          <w:tcPr>
            <w:tcW w:w="344" w:type="pct"/>
            <w:tcBorders>
              <w:top w:val="outset" w:sz="6" w:space="0" w:color="000000"/>
              <w:bottom w:val="outset" w:sz="6" w:space="0" w:color="000000"/>
              <w:right w:val="outset" w:sz="6" w:space="0" w:color="000000"/>
            </w:tcBorders>
            <w:vAlign w:val="center"/>
          </w:tcPr>
          <w:p w:rsidR="00F52CF0" w:rsidRPr="007A26AB" w:rsidRDefault="00F52CF0" w:rsidP="007A26AB">
            <w:r w:rsidRPr="007A26AB">
              <w:t>33</w:t>
            </w:r>
          </w:p>
        </w:tc>
        <w:tc>
          <w:tcPr>
            <w:tcW w:w="480"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134</w:t>
            </w:r>
          </w:p>
        </w:tc>
        <w:tc>
          <w:tcPr>
            <w:tcW w:w="1032"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Курганная группа</w:t>
            </w:r>
          </w:p>
        </w:tc>
        <w:tc>
          <w:tcPr>
            <w:tcW w:w="1443"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ст-ца Восточная,</w:t>
            </w:r>
          </w:p>
          <w:p w:rsidR="00F52CF0" w:rsidRPr="007A26AB" w:rsidRDefault="00F52CF0" w:rsidP="007A26AB">
            <w:r w:rsidRPr="007A26AB">
              <w:t>3,125 км к северо-западу</w:t>
            </w:r>
          </w:p>
          <w:p w:rsidR="00F52CF0" w:rsidRPr="007A26AB" w:rsidRDefault="00F52CF0" w:rsidP="007A26AB">
            <w:r w:rsidRPr="007A26AB">
              <w:t>от станицы</w:t>
            </w:r>
          </w:p>
        </w:tc>
        <w:tc>
          <w:tcPr>
            <w:tcW w:w="549"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5095</w:t>
            </w:r>
          </w:p>
        </w:tc>
        <w:tc>
          <w:tcPr>
            <w:tcW w:w="686" w:type="pct"/>
            <w:tcBorders>
              <w:top w:val="outset" w:sz="6" w:space="0" w:color="000000"/>
              <w:left w:val="outset" w:sz="6" w:space="0" w:color="000000"/>
              <w:bottom w:val="outset" w:sz="6" w:space="0" w:color="000000"/>
              <w:right w:val="outset" w:sz="6" w:space="0" w:color="000000"/>
            </w:tcBorders>
            <w:vAlign w:val="center"/>
          </w:tcPr>
          <w:p w:rsidR="00F52CF0" w:rsidRPr="007A26AB" w:rsidRDefault="00F52CF0" w:rsidP="007A26AB">
            <w:r w:rsidRPr="007A26AB">
              <w:t>407</w:t>
            </w:r>
          </w:p>
        </w:tc>
        <w:tc>
          <w:tcPr>
            <w:tcW w:w="466" w:type="pct"/>
            <w:tcBorders>
              <w:top w:val="outset" w:sz="6" w:space="0" w:color="000000"/>
              <w:left w:val="outset" w:sz="6" w:space="0" w:color="000000"/>
              <w:bottom w:val="outset" w:sz="6" w:space="0" w:color="000000"/>
            </w:tcBorders>
            <w:vAlign w:val="center"/>
          </w:tcPr>
          <w:p w:rsidR="00F52CF0" w:rsidRPr="007A26AB" w:rsidRDefault="00F52CF0" w:rsidP="007A26AB">
            <w:r w:rsidRPr="007A26AB">
              <w:t>Ф</w:t>
            </w:r>
          </w:p>
        </w:tc>
      </w:tr>
    </w:tbl>
    <w:p w:rsidR="00F52CF0" w:rsidRPr="007A26AB" w:rsidRDefault="00F52CF0" w:rsidP="007A26AB">
      <w:bookmarkStart w:id="47" w:name="_Hlk128820050"/>
      <w:r w:rsidRPr="007A26AB">
        <w:t>Примечание:</w:t>
      </w:r>
    </w:p>
    <w:p w:rsidR="00F52CF0" w:rsidRPr="007A26AB" w:rsidRDefault="00F52CF0" w:rsidP="007A26AB">
      <w:r w:rsidRPr="007A26AB">
        <w:t>Ф – объект культурного наследия федерального значения</w:t>
      </w:r>
    </w:p>
    <w:p w:rsidR="00F52CF0" w:rsidRPr="007A26AB" w:rsidRDefault="00F52CF0" w:rsidP="007A26AB">
      <w:r w:rsidRPr="007A26AB">
        <w:t>Р - объект культурного наследия регионального значения</w:t>
      </w:r>
      <w:r>
        <w:t xml:space="preserve">; </w:t>
      </w:r>
      <w:r w:rsidRPr="007A26AB">
        <w:t>В – выявленный объект культурного наследия</w:t>
      </w:r>
    </w:p>
    <w:bookmarkEnd w:id="47"/>
    <w:p w:rsidR="00F52CF0" w:rsidRPr="007A26AB" w:rsidRDefault="00F52CF0" w:rsidP="007A26AB">
      <w:pPr>
        <w:sectPr w:rsidR="00F52CF0" w:rsidRPr="007A26AB" w:rsidSect="00CC076A">
          <w:pgSz w:w="16838" w:h="11906" w:orient="landscape"/>
          <w:pgMar w:top="993" w:right="1134" w:bottom="600" w:left="1701" w:header="708" w:footer="708" w:gutter="0"/>
          <w:cols w:space="708"/>
          <w:docGrid w:linePitch="360"/>
        </w:sectPr>
      </w:pPr>
      <w:r w:rsidRPr="007A26AB">
        <w:tab/>
      </w:r>
    </w:p>
    <w:p w:rsidR="00F52CF0" w:rsidRPr="00234969" w:rsidRDefault="00F52CF0" w:rsidP="00234969">
      <w:pPr>
        <w:jc w:val="center"/>
        <w:rPr>
          <w:sz w:val="28"/>
          <w:szCs w:val="28"/>
        </w:rPr>
      </w:pPr>
      <w:bookmarkStart w:id="48" w:name="_Toc209434327"/>
      <w:r w:rsidRPr="00234969">
        <w:rPr>
          <w:sz w:val="28"/>
          <w:szCs w:val="28"/>
        </w:rPr>
        <w:t>2.1.4.1 Предложения мероприятий по охране и использованию объектов культурного наследия</w:t>
      </w:r>
      <w:bookmarkEnd w:id="48"/>
    </w:p>
    <w:p w:rsidR="00F52CF0" w:rsidRPr="00234969" w:rsidRDefault="00F52CF0" w:rsidP="00234969">
      <w:pPr>
        <w:jc w:val="both"/>
        <w:rPr>
          <w:sz w:val="28"/>
          <w:szCs w:val="28"/>
        </w:rPr>
      </w:pPr>
    </w:p>
    <w:p w:rsidR="00F52CF0" w:rsidRPr="00234969" w:rsidRDefault="00F52CF0" w:rsidP="00234969">
      <w:pPr>
        <w:ind w:firstLine="709"/>
        <w:jc w:val="both"/>
        <w:rPr>
          <w:sz w:val="28"/>
          <w:szCs w:val="28"/>
        </w:rPr>
      </w:pPr>
      <w:r w:rsidRPr="00234969">
        <w:rPr>
          <w:sz w:val="28"/>
          <w:szCs w:val="28"/>
        </w:rPr>
        <w:t>Согласно пункту 1 статьи 34 Федерального закона от 25 июня 2002 г  № 73-ФЗ «Об объектах культурного наследия (памятниках истории и культуры) народов Российской Федерации» и статьи 11 закона Краснодарского края от 23 июля 2015 г</w:t>
      </w:r>
      <w:r>
        <w:rPr>
          <w:sz w:val="28"/>
          <w:szCs w:val="28"/>
        </w:rPr>
        <w:t>.</w:t>
      </w:r>
      <w:r w:rsidRPr="00234969">
        <w:rPr>
          <w:sz w:val="28"/>
          <w:szCs w:val="28"/>
        </w:rPr>
        <w:t xml:space="preserve"> №3223-КЗ «Об объектах культурного наследия (памятниках истории и культуры) народов Российской Федерации, расположенных на территории Краснодарского края» –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F52CF0" w:rsidRPr="00234969" w:rsidRDefault="00F52CF0" w:rsidP="00234969">
      <w:pPr>
        <w:ind w:firstLine="709"/>
        <w:jc w:val="both"/>
        <w:rPr>
          <w:sz w:val="28"/>
          <w:szCs w:val="28"/>
        </w:rPr>
      </w:pPr>
      <w:r w:rsidRPr="00234969">
        <w:rPr>
          <w:sz w:val="28"/>
          <w:szCs w:val="28"/>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F52CF0" w:rsidRPr="00234969" w:rsidRDefault="00F52CF0" w:rsidP="00234969">
      <w:pPr>
        <w:ind w:firstLine="709"/>
        <w:jc w:val="both"/>
        <w:rPr>
          <w:sz w:val="28"/>
          <w:szCs w:val="28"/>
        </w:rPr>
      </w:pPr>
      <w:r w:rsidRPr="00234969">
        <w:rPr>
          <w:sz w:val="28"/>
          <w:szCs w:val="28"/>
        </w:rPr>
        <w:t xml:space="preserve">Постановлением Правительства Российской Федерации от 27.12.2024 </w:t>
      </w:r>
      <w:r>
        <w:rPr>
          <w:sz w:val="28"/>
          <w:szCs w:val="28"/>
        </w:rPr>
        <w:t xml:space="preserve">г.                  </w:t>
      </w:r>
      <w:r w:rsidRPr="00234969">
        <w:rPr>
          <w:sz w:val="28"/>
          <w:szCs w:val="28"/>
        </w:rPr>
        <w:t>№ 1936 Положение о зонах охраны изложено в новой редакции, которая вступила в силу с 1 марта 2025 г.</w:t>
      </w:r>
    </w:p>
    <w:p w:rsidR="00F52CF0" w:rsidRPr="00234969" w:rsidRDefault="00F52CF0" w:rsidP="00234969">
      <w:pPr>
        <w:ind w:firstLine="709"/>
        <w:jc w:val="both"/>
        <w:rPr>
          <w:sz w:val="28"/>
          <w:szCs w:val="28"/>
        </w:rPr>
      </w:pPr>
      <w:r w:rsidRPr="00234969">
        <w:rPr>
          <w:sz w:val="28"/>
          <w:szCs w:val="28"/>
        </w:rPr>
        <w:t>В соответствии с пунктом 3 Положения о зонах охраны (в редакции постановления Правительства Российской Федерации от 27.12.2024</w:t>
      </w:r>
      <w:r>
        <w:rPr>
          <w:sz w:val="28"/>
          <w:szCs w:val="28"/>
        </w:rPr>
        <w:t xml:space="preserve"> г.</w:t>
      </w:r>
      <w:r w:rsidRPr="00234969">
        <w:rPr>
          <w:sz w:val="28"/>
          <w:szCs w:val="28"/>
        </w:rPr>
        <w:t xml:space="preserve"> № 1936) зоны охраны, объединенные зоны охраны не устанавливаются в отношении следующих объектов культурного наследия:</w:t>
      </w:r>
    </w:p>
    <w:p w:rsidR="00F52CF0" w:rsidRPr="00234969" w:rsidRDefault="00F52CF0" w:rsidP="00234969">
      <w:pPr>
        <w:ind w:firstLine="709"/>
        <w:jc w:val="both"/>
        <w:rPr>
          <w:sz w:val="28"/>
          <w:szCs w:val="28"/>
        </w:rPr>
      </w:pPr>
      <w:r w:rsidRPr="00234969">
        <w:rPr>
          <w:sz w:val="28"/>
          <w:szCs w:val="28"/>
        </w:rPr>
        <w:t>а)</w:t>
      </w:r>
      <w:r w:rsidRPr="00234969">
        <w:rPr>
          <w:sz w:val="28"/>
          <w:szCs w:val="28"/>
        </w:rPr>
        <w:tab/>
        <w:t>полностью скрытые в земле и (или) под водой, в том числе объекты археологического наследия;</w:t>
      </w:r>
    </w:p>
    <w:p w:rsidR="00F52CF0" w:rsidRPr="00234969" w:rsidRDefault="00F52CF0" w:rsidP="00234969">
      <w:pPr>
        <w:ind w:firstLine="709"/>
        <w:jc w:val="both"/>
        <w:rPr>
          <w:sz w:val="28"/>
          <w:szCs w:val="28"/>
        </w:rPr>
      </w:pPr>
      <w:r w:rsidRPr="00234969">
        <w:rPr>
          <w:sz w:val="28"/>
          <w:szCs w:val="28"/>
        </w:rPr>
        <w:t>б)</w:t>
      </w:r>
      <w:r w:rsidRPr="00234969">
        <w:rPr>
          <w:sz w:val="28"/>
          <w:szCs w:val="28"/>
        </w:rPr>
        <w:tab/>
        <w:t>мемориальные квартиры, а также отдельные помещения в зданиях и сооружениях, предметом охраны которых являются исключительно архитектурные, конструктивные и объемно-планировочные решения, интерьер таких помещений;</w:t>
      </w:r>
    </w:p>
    <w:p w:rsidR="00F52CF0" w:rsidRPr="00234969" w:rsidRDefault="00F52CF0" w:rsidP="00234969">
      <w:pPr>
        <w:ind w:firstLine="709"/>
        <w:jc w:val="both"/>
        <w:rPr>
          <w:sz w:val="28"/>
          <w:szCs w:val="28"/>
        </w:rPr>
      </w:pPr>
      <w:r w:rsidRPr="00234969">
        <w:rPr>
          <w:sz w:val="28"/>
          <w:szCs w:val="28"/>
        </w:rPr>
        <w:t>в)</w:t>
      </w:r>
      <w:r w:rsidRPr="00234969">
        <w:rPr>
          <w:sz w:val="28"/>
          <w:szCs w:val="28"/>
        </w:rPr>
        <w:tab/>
        <w:t>произведения монументального искусства в случае, если для их создания, возведения, установки не требуется разрешение на строительство;</w:t>
      </w:r>
    </w:p>
    <w:p w:rsidR="00F52CF0" w:rsidRPr="00234969" w:rsidRDefault="00F52CF0" w:rsidP="00234969">
      <w:pPr>
        <w:ind w:firstLine="709"/>
        <w:jc w:val="both"/>
        <w:rPr>
          <w:sz w:val="28"/>
          <w:szCs w:val="28"/>
        </w:rPr>
      </w:pPr>
      <w:r w:rsidRPr="00234969">
        <w:rPr>
          <w:sz w:val="28"/>
          <w:szCs w:val="28"/>
        </w:rPr>
        <w:t>г)</w:t>
      </w:r>
      <w:r w:rsidRPr="00234969">
        <w:rPr>
          <w:sz w:val="28"/>
          <w:szCs w:val="28"/>
        </w:rPr>
        <w:tab/>
        <w:t>достопримечательные места;</w:t>
      </w:r>
    </w:p>
    <w:p w:rsidR="00F52CF0" w:rsidRPr="00234969" w:rsidRDefault="00F52CF0" w:rsidP="00234969">
      <w:pPr>
        <w:ind w:firstLine="709"/>
        <w:jc w:val="both"/>
        <w:rPr>
          <w:sz w:val="28"/>
          <w:szCs w:val="28"/>
        </w:rPr>
      </w:pPr>
      <w:r w:rsidRPr="00234969">
        <w:rPr>
          <w:sz w:val="28"/>
          <w:szCs w:val="28"/>
        </w:rPr>
        <w:t>д)</w:t>
      </w:r>
      <w:r w:rsidRPr="00234969">
        <w:rPr>
          <w:sz w:val="28"/>
          <w:szCs w:val="28"/>
        </w:rPr>
        <w:tab/>
        <w:t>некрополи, захоронения, расположенные в границах некрополей;</w:t>
      </w:r>
    </w:p>
    <w:p w:rsidR="00F52CF0" w:rsidRPr="00234969" w:rsidRDefault="00F52CF0" w:rsidP="00234969">
      <w:pPr>
        <w:ind w:firstLine="709"/>
        <w:jc w:val="both"/>
        <w:rPr>
          <w:sz w:val="28"/>
          <w:szCs w:val="28"/>
        </w:rPr>
      </w:pPr>
      <w:r w:rsidRPr="00234969">
        <w:rPr>
          <w:sz w:val="28"/>
          <w:szCs w:val="28"/>
        </w:rPr>
        <w:t>е)</w:t>
      </w:r>
      <w:r w:rsidRPr="00234969">
        <w:rPr>
          <w:sz w:val="28"/>
          <w:szCs w:val="28"/>
        </w:rPr>
        <w:tab/>
        <w:t>памятники и ансамбли, расположенные в границах достопримечательных мест (в случае если утверждены требования к осуществлению деятельности и градостроительному регламенту в границах достопримечательного места).</w:t>
      </w:r>
    </w:p>
    <w:p w:rsidR="00F52CF0" w:rsidRPr="00234969" w:rsidRDefault="00F52CF0" w:rsidP="00234969">
      <w:pPr>
        <w:ind w:firstLine="709"/>
        <w:jc w:val="both"/>
        <w:rPr>
          <w:sz w:val="28"/>
          <w:szCs w:val="28"/>
        </w:rPr>
      </w:pPr>
      <w:r w:rsidRPr="00234969">
        <w:rPr>
          <w:sz w:val="28"/>
          <w:szCs w:val="28"/>
        </w:rPr>
        <w:t>Согласно закону Краснодарского края от 23 июля 2015 года №3223-КЗ «Об объектах культурного наследия (памятниках истории и культуры) народов Российской Федерации, расположенных на территории Краснодарского края»:</w:t>
      </w:r>
    </w:p>
    <w:p w:rsidR="00F52CF0" w:rsidRPr="00234969" w:rsidRDefault="00F52CF0" w:rsidP="00234969">
      <w:pPr>
        <w:ind w:firstLine="709"/>
        <w:jc w:val="both"/>
        <w:rPr>
          <w:sz w:val="28"/>
          <w:szCs w:val="28"/>
        </w:rPr>
      </w:pPr>
      <w:r w:rsidRPr="00234969">
        <w:rPr>
          <w:sz w:val="28"/>
          <w:szCs w:val="28"/>
        </w:rPr>
        <w:t>1. Решения об установлении, изменении зон охраны объектов культурного наследия регионального значения и объектов культурного наследия местного (муниципального) значения, в том числе объединенной зоны охраны объектов культурного наследия регионального значения и объектов культурного наследия местного (муниципального) значения принимаются, требования к градостроительным регламентам в границах территорий данных зон утверждаются краевым органом охраны объектов культурного наследия на основании проектов зон охраны таких объектов культурного наследия или проекта объединенной зоны охраны таких объектов культурного наследия при наличии положительного заключения государственной историко-культурной экспертизы данных проектов. Решение о прекращении существования указанных зон охраны объектов культурного наследия принимается краевым органом охраны объектов культурного наследия.</w:t>
      </w:r>
    </w:p>
    <w:p w:rsidR="00F52CF0" w:rsidRPr="00234969" w:rsidRDefault="00F52CF0" w:rsidP="00234969">
      <w:pPr>
        <w:ind w:firstLine="709"/>
        <w:jc w:val="both"/>
        <w:rPr>
          <w:sz w:val="28"/>
          <w:szCs w:val="28"/>
        </w:rPr>
      </w:pPr>
      <w:r w:rsidRPr="00234969">
        <w:rPr>
          <w:sz w:val="28"/>
          <w:szCs w:val="28"/>
        </w:rPr>
        <w:t>2. Разработка проектов зон охраны, объединенной зоны охраны объектов культурного наследия регионального значения и объектов культурного наследия местного (муниципального) значения осуществляется на основании решения краевого органа охраны объектов культурного наследия о разработке таких проектов.</w:t>
      </w:r>
    </w:p>
    <w:p w:rsidR="00F52CF0" w:rsidRPr="00234969" w:rsidRDefault="00F52CF0" w:rsidP="00234969">
      <w:pPr>
        <w:ind w:firstLine="709"/>
        <w:jc w:val="both"/>
        <w:rPr>
          <w:sz w:val="28"/>
          <w:szCs w:val="28"/>
        </w:rPr>
      </w:pPr>
      <w:r w:rsidRPr="00234969">
        <w:rPr>
          <w:sz w:val="28"/>
          <w:szCs w:val="28"/>
        </w:rPr>
        <w:t>3. Положение о зонах охраны объектов культурного наследия, включающее в себя порядок разработки, согласования и утверждения проекта зон охраны объекта культурного наследия, проекта объединенной зоны охраны объектов культурного наследия, требования к ограничениям использования земельных участков, водных объектов и их частей, общие принципы установления требований к градостроительным регламентам в границах территорий данных зон, а также порядок подготовки и принятия решений об установлении, изменении, прекращении существования зон охраны, объединенной зоны охраны устанавливаются Правительством Российской Федерации.</w:t>
      </w:r>
    </w:p>
    <w:p w:rsidR="00F52CF0" w:rsidRPr="00234969" w:rsidRDefault="00F52CF0" w:rsidP="00234969">
      <w:pPr>
        <w:ind w:firstLine="709"/>
        <w:jc w:val="both"/>
        <w:rPr>
          <w:sz w:val="28"/>
          <w:szCs w:val="28"/>
        </w:rPr>
      </w:pPr>
      <w:r w:rsidRPr="00234969">
        <w:rPr>
          <w:sz w:val="28"/>
          <w:szCs w:val="28"/>
        </w:rPr>
        <w:t>4.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F52CF0" w:rsidRPr="00234969" w:rsidRDefault="00F52CF0" w:rsidP="00234969">
      <w:pPr>
        <w:ind w:firstLine="709"/>
        <w:jc w:val="both"/>
        <w:rPr>
          <w:sz w:val="28"/>
          <w:szCs w:val="28"/>
        </w:rPr>
      </w:pPr>
      <w:r w:rsidRPr="00234969">
        <w:rPr>
          <w:sz w:val="28"/>
          <w:szCs w:val="28"/>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требования и ограничения.</w:t>
      </w:r>
    </w:p>
    <w:p w:rsidR="00F52CF0" w:rsidRPr="00234969" w:rsidRDefault="00F52CF0" w:rsidP="00234969">
      <w:pPr>
        <w:ind w:firstLine="709"/>
        <w:jc w:val="both"/>
        <w:rPr>
          <w:sz w:val="28"/>
          <w:szCs w:val="28"/>
        </w:rPr>
      </w:pPr>
      <w:r w:rsidRPr="00234969">
        <w:rPr>
          <w:sz w:val="28"/>
          <w:szCs w:val="28"/>
        </w:rPr>
        <w:t>Границы защитной зоны, порядок их изменения, порядок прекращения существования защитных зон, виды объектов культурного наследия, в отношении которых защитные зоны не устанавливаются, определяются в соответствии с Федеральным законом от 25 июня 2002 г. № 73-ФЗ «Об объектах культурного наследия (памятниках истории и культуры) народов Российской Федерации».</w:t>
      </w:r>
    </w:p>
    <w:p w:rsidR="00F52CF0" w:rsidRPr="00234969" w:rsidRDefault="00F52CF0" w:rsidP="00234969">
      <w:pPr>
        <w:ind w:firstLine="709"/>
        <w:jc w:val="both"/>
        <w:rPr>
          <w:sz w:val="28"/>
          <w:szCs w:val="28"/>
        </w:rPr>
      </w:pPr>
      <w:r w:rsidRPr="00234969">
        <w:rPr>
          <w:sz w:val="28"/>
          <w:szCs w:val="28"/>
        </w:rPr>
        <w:t>Границы защитной зоны объекта культурного наследия устанавливаются:</w:t>
      </w:r>
    </w:p>
    <w:p w:rsidR="00F52CF0" w:rsidRPr="00234969" w:rsidRDefault="00F52CF0" w:rsidP="00234969">
      <w:pPr>
        <w:ind w:firstLine="709"/>
        <w:jc w:val="both"/>
        <w:rPr>
          <w:sz w:val="28"/>
          <w:szCs w:val="28"/>
        </w:rPr>
      </w:pPr>
      <w:r w:rsidRPr="00234969">
        <w:rPr>
          <w:sz w:val="28"/>
          <w:szCs w:val="28"/>
        </w:rPr>
        <w:t>1) для памятника, расположенного в границах населенного пункта, на расстоянии 100 м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F52CF0" w:rsidRPr="00234969" w:rsidRDefault="00F52CF0" w:rsidP="00234969">
      <w:pPr>
        <w:ind w:firstLine="709"/>
        <w:jc w:val="both"/>
        <w:rPr>
          <w:sz w:val="28"/>
          <w:szCs w:val="28"/>
        </w:rPr>
      </w:pPr>
      <w:r w:rsidRPr="00234969">
        <w:rPr>
          <w:sz w:val="28"/>
          <w:szCs w:val="28"/>
        </w:rPr>
        <w:t>2) для ансамбля, расположенного в границах населенного пункта, на расстоянии 150 м от внешних границ территории ансамбля, для ансамбля, расположенного вне границ населенного пункта, на расстоянии 250 м от внешних границ территории ансамбля.</w:t>
      </w:r>
    </w:p>
    <w:p w:rsidR="00F52CF0" w:rsidRPr="00234969" w:rsidRDefault="00F52CF0" w:rsidP="00234969">
      <w:pPr>
        <w:ind w:firstLine="709"/>
        <w:jc w:val="both"/>
        <w:rPr>
          <w:sz w:val="28"/>
          <w:szCs w:val="28"/>
        </w:rPr>
      </w:pPr>
      <w:r w:rsidRPr="00234969">
        <w:rPr>
          <w:sz w:val="28"/>
          <w:szCs w:val="28"/>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F52CF0" w:rsidRPr="00234969" w:rsidRDefault="00F52CF0" w:rsidP="00234969">
      <w:pPr>
        <w:ind w:firstLine="709"/>
        <w:jc w:val="both"/>
        <w:rPr>
          <w:sz w:val="28"/>
          <w:szCs w:val="28"/>
        </w:rPr>
      </w:pPr>
      <w:r w:rsidRPr="00234969">
        <w:rPr>
          <w:sz w:val="28"/>
          <w:szCs w:val="28"/>
        </w:rPr>
        <w:t>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rsidR="00F52CF0" w:rsidRPr="00234969" w:rsidRDefault="00F52CF0" w:rsidP="00234969">
      <w:pPr>
        <w:ind w:firstLine="709"/>
        <w:jc w:val="both"/>
        <w:rPr>
          <w:sz w:val="28"/>
          <w:szCs w:val="28"/>
        </w:rPr>
      </w:pPr>
      <w:r w:rsidRPr="00234969">
        <w:rPr>
          <w:sz w:val="28"/>
          <w:szCs w:val="28"/>
        </w:rPr>
        <w:t>Статьей 5.1 Федерального закона от 25 июня 2002 г. № 73-ФЗ «Об объектах культурного наследия (памятниках истории и культуры) народов Российской Федерации» определяется ряд требований к осуществлению деятельности в границах территории объекта культурного наследия, а так 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rsidR="00F52CF0" w:rsidRPr="00234969" w:rsidRDefault="00F52CF0" w:rsidP="00234969">
      <w:pPr>
        <w:ind w:firstLine="709"/>
        <w:jc w:val="both"/>
        <w:rPr>
          <w:sz w:val="28"/>
          <w:szCs w:val="28"/>
        </w:rPr>
      </w:pPr>
      <w:r w:rsidRPr="00234969">
        <w:rPr>
          <w:sz w:val="28"/>
          <w:szCs w:val="28"/>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работ по капитальному ремонту общего имущества в многоквартирных домах, являющихся объектами 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или выявленными объектами культурного наследия, работ по капитальному ремонту общего имущества в многоквартирных домах, расположенных на территориях объектов культурного наследия и не являющихся объектами культурного наследия;</w:t>
      </w:r>
    </w:p>
    <w:p w:rsidR="00F52CF0" w:rsidRPr="00234969" w:rsidRDefault="00F52CF0" w:rsidP="00234969">
      <w:pPr>
        <w:ind w:firstLine="709"/>
        <w:jc w:val="both"/>
        <w:rPr>
          <w:sz w:val="28"/>
          <w:szCs w:val="28"/>
        </w:rPr>
      </w:pPr>
      <w:bookmarkStart w:id="49" w:name="P130"/>
      <w:bookmarkEnd w:id="49"/>
      <w:r w:rsidRPr="00234969">
        <w:rPr>
          <w:sz w:val="28"/>
          <w:szCs w:val="28"/>
        </w:rPr>
        <w:t>2) 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работы по капитальному ремонту общего имущества в многоквартирных домах, являющихся объектами 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или выявленными объектами культурного наследия; работы по капитальному ремонту общего имущества в многоквартирных домах, расположенных на территории достопримечательного места и не являющихся объектами культурного наследия;</w:t>
      </w:r>
    </w:p>
    <w:p w:rsidR="00F52CF0" w:rsidRPr="00234969" w:rsidRDefault="00F52CF0" w:rsidP="00234969">
      <w:pPr>
        <w:ind w:firstLine="709"/>
        <w:jc w:val="both"/>
        <w:rPr>
          <w:sz w:val="28"/>
          <w:szCs w:val="28"/>
        </w:rPr>
      </w:pPr>
      <w:r w:rsidRPr="00234969">
        <w:rPr>
          <w:sz w:val="28"/>
          <w:szCs w:val="28"/>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F52CF0" w:rsidRPr="00234969" w:rsidRDefault="00F52CF0" w:rsidP="00234969">
      <w:pPr>
        <w:ind w:firstLine="709"/>
        <w:jc w:val="both"/>
        <w:rPr>
          <w:sz w:val="28"/>
          <w:szCs w:val="28"/>
        </w:rPr>
      </w:pPr>
      <w:r w:rsidRPr="00234969">
        <w:rPr>
          <w:sz w:val="28"/>
          <w:szCs w:val="28"/>
        </w:rPr>
        <w:t>Рекомендации по эксплуатации и сохранению объектов культурного наследия (памятники архитектуры, истории и монументального искусства)</w:t>
      </w:r>
    </w:p>
    <w:p w:rsidR="00F52CF0" w:rsidRPr="00234969" w:rsidRDefault="00F52CF0" w:rsidP="00234969">
      <w:pPr>
        <w:ind w:firstLine="709"/>
        <w:jc w:val="both"/>
        <w:rPr>
          <w:sz w:val="28"/>
          <w:szCs w:val="28"/>
        </w:rPr>
      </w:pPr>
      <w:r w:rsidRPr="00234969">
        <w:rPr>
          <w:sz w:val="28"/>
          <w:szCs w:val="28"/>
        </w:rPr>
        <w:t>экскурсионный показ;</w:t>
      </w:r>
    </w:p>
    <w:p w:rsidR="00F52CF0" w:rsidRPr="00234969" w:rsidRDefault="00F52CF0" w:rsidP="00234969">
      <w:pPr>
        <w:ind w:firstLine="709"/>
        <w:jc w:val="both"/>
        <w:rPr>
          <w:sz w:val="28"/>
          <w:szCs w:val="28"/>
        </w:rPr>
      </w:pPr>
      <w:r w:rsidRPr="00234969">
        <w:rPr>
          <w:sz w:val="28"/>
          <w:szCs w:val="28"/>
        </w:rPr>
        <w:t>своевременное проведение ремонтно-реставрационных работ в целях обеспечения нормального технического состояния памятника;</w:t>
      </w:r>
    </w:p>
    <w:p w:rsidR="00F52CF0" w:rsidRPr="00234969" w:rsidRDefault="00F52CF0" w:rsidP="00234969">
      <w:pPr>
        <w:jc w:val="both"/>
        <w:rPr>
          <w:sz w:val="28"/>
          <w:szCs w:val="28"/>
        </w:rPr>
      </w:pPr>
      <w:r w:rsidRPr="00234969">
        <w:rPr>
          <w:sz w:val="28"/>
          <w:szCs w:val="28"/>
        </w:rPr>
        <w:t>благоустройство и озеленение территории, не противоречащее сохранности  памятника;</w:t>
      </w:r>
    </w:p>
    <w:p w:rsidR="00F52CF0" w:rsidRPr="00234969" w:rsidRDefault="00F52CF0" w:rsidP="00234969">
      <w:pPr>
        <w:ind w:firstLine="709"/>
        <w:jc w:val="both"/>
        <w:rPr>
          <w:sz w:val="28"/>
          <w:szCs w:val="28"/>
        </w:rPr>
      </w:pPr>
      <w:r w:rsidRPr="00234969">
        <w:rPr>
          <w:sz w:val="28"/>
          <w:szCs w:val="28"/>
        </w:rPr>
        <w:t>использовать преимущественно по первоначальному назначению;</w:t>
      </w:r>
    </w:p>
    <w:p w:rsidR="00F52CF0" w:rsidRPr="00234969" w:rsidRDefault="00F52CF0" w:rsidP="00234969">
      <w:pPr>
        <w:ind w:firstLine="709"/>
        <w:jc w:val="both"/>
        <w:rPr>
          <w:sz w:val="28"/>
          <w:szCs w:val="28"/>
        </w:rPr>
      </w:pPr>
      <w:r w:rsidRPr="00234969">
        <w:rPr>
          <w:sz w:val="28"/>
          <w:szCs w:val="28"/>
        </w:rPr>
        <w:t>все виды строительных и ремонтных работ, касающиеся ремонта, реконструкции и реставрации памятника архитектуры, истории и монументального искусства необходимо предварительно согласовывать с государственным органом по охране памятников.</w:t>
      </w:r>
    </w:p>
    <w:p w:rsidR="00F52CF0" w:rsidRPr="00234969" w:rsidRDefault="00F52CF0" w:rsidP="00234969">
      <w:pPr>
        <w:jc w:val="both"/>
        <w:rPr>
          <w:sz w:val="28"/>
          <w:szCs w:val="28"/>
        </w:rPr>
      </w:pPr>
    </w:p>
    <w:p w:rsidR="00F52CF0" w:rsidRPr="00234969" w:rsidRDefault="00F52CF0" w:rsidP="00234969">
      <w:pPr>
        <w:jc w:val="center"/>
        <w:rPr>
          <w:sz w:val="28"/>
          <w:szCs w:val="28"/>
        </w:rPr>
      </w:pPr>
      <w:bookmarkStart w:id="50" w:name="_Toc209434328"/>
      <w:r w:rsidRPr="00234969">
        <w:rPr>
          <w:sz w:val="28"/>
          <w:szCs w:val="28"/>
        </w:rPr>
        <w:t>2.1.5</w:t>
      </w:r>
      <w:r>
        <w:rPr>
          <w:sz w:val="28"/>
          <w:szCs w:val="28"/>
        </w:rPr>
        <w:t>.</w:t>
      </w:r>
      <w:r w:rsidRPr="00234969">
        <w:rPr>
          <w:sz w:val="28"/>
          <w:szCs w:val="28"/>
        </w:rPr>
        <w:t xml:space="preserve"> Комплексная оценка и информация об основных проблемах развития территории</w:t>
      </w:r>
      <w:bookmarkEnd w:id="50"/>
    </w:p>
    <w:p w:rsidR="00F52CF0" w:rsidRPr="00234969" w:rsidRDefault="00F52CF0" w:rsidP="00234969">
      <w:pPr>
        <w:jc w:val="both"/>
        <w:rPr>
          <w:sz w:val="28"/>
          <w:szCs w:val="28"/>
        </w:rPr>
      </w:pPr>
    </w:p>
    <w:p w:rsidR="00F52CF0" w:rsidRPr="00234969" w:rsidRDefault="00F52CF0" w:rsidP="00234969">
      <w:pPr>
        <w:jc w:val="center"/>
        <w:rPr>
          <w:sz w:val="28"/>
          <w:szCs w:val="28"/>
        </w:rPr>
      </w:pPr>
      <w:bookmarkStart w:id="51" w:name="_Toc209434329"/>
      <w:r w:rsidRPr="00234969">
        <w:rPr>
          <w:sz w:val="28"/>
          <w:szCs w:val="28"/>
        </w:rPr>
        <w:t>2.1.5.1</w:t>
      </w:r>
      <w:r>
        <w:rPr>
          <w:sz w:val="28"/>
          <w:szCs w:val="28"/>
        </w:rPr>
        <w:t>.</w:t>
      </w:r>
      <w:r w:rsidRPr="00234969">
        <w:rPr>
          <w:sz w:val="28"/>
          <w:szCs w:val="28"/>
        </w:rPr>
        <w:t xml:space="preserve"> Местоположение муниципального района в региональной системе расселения</w:t>
      </w:r>
      <w:bookmarkEnd w:id="51"/>
    </w:p>
    <w:p w:rsidR="00F52CF0" w:rsidRPr="00234969" w:rsidRDefault="00F52CF0" w:rsidP="00234969">
      <w:pPr>
        <w:jc w:val="both"/>
        <w:rPr>
          <w:sz w:val="28"/>
          <w:szCs w:val="28"/>
        </w:rPr>
      </w:pPr>
    </w:p>
    <w:p w:rsidR="00F52CF0" w:rsidRPr="00234969" w:rsidRDefault="00F52CF0" w:rsidP="00C42F76">
      <w:pPr>
        <w:ind w:firstLine="709"/>
        <w:jc w:val="both"/>
        <w:rPr>
          <w:sz w:val="28"/>
          <w:szCs w:val="28"/>
        </w:rPr>
      </w:pPr>
      <w:r w:rsidRPr="00234969">
        <w:rPr>
          <w:sz w:val="28"/>
          <w:szCs w:val="28"/>
        </w:rPr>
        <w:t>Кирпильское сельское поселение расположено в северной части Усть-Лабинского муниципального района Краснодарского края и граничит:</w:t>
      </w:r>
    </w:p>
    <w:p w:rsidR="00F52CF0" w:rsidRPr="00234969" w:rsidRDefault="00F52CF0" w:rsidP="00C42F76">
      <w:pPr>
        <w:ind w:firstLine="709"/>
        <w:jc w:val="both"/>
        <w:rPr>
          <w:sz w:val="28"/>
          <w:szCs w:val="28"/>
        </w:rPr>
      </w:pPr>
      <w:r w:rsidRPr="00234969">
        <w:rPr>
          <w:sz w:val="28"/>
          <w:szCs w:val="28"/>
        </w:rPr>
        <w:t>на севере – с Бейсужекским сельским поселением Выселковского района и Бураковским сельским поселением Кореновского района;</w:t>
      </w:r>
    </w:p>
    <w:p w:rsidR="00F52CF0" w:rsidRPr="00234969" w:rsidRDefault="00F52CF0" w:rsidP="00C42F76">
      <w:pPr>
        <w:ind w:firstLine="709"/>
        <w:jc w:val="both"/>
        <w:rPr>
          <w:sz w:val="28"/>
          <w:szCs w:val="28"/>
        </w:rPr>
      </w:pPr>
      <w:r w:rsidRPr="00234969">
        <w:rPr>
          <w:sz w:val="28"/>
          <w:szCs w:val="28"/>
        </w:rPr>
        <w:t>на востоке – с Восточным сельским поселением и Двубратским сельским поселением;</w:t>
      </w:r>
    </w:p>
    <w:p w:rsidR="00F52CF0" w:rsidRPr="00234969" w:rsidRDefault="00F52CF0" w:rsidP="00C42F76">
      <w:pPr>
        <w:ind w:firstLine="709"/>
        <w:jc w:val="both"/>
        <w:rPr>
          <w:sz w:val="28"/>
          <w:szCs w:val="28"/>
        </w:rPr>
      </w:pPr>
      <w:r w:rsidRPr="00234969">
        <w:rPr>
          <w:sz w:val="28"/>
          <w:szCs w:val="28"/>
        </w:rPr>
        <w:t>на юге – с Усть-Лабинским городским поселением;</w:t>
      </w:r>
    </w:p>
    <w:p w:rsidR="00F52CF0" w:rsidRPr="00234969" w:rsidRDefault="00F52CF0" w:rsidP="00C42F76">
      <w:pPr>
        <w:ind w:firstLine="709"/>
        <w:jc w:val="both"/>
        <w:rPr>
          <w:sz w:val="28"/>
          <w:szCs w:val="28"/>
        </w:rPr>
      </w:pPr>
      <w:r w:rsidRPr="00234969">
        <w:rPr>
          <w:sz w:val="28"/>
          <w:szCs w:val="28"/>
        </w:rPr>
        <w:t>в западном направлении – с Железным сельским поселением и Раздольненским сельским поселением Кореновского района.</w:t>
      </w:r>
    </w:p>
    <w:p w:rsidR="00F52CF0" w:rsidRPr="00234969" w:rsidRDefault="00F52CF0" w:rsidP="00C42F76">
      <w:pPr>
        <w:ind w:firstLine="709"/>
        <w:jc w:val="both"/>
        <w:rPr>
          <w:sz w:val="28"/>
          <w:szCs w:val="28"/>
        </w:rPr>
      </w:pPr>
      <w:r w:rsidRPr="00234969">
        <w:rPr>
          <w:sz w:val="28"/>
          <w:szCs w:val="28"/>
        </w:rPr>
        <w:t>Численность населения по состоянию на 01.01.2023 г. составляет 4929 человека, что составляет 4,9 % от общей численности населения района. Площадь поселения составляет 141,05 км2, плотность населения 35 чел./км2.</w:t>
      </w:r>
    </w:p>
    <w:p w:rsidR="00F52CF0" w:rsidRPr="00234969" w:rsidRDefault="00F52CF0" w:rsidP="00C42F76">
      <w:pPr>
        <w:ind w:firstLine="709"/>
        <w:jc w:val="both"/>
        <w:rPr>
          <w:sz w:val="28"/>
          <w:szCs w:val="28"/>
        </w:rPr>
      </w:pPr>
      <w:r w:rsidRPr="00234969">
        <w:rPr>
          <w:sz w:val="28"/>
          <w:szCs w:val="28"/>
        </w:rPr>
        <w:t>Транспортная связь с населенными пунктами района и края осуществляется по автомобильной дороге федерального значения А-160 Майкоп - Бжедугхабль - Адыгейск - Усть-Лабинск – Кореновск, а также автомобильным дорогам регионального или межмуниципального значения «ст-ца Выселки - ст-ца Кирпильская», «ст-ца Ладожская – ст-ца Кирпильская».</w:t>
      </w:r>
    </w:p>
    <w:p w:rsidR="00F52CF0" w:rsidRPr="00234969" w:rsidRDefault="00F52CF0" w:rsidP="00C42F76">
      <w:pPr>
        <w:ind w:firstLine="709"/>
        <w:jc w:val="both"/>
        <w:rPr>
          <w:sz w:val="28"/>
          <w:szCs w:val="28"/>
        </w:rPr>
      </w:pPr>
      <w:r w:rsidRPr="00234969">
        <w:rPr>
          <w:sz w:val="28"/>
          <w:szCs w:val="28"/>
        </w:rPr>
        <w:t>Система расселения на проектируемой территории исторически складывалась на основе регулярного плана с прямоугольной сеткой улиц. Планировка – регулярная, кварталы разновеликие, преимущественно  прямоугольной конфигурации. Застройка средней плотности. Жилой фонд представлен в основном 1 – 2-х этажной индивидуальной застройкой с разновеликими приусадебными участками. Застройка, как правило, расположена по периметру кварталов, внутри которой находятся индивидуальные сады и огороды.</w:t>
      </w:r>
    </w:p>
    <w:p w:rsidR="00F52CF0" w:rsidRPr="00234969" w:rsidRDefault="00F52CF0" w:rsidP="00C42F76">
      <w:pPr>
        <w:ind w:firstLine="709"/>
        <w:jc w:val="both"/>
        <w:rPr>
          <w:sz w:val="28"/>
          <w:szCs w:val="28"/>
        </w:rPr>
      </w:pPr>
      <w:r w:rsidRPr="00234969">
        <w:rPr>
          <w:sz w:val="28"/>
          <w:szCs w:val="28"/>
        </w:rPr>
        <w:t>Основная часть производственных предприятий размещается вокруг жилой застройки: к северо-востоку, в южном и в северо-западном направлении. Ряд предприятий располагаются в кварталах жилой застройки.</w:t>
      </w:r>
    </w:p>
    <w:p w:rsidR="00F52CF0" w:rsidRDefault="00F52CF0" w:rsidP="00234969">
      <w:pPr>
        <w:jc w:val="both"/>
        <w:rPr>
          <w:sz w:val="28"/>
          <w:szCs w:val="28"/>
        </w:rPr>
      </w:pPr>
      <w:bookmarkStart w:id="52" w:name="_Toc209434330"/>
    </w:p>
    <w:p w:rsidR="00F52CF0" w:rsidRPr="00234969" w:rsidRDefault="00F52CF0" w:rsidP="00C42F76">
      <w:pPr>
        <w:jc w:val="center"/>
        <w:rPr>
          <w:sz w:val="28"/>
          <w:szCs w:val="28"/>
        </w:rPr>
      </w:pPr>
      <w:r w:rsidRPr="00234969">
        <w:rPr>
          <w:sz w:val="28"/>
          <w:szCs w:val="28"/>
        </w:rPr>
        <w:t>2.1.5.2</w:t>
      </w:r>
      <w:r>
        <w:rPr>
          <w:sz w:val="28"/>
          <w:szCs w:val="28"/>
        </w:rPr>
        <w:t>.</w:t>
      </w:r>
      <w:r w:rsidRPr="00234969">
        <w:rPr>
          <w:sz w:val="28"/>
          <w:szCs w:val="28"/>
        </w:rPr>
        <w:t xml:space="preserve"> Планировочная структура территории</w:t>
      </w:r>
      <w:bookmarkEnd w:id="52"/>
    </w:p>
    <w:p w:rsidR="00F52CF0" w:rsidRPr="00234969" w:rsidRDefault="00F52CF0" w:rsidP="00234969">
      <w:pPr>
        <w:jc w:val="both"/>
        <w:rPr>
          <w:sz w:val="28"/>
          <w:szCs w:val="28"/>
        </w:rPr>
      </w:pPr>
    </w:p>
    <w:p w:rsidR="00F52CF0" w:rsidRPr="00234969" w:rsidRDefault="00F52CF0" w:rsidP="00C42F76">
      <w:pPr>
        <w:ind w:firstLine="709"/>
        <w:jc w:val="both"/>
        <w:rPr>
          <w:sz w:val="28"/>
          <w:szCs w:val="28"/>
        </w:rPr>
      </w:pPr>
      <w:r w:rsidRPr="00234969">
        <w:rPr>
          <w:sz w:val="28"/>
          <w:szCs w:val="28"/>
        </w:rPr>
        <w:t>В результате анализа современного состояния территории Кирпильского сельского поселения Усть-Лабинского муниципального района Краснодарского края, социально-демографических условий, производственного и транспортного потенциала, выявлены следующие факторы, которые учитывались в данной работе:</w:t>
      </w:r>
    </w:p>
    <w:p w:rsidR="00F52CF0" w:rsidRPr="00234969" w:rsidRDefault="00F52CF0" w:rsidP="00C42F76">
      <w:pPr>
        <w:ind w:firstLine="709"/>
        <w:jc w:val="both"/>
        <w:rPr>
          <w:sz w:val="28"/>
          <w:szCs w:val="28"/>
        </w:rPr>
      </w:pPr>
      <w:r w:rsidRPr="00234969">
        <w:rPr>
          <w:sz w:val="28"/>
          <w:szCs w:val="28"/>
        </w:rPr>
        <w:t>природные структурные элементы, ограничивающие территорию застройки: река Кирпили, территории сельскохозяйственного назначения, автодороа ст-ца Ладожская – ст-ца Кирпильская;</w:t>
      </w:r>
    </w:p>
    <w:p w:rsidR="00F52CF0" w:rsidRPr="00234969" w:rsidRDefault="00F52CF0" w:rsidP="00C42F76">
      <w:pPr>
        <w:ind w:firstLine="709"/>
        <w:jc w:val="both"/>
        <w:rPr>
          <w:sz w:val="28"/>
          <w:szCs w:val="28"/>
        </w:rPr>
      </w:pPr>
      <w:r w:rsidRPr="00234969">
        <w:rPr>
          <w:sz w:val="28"/>
          <w:szCs w:val="28"/>
        </w:rPr>
        <w:t>существующие транспортные связи;</w:t>
      </w:r>
    </w:p>
    <w:p w:rsidR="00F52CF0" w:rsidRPr="00234969" w:rsidRDefault="00F52CF0" w:rsidP="00C42F76">
      <w:pPr>
        <w:ind w:firstLine="709"/>
        <w:jc w:val="both"/>
        <w:rPr>
          <w:sz w:val="28"/>
          <w:szCs w:val="28"/>
        </w:rPr>
      </w:pPr>
      <w:r w:rsidRPr="00234969">
        <w:rPr>
          <w:sz w:val="28"/>
          <w:szCs w:val="28"/>
        </w:rPr>
        <w:t>сложившаяся планировочная структура населённого пункта;</w:t>
      </w:r>
    </w:p>
    <w:p w:rsidR="00F52CF0" w:rsidRPr="00234969" w:rsidRDefault="00F52CF0" w:rsidP="00C42F76">
      <w:pPr>
        <w:ind w:firstLine="709"/>
        <w:jc w:val="both"/>
        <w:rPr>
          <w:sz w:val="28"/>
          <w:szCs w:val="28"/>
        </w:rPr>
      </w:pPr>
      <w:r w:rsidRPr="00234969">
        <w:rPr>
          <w:sz w:val="28"/>
          <w:szCs w:val="28"/>
        </w:rPr>
        <w:t>наличие ветхих общественных зданий, подлежащих сносу;</w:t>
      </w:r>
    </w:p>
    <w:p w:rsidR="00F52CF0" w:rsidRPr="00234969" w:rsidRDefault="00F52CF0" w:rsidP="00C42F76">
      <w:pPr>
        <w:ind w:firstLine="709"/>
        <w:jc w:val="both"/>
        <w:rPr>
          <w:sz w:val="28"/>
          <w:szCs w:val="28"/>
        </w:rPr>
      </w:pPr>
      <w:r w:rsidRPr="00234969">
        <w:rPr>
          <w:sz w:val="28"/>
          <w:szCs w:val="28"/>
        </w:rPr>
        <w:t>недостаточное транспортное и инженерное обеспечение населённого пункта.</w:t>
      </w:r>
    </w:p>
    <w:p w:rsidR="00F52CF0" w:rsidRPr="00234969" w:rsidRDefault="00F52CF0" w:rsidP="00C42F76">
      <w:pPr>
        <w:ind w:firstLine="709"/>
        <w:jc w:val="both"/>
        <w:rPr>
          <w:sz w:val="28"/>
          <w:szCs w:val="28"/>
        </w:rPr>
      </w:pPr>
      <w:r w:rsidRPr="00234969">
        <w:rPr>
          <w:sz w:val="28"/>
          <w:szCs w:val="28"/>
        </w:rPr>
        <w:t>Архитектурно-планировочные решения определяются следующими положениями:</w:t>
      </w:r>
    </w:p>
    <w:p w:rsidR="00F52CF0" w:rsidRPr="00234969" w:rsidRDefault="00F52CF0" w:rsidP="00C42F76">
      <w:pPr>
        <w:ind w:firstLine="709"/>
        <w:jc w:val="both"/>
        <w:rPr>
          <w:sz w:val="28"/>
          <w:szCs w:val="28"/>
        </w:rPr>
      </w:pPr>
      <w:r w:rsidRPr="00234969">
        <w:rPr>
          <w:sz w:val="28"/>
          <w:szCs w:val="28"/>
        </w:rPr>
        <w:t>размещение объектов общественно-деловых центров;</w:t>
      </w:r>
    </w:p>
    <w:p w:rsidR="00F52CF0" w:rsidRPr="00234969" w:rsidRDefault="00F52CF0" w:rsidP="00C42F76">
      <w:pPr>
        <w:ind w:firstLine="709"/>
        <w:jc w:val="both"/>
        <w:rPr>
          <w:sz w:val="28"/>
          <w:szCs w:val="28"/>
        </w:rPr>
      </w:pPr>
      <w:r w:rsidRPr="00234969">
        <w:rPr>
          <w:sz w:val="28"/>
          <w:szCs w:val="28"/>
        </w:rPr>
        <w:t>благоустройство территорий населённых пунктов, формирование улично-дорожной сети, организация отвода поверхностных и талых вод, посадка деревьев и кустарников;</w:t>
      </w:r>
    </w:p>
    <w:p w:rsidR="00F52CF0" w:rsidRPr="00234969" w:rsidRDefault="00F52CF0" w:rsidP="00C42F76">
      <w:pPr>
        <w:ind w:firstLine="709"/>
        <w:jc w:val="both"/>
        <w:rPr>
          <w:sz w:val="28"/>
          <w:szCs w:val="28"/>
        </w:rPr>
      </w:pPr>
      <w:r w:rsidRPr="00234969">
        <w:rPr>
          <w:sz w:val="28"/>
          <w:szCs w:val="28"/>
        </w:rPr>
        <w:t>размещение объектов инженерной инфраструктуры и жизнеобеспечения.</w:t>
      </w:r>
    </w:p>
    <w:p w:rsidR="00F52CF0" w:rsidRPr="00234969" w:rsidRDefault="00F52CF0" w:rsidP="00C42F76">
      <w:pPr>
        <w:ind w:firstLine="709"/>
        <w:jc w:val="both"/>
        <w:rPr>
          <w:sz w:val="28"/>
          <w:szCs w:val="28"/>
        </w:rPr>
      </w:pPr>
      <w:r w:rsidRPr="00234969">
        <w:rPr>
          <w:sz w:val="28"/>
          <w:szCs w:val="28"/>
        </w:rPr>
        <w:t>Станица Кирпильская является центром Кирпильского сельского поселения и расположена  в северной части землепользования района, в 18 км. от районного центра г. Усть-Лабинска и 85 км. от краевого центра г. Краснодара.</w:t>
      </w:r>
    </w:p>
    <w:p w:rsidR="00F52CF0" w:rsidRPr="00234969" w:rsidRDefault="00F52CF0" w:rsidP="00C42F76">
      <w:pPr>
        <w:ind w:firstLine="709"/>
        <w:jc w:val="both"/>
        <w:rPr>
          <w:sz w:val="28"/>
          <w:szCs w:val="28"/>
        </w:rPr>
      </w:pPr>
      <w:r w:rsidRPr="00234969">
        <w:rPr>
          <w:sz w:val="28"/>
          <w:szCs w:val="28"/>
        </w:rPr>
        <w:t>Транспортная связь с населенными пунктами района и края осуществляется по категорированным дорогам: ст.Ладожская - ст.Кирпильская - IV технической категории, ст. Кирпильская - ст. Выселки - IV технической категории.</w:t>
      </w:r>
    </w:p>
    <w:p w:rsidR="00F52CF0" w:rsidRPr="00234969" w:rsidRDefault="00F52CF0" w:rsidP="00C42F76">
      <w:pPr>
        <w:ind w:firstLine="709"/>
        <w:jc w:val="both"/>
        <w:rPr>
          <w:sz w:val="28"/>
          <w:szCs w:val="28"/>
        </w:rPr>
      </w:pPr>
      <w:r w:rsidRPr="00234969">
        <w:rPr>
          <w:sz w:val="28"/>
          <w:szCs w:val="28"/>
        </w:rPr>
        <w:t>Функциональное зонирование станицы исторически складывалось на основе  регулярного плана с прямоугольной  сеткой  улиц.</w:t>
      </w:r>
    </w:p>
    <w:p w:rsidR="00F52CF0" w:rsidRPr="00234969" w:rsidRDefault="00F52CF0" w:rsidP="00C42F76">
      <w:pPr>
        <w:ind w:firstLine="709"/>
        <w:jc w:val="both"/>
        <w:rPr>
          <w:sz w:val="28"/>
          <w:szCs w:val="28"/>
        </w:rPr>
      </w:pPr>
      <w:r w:rsidRPr="00234969">
        <w:rPr>
          <w:sz w:val="28"/>
          <w:szCs w:val="28"/>
        </w:rPr>
        <w:t>Основная часть станицы состоит из жилых кварталов индивидуальной застройки  прямоугольной формы, обусловленной  сложившейся  сеткой  улиц.</w:t>
      </w:r>
    </w:p>
    <w:p w:rsidR="00F52CF0" w:rsidRPr="00234969" w:rsidRDefault="00F52CF0" w:rsidP="00C42F76">
      <w:pPr>
        <w:ind w:firstLine="709"/>
        <w:jc w:val="both"/>
        <w:rPr>
          <w:sz w:val="28"/>
          <w:szCs w:val="28"/>
        </w:rPr>
      </w:pPr>
      <w:r w:rsidRPr="00234969">
        <w:rPr>
          <w:sz w:val="28"/>
          <w:szCs w:val="28"/>
        </w:rPr>
        <w:t>Жилой фонд представлен в основном 1 – 2-х этажной индивидуальной застройкой с разновеликими приусадебными участками. Застройка, как правило, расположена по периметру кварталов, внутри которой находятся индивидуальные  сады  и  огороды.</w:t>
      </w:r>
    </w:p>
    <w:p w:rsidR="00F52CF0" w:rsidRPr="00234969" w:rsidRDefault="00F52CF0" w:rsidP="00C42F76">
      <w:pPr>
        <w:ind w:firstLine="709"/>
        <w:jc w:val="both"/>
        <w:rPr>
          <w:sz w:val="28"/>
          <w:szCs w:val="28"/>
        </w:rPr>
      </w:pPr>
      <w:r w:rsidRPr="00234969">
        <w:rPr>
          <w:sz w:val="28"/>
          <w:szCs w:val="28"/>
        </w:rPr>
        <w:t>Главный общественный центр носит  линейный характер и формируется в центральной части населенного пункта  вдоль ул. Красной. Он представлен следующими учреждениями:</w:t>
      </w:r>
    </w:p>
    <w:p w:rsidR="00F52CF0" w:rsidRPr="00234969" w:rsidRDefault="00F52CF0" w:rsidP="00C42F76">
      <w:pPr>
        <w:ind w:firstLine="709"/>
        <w:jc w:val="both"/>
        <w:rPr>
          <w:sz w:val="28"/>
          <w:szCs w:val="28"/>
        </w:rPr>
      </w:pPr>
      <w:r w:rsidRPr="00234969">
        <w:rPr>
          <w:sz w:val="28"/>
          <w:szCs w:val="28"/>
        </w:rPr>
        <w:t>МБОУ СОШ  №11;</w:t>
      </w:r>
    </w:p>
    <w:p w:rsidR="00F52CF0" w:rsidRPr="00234969" w:rsidRDefault="00F52CF0" w:rsidP="00C42F76">
      <w:pPr>
        <w:ind w:firstLine="709"/>
        <w:jc w:val="both"/>
        <w:rPr>
          <w:sz w:val="28"/>
          <w:szCs w:val="28"/>
        </w:rPr>
      </w:pPr>
      <w:r w:rsidRPr="00234969">
        <w:rPr>
          <w:sz w:val="28"/>
          <w:szCs w:val="28"/>
        </w:rPr>
        <w:t>МБДОУ №35;</w:t>
      </w:r>
    </w:p>
    <w:p w:rsidR="00F52CF0" w:rsidRPr="00234969" w:rsidRDefault="00F52CF0" w:rsidP="00C42F76">
      <w:pPr>
        <w:ind w:firstLine="709"/>
        <w:jc w:val="both"/>
        <w:rPr>
          <w:sz w:val="28"/>
          <w:szCs w:val="28"/>
        </w:rPr>
      </w:pPr>
      <w:r w:rsidRPr="00234969">
        <w:rPr>
          <w:sz w:val="28"/>
          <w:szCs w:val="28"/>
        </w:rPr>
        <w:t>МКУК «Культурно-досуговый центр «Кирпильский» на базе которого ведутся кружки по изобразительному искусству, танцевальные кружки;</w:t>
      </w:r>
    </w:p>
    <w:p w:rsidR="00F52CF0" w:rsidRPr="00234969" w:rsidRDefault="00F52CF0" w:rsidP="00C42F76">
      <w:pPr>
        <w:ind w:firstLine="709"/>
        <w:jc w:val="both"/>
        <w:rPr>
          <w:sz w:val="28"/>
          <w:szCs w:val="28"/>
        </w:rPr>
      </w:pPr>
      <w:r w:rsidRPr="00234969">
        <w:rPr>
          <w:sz w:val="28"/>
          <w:szCs w:val="28"/>
        </w:rPr>
        <w:t>МКУК «Кирпильская сельская библиотека»;</w:t>
      </w:r>
    </w:p>
    <w:p w:rsidR="00F52CF0" w:rsidRPr="00234969" w:rsidRDefault="00F52CF0" w:rsidP="00C42F76">
      <w:pPr>
        <w:ind w:firstLine="709"/>
        <w:jc w:val="both"/>
        <w:rPr>
          <w:sz w:val="28"/>
          <w:szCs w:val="28"/>
        </w:rPr>
      </w:pPr>
      <w:r w:rsidRPr="00234969">
        <w:rPr>
          <w:sz w:val="28"/>
          <w:szCs w:val="28"/>
        </w:rPr>
        <w:t>МКУК «Мотодром» на базе которого имеются секции по мотоболу, футболу, баскетболу, волейболу, тяжелой атлетике, настольному теннису;</w:t>
      </w:r>
    </w:p>
    <w:p w:rsidR="00F52CF0" w:rsidRPr="00234969" w:rsidRDefault="00F52CF0" w:rsidP="00C42F76">
      <w:pPr>
        <w:ind w:firstLine="709"/>
        <w:jc w:val="both"/>
        <w:rPr>
          <w:sz w:val="28"/>
          <w:szCs w:val="28"/>
        </w:rPr>
      </w:pPr>
      <w:r w:rsidRPr="00234969">
        <w:rPr>
          <w:sz w:val="28"/>
          <w:szCs w:val="28"/>
        </w:rPr>
        <w:t>МБУ «Созидание» - создано для выполнения работ, оказания услуг в целях обеспечения реализации предусмотренных законодательством Российской Федерации полномочий органов местного самоуправления Кирпильского сельского поселения.</w:t>
      </w:r>
    </w:p>
    <w:p w:rsidR="00F52CF0" w:rsidRPr="00234969" w:rsidRDefault="00F52CF0" w:rsidP="00C42F76">
      <w:pPr>
        <w:ind w:firstLine="709"/>
        <w:jc w:val="both"/>
        <w:rPr>
          <w:sz w:val="28"/>
          <w:szCs w:val="28"/>
        </w:rPr>
      </w:pPr>
      <w:r w:rsidRPr="00234969">
        <w:rPr>
          <w:sz w:val="28"/>
          <w:szCs w:val="28"/>
        </w:rPr>
        <w:t>Станица не обеспечена достаточным количеством зеленых насаждений общего пользования. Спортивная зона представлена стадионом, расположенным в центральной части станицы. В населенном  пункте  благоустроенных  зон  отдыха не достаточно.</w:t>
      </w:r>
    </w:p>
    <w:p w:rsidR="00F52CF0" w:rsidRPr="00234969" w:rsidRDefault="00F52CF0" w:rsidP="00C42F76">
      <w:pPr>
        <w:ind w:firstLine="709"/>
        <w:jc w:val="both"/>
        <w:rPr>
          <w:sz w:val="28"/>
          <w:szCs w:val="28"/>
        </w:rPr>
      </w:pPr>
      <w:r w:rsidRPr="00234969">
        <w:rPr>
          <w:sz w:val="28"/>
          <w:szCs w:val="28"/>
        </w:rPr>
        <w:t>Основная часть производственных предприятий размещается вокруг жилой застройки: к северо-востоку от границ станицы, к югу и к юго-западу, а так же в восточном направлении. Ряд предприятий  располагаются  в  кварталах  жилой  застройки.</w:t>
      </w:r>
    </w:p>
    <w:p w:rsidR="00F52CF0" w:rsidRPr="00234969" w:rsidRDefault="00F52CF0" w:rsidP="00234969">
      <w:pPr>
        <w:jc w:val="both"/>
        <w:rPr>
          <w:sz w:val="28"/>
          <w:szCs w:val="28"/>
        </w:rPr>
      </w:pPr>
    </w:p>
    <w:p w:rsidR="00F52CF0" w:rsidRPr="00234969" w:rsidRDefault="00F52CF0" w:rsidP="00C42F76">
      <w:pPr>
        <w:jc w:val="center"/>
        <w:rPr>
          <w:sz w:val="28"/>
          <w:szCs w:val="28"/>
        </w:rPr>
      </w:pPr>
      <w:bookmarkStart w:id="53" w:name="_Toc209434331"/>
      <w:r w:rsidRPr="00234969">
        <w:rPr>
          <w:sz w:val="28"/>
          <w:szCs w:val="28"/>
        </w:rPr>
        <w:t>2.1.5.3</w:t>
      </w:r>
      <w:r>
        <w:rPr>
          <w:sz w:val="28"/>
          <w:szCs w:val="28"/>
        </w:rPr>
        <w:t>.</w:t>
      </w:r>
      <w:r w:rsidRPr="00234969">
        <w:rPr>
          <w:sz w:val="28"/>
          <w:szCs w:val="28"/>
        </w:rPr>
        <w:t xml:space="preserve"> Население и трудовые ресурсы</w:t>
      </w:r>
      <w:bookmarkEnd w:id="53"/>
    </w:p>
    <w:p w:rsidR="00F52CF0" w:rsidRPr="00234969" w:rsidRDefault="00F52CF0" w:rsidP="00234969">
      <w:pPr>
        <w:jc w:val="both"/>
        <w:rPr>
          <w:sz w:val="28"/>
          <w:szCs w:val="28"/>
        </w:rPr>
      </w:pPr>
    </w:p>
    <w:p w:rsidR="00F52CF0" w:rsidRPr="00234969" w:rsidRDefault="00F52CF0" w:rsidP="00C42F76">
      <w:pPr>
        <w:ind w:firstLine="709"/>
        <w:jc w:val="both"/>
        <w:rPr>
          <w:sz w:val="28"/>
          <w:szCs w:val="28"/>
        </w:rPr>
      </w:pPr>
      <w:r w:rsidRPr="00234969">
        <w:rPr>
          <w:sz w:val="28"/>
          <w:szCs w:val="28"/>
        </w:rPr>
        <w:t>По данным государственной статистики численность населения по состоянию на 01.01.2023 г. составляет 4929 человека, что составляет 4,9 % от общей численности населения района. Площадь поселения составляет 141,05 км2, плотность населения 35 чел./км2. С момента разработки утвержденного генерального плана численность населения поселения снизилась на 10,6 %. Динамика численности населения представлена в таблице 5.</w:t>
      </w:r>
    </w:p>
    <w:p w:rsidR="00F52CF0" w:rsidRPr="00234969" w:rsidRDefault="00F52CF0" w:rsidP="00234969">
      <w:pPr>
        <w:jc w:val="both"/>
        <w:rPr>
          <w:sz w:val="28"/>
          <w:szCs w:val="28"/>
        </w:rPr>
      </w:pPr>
    </w:p>
    <w:p w:rsidR="00F52CF0" w:rsidRPr="00234969" w:rsidRDefault="00F52CF0" w:rsidP="00C42F76">
      <w:pPr>
        <w:jc w:val="center"/>
        <w:rPr>
          <w:sz w:val="28"/>
          <w:szCs w:val="28"/>
        </w:rPr>
      </w:pPr>
      <w:bookmarkStart w:id="54" w:name="_Hlk196144330"/>
      <w:r w:rsidRPr="00234969">
        <w:rPr>
          <w:sz w:val="28"/>
          <w:szCs w:val="28"/>
        </w:rPr>
        <w:t>Динамика основных демографических показателей</w:t>
      </w:r>
    </w:p>
    <w:p w:rsidR="00F52CF0" w:rsidRPr="00234969" w:rsidRDefault="00F52CF0" w:rsidP="00C42F76">
      <w:pPr>
        <w:jc w:val="center"/>
        <w:rPr>
          <w:sz w:val="28"/>
          <w:szCs w:val="28"/>
        </w:rPr>
      </w:pPr>
      <w:r w:rsidRPr="00234969">
        <w:rPr>
          <w:sz w:val="28"/>
          <w:szCs w:val="28"/>
        </w:rPr>
        <w:t>Кирпильского сельского поселения</w:t>
      </w:r>
    </w:p>
    <w:bookmarkEnd w:id="54"/>
    <w:p w:rsidR="00F52CF0" w:rsidRPr="00234969" w:rsidRDefault="00F52CF0" w:rsidP="00234969">
      <w:pPr>
        <w:jc w:val="both"/>
        <w:rPr>
          <w:sz w:val="28"/>
          <w:szCs w:val="28"/>
        </w:rPr>
      </w:pPr>
      <w:r w:rsidRPr="00234969">
        <w:rPr>
          <w:sz w:val="28"/>
          <w:szCs w:val="28"/>
        </w:rPr>
        <w:t>Таблица 7</w:t>
      </w:r>
    </w:p>
    <w:tbl>
      <w:tblPr>
        <w:tblW w:w="9657" w:type="dxa"/>
        <w:tblLayout w:type="fixed"/>
        <w:tblCellMar>
          <w:left w:w="10" w:type="dxa"/>
          <w:right w:w="10" w:type="dxa"/>
        </w:tblCellMar>
        <w:tblLook w:val="00A0"/>
      </w:tblPr>
      <w:tblGrid>
        <w:gridCol w:w="2280"/>
        <w:gridCol w:w="960"/>
        <w:gridCol w:w="960"/>
        <w:gridCol w:w="960"/>
        <w:gridCol w:w="806"/>
        <w:gridCol w:w="960"/>
        <w:gridCol w:w="960"/>
        <w:gridCol w:w="912"/>
        <w:gridCol w:w="859"/>
      </w:tblGrid>
      <w:tr w:rsidR="00F52CF0" w:rsidRPr="00234969" w:rsidTr="00CC076A">
        <w:trPr>
          <w:trHeight w:hRule="exact" w:val="326"/>
        </w:trPr>
        <w:tc>
          <w:tcPr>
            <w:tcW w:w="2280" w:type="dxa"/>
            <w:vMerge w:val="restart"/>
            <w:tcBorders>
              <w:top w:val="single" w:sz="4" w:space="0" w:color="auto"/>
              <w:left w:val="single" w:sz="4" w:space="0" w:color="auto"/>
            </w:tcBorders>
            <w:vAlign w:val="center"/>
          </w:tcPr>
          <w:p w:rsidR="00F52CF0" w:rsidRPr="00C42F76" w:rsidRDefault="00F52CF0" w:rsidP="00234969">
            <w:pPr>
              <w:jc w:val="both"/>
            </w:pPr>
            <w:bookmarkStart w:id="55" w:name="_Hlk196144292"/>
            <w:r w:rsidRPr="00C42F76">
              <w:t>поселение</w:t>
            </w:r>
          </w:p>
        </w:tc>
        <w:tc>
          <w:tcPr>
            <w:tcW w:w="7377" w:type="dxa"/>
            <w:gridSpan w:val="8"/>
            <w:tcBorders>
              <w:top w:val="single" w:sz="4" w:space="0" w:color="auto"/>
              <w:left w:val="single" w:sz="4" w:space="0" w:color="auto"/>
              <w:right w:val="single" w:sz="4" w:space="0" w:color="auto"/>
            </w:tcBorders>
            <w:vAlign w:val="center"/>
          </w:tcPr>
          <w:p w:rsidR="00F52CF0" w:rsidRPr="00C42F76" w:rsidRDefault="00F52CF0" w:rsidP="00C42F76">
            <w:pPr>
              <w:jc w:val="center"/>
            </w:pPr>
            <w:r w:rsidRPr="00C42F76">
              <w:t>Значение показателя на начало года</w:t>
            </w:r>
          </w:p>
        </w:tc>
      </w:tr>
      <w:tr w:rsidR="00F52CF0" w:rsidRPr="00234969" w:rsidTr="00CC076A">
        <w:trPr>
          <w:trHeight w:hRule="exact" w:val="326"/>
        </w:trPr>
        <w:tc>
          <w:tcPr>
            <w:tcW w:w="2280" w:type="dxa"/>
            <w:vMerge/>
            <w:tcBorders>
              <w:left w:val="single" w:sz="4" w:space="0" w:color="auto"/>
            </w:tcBorders>
            <w:vAlign w:val="center"/>
          </w:tcPr>
          <w:p w:rsidR="00F52CF0" w:rsidRPr="00C42F76" w:rsidRDefault="00F52CF0" w:rsidP="00234969">
            <w:pPr>
              <w:jc w:val="both"/>
            </w:pP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2016</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2017</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2018</w:t>
            </w:r>
          </w:p>
        </w:tc>
        <w:tc>
          <w:tcPr>
            <w:tcW w:w="806" w:type="dxa"/>
            <w:tcBorders>
              <w:top w:val="single" w:sz="4" w:space="0" w:color="auto"/>
              <w:left w:val="single" w:sz="4" w:space="0" w:color="auto"/>
            </w:tcBorders>
            <w:vAlign w:val="center"/>
          </w:tcPr>
          <w:p w:rsidR="00F52CF0" w:rsidRPr="00C42F76" w:rsidRDefault="00F52CF0" w:rsidP="00C42F76">
            <w:pPr>
              <w:jc w:val="center"/>
            </w:pPr>
            <w:r w:rsidRPr="00C42F76">
              <w:t>2019</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2020</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2021</w:t>
            </w:r>
          </w:p>
        </w:tc>
        <w:tc>
          <w:tcPr>
            <w:tcW w:w="912" w:type="dxa"/>
            <w:tcBorders>
              <w:top w:val="single" w:sz="4" w:space="0" w:color="auto"/>
              <w:left w:val="single" w:sz="4" w:space="0" w:color="auto"/>
            </w:tcBorders>
            <w:vAlign w:val="center"/>
          </w:tcPr>
          <w:p w:rsidR="00F52CF0" w:rsidRPr="00C42F76" w:rsidRDefault="00F52CF0" w:rsidP="00C42F76">
            <w:pPr>
              <w:jc w:val="center"/>
            </w:pPr>
            <w:r w:rsidRPr="00C42F76">
              <w:t>2022</w:t>
            </w:r>
          </w:p>
        </w:tc>
        <w:tc>
          <w:tcPr>
            <w:tcW w:w="859" w:type="dxa"/>
            <w:tcBorders>
              <w:top w:val="single" w:sz="4" w:space="0" w:color="auto"/>
              <w:left w:val="single" w:sz="4" w:space="0" w:color="auto"/>
              <w:right w:val="single" w:sz="4" w:space="0" w:color="auto"/>
            </w:tcBorders>
            <w:vAlign w:val="center"/>
          </w:tcPr>
          <w:p w:rsidR="00F52CF0" w:rsidRPr="00C42F76" w:rsidRDefault="00F52CF0" w:rsidP="00C42F76">
            <w:pPr>
              <w:jc w:val="center"/>
            </w:pPr>
            <w:r w:rsidRPr="00C42F76">
              <w:t>2023</w:t>
            </w:r>
          </w:p>
        </w:tc>
      </w:tr>
      <w:tr w:rsidR="00F52CF0" w:rsidRPr="00234969" w:rsidTr="00CC076A">
        <w:trPr>
          <w:trHeight w:hRule="exact" w:val="955"/>
        </w:trPr>
        <w:tc>
          <w:tcPr>
            <w:tcW w:w="2280" w:type="dxa"/>
            <w:tcBorders>
              <w:top w:val="single" w:sz="4" w:space="0" w:color="auto"/>
              <w:left w:val="single" w:sz="4" w:space="0" w:color="auto"/>
            </w:tcBorders>
            <w:vAlign w:val="center"/>
          </w:tcPr>
          <w:p w:rsidR="00F52CF0" w:rsidRPr="00C42F76" w:rsidRDefault="00F52CF0" w:rsidP="00234969">
            <w:pPr>
              <w:jc w:val="both"/>
            </w:pPr>
            <w:r w:rsidRPr="00C42F76">
              <w:t>Численность постоянного населения, человек</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5327</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5257</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5179</w:t>
            </w:r>
          </w:p>
        </w:tc>
        <w:tc>
          <w:tcPr>
            <w:tcW w:w="806" w:type="dxa"/>
            <w:tcBorders>
              <w:top w:val="single" w:sz="4" w:space="0" w:color="auto"/>
              <w:left w:val="single" w:sz="4" w:space="0" w:color="auto"/>
            </w:tcBorders>
            <w:vAlign w:val="center"/>
          </w:tcPr>
          <w:p w:rsidR="00F52CF0" w:rsidRPr="00C42F76" w:rsidRDefault="00F52CF0" w:rsidP="00C42F76">
            <w:pPr>
              <w:jc w:val="center"/>
            </w:pPr>
            <w:r w:rsidRPr="00C42F76">
              <w:t>5112</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5075</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5034</w:t>
            </w:r>
          </w:p>
        </w:tc>
        <w:tc>
          <w:tcPr>
            <w:tcW w:w="912" w:type="dxa"/>
            <w:tcBorders>
              <w:top w:val="single" w:sz="4" w:space="0" w:color="auto"/>
              <w:left w:val="single" w:sz="4" w:space="0" w:color="auto"/>
            </w:tcBorders>
            <w:vAlign w:val="center"/>
          </w:tcPr>
          <w:p w:rsidR="00F52CF0" w:rsidRPr="00C42F76" w:rsidRDefault="00F52CF0" w:rsidP="00C42F76">
            <w:pPr>
              <w:jc w:val="center"/>
            </w:pPr>
            <w:r w:rsidRPr="00C42F76">
              <w:t>4989</w:t>
            </w:r>
          </w:p>
        </w:tc>
        <w:tc>
          <w:tcPr>
            <w:tcW w:w="859" w:type="dxa"/>
            <w:tcBorders>
              <w:top w:val="single" w:sz="4" w:space="0" w:color="auto"/>
              <w:left w:val="single" w:sz="4" w:space="0" w:color="auto"/>
              <w:right w:val="single" w:sz="4" w:space="0" w:color="auto"/>
            </w:tcBorders>
            <w:vAlign w:val="center"/>
          </w:tcPr>
          <w:p w:rsidR="00F52CF0" w:rsidRPr="00C42F76" w:rsidRDefault="00F52CF0" w:rsidP="00C42F76">
            <w:pPr>
              <w:jc w:val="center"/>
            </w:pPr>
            <w:r w:rsidRPr="00C42F76">
              <w:t>4929</w:t>
            </w:r>
          </w:p>
        </w:tc>
      </w:tr>
      <w:tr w:rsidR="00F52CF0" w:rsidRPr="00234969" w:rsidTr="00CC076A">
        <w:trPr>
          <w:trHeight w:hRule="exact" w:val="571"/>
        </w:trPr>
        <w:tc>
          <w:tcPr>
            <w:tcW w:w="2280" w:type="dxa"/>
            <w:tcBorders>
              <w:top w:val="single" w:sz="4" w:space="0" w:color="auto"/>
              <w:left w:val="single" w:sz="4" w:space="0" w:color="auto"/>
            </w:tcBorders>
            <w:vAlign w:val="center"/>
          </w:tcPr>
          <w:p w:rsidR="00F52CF0" w:rsidRPr="00C42F76" w:rsidRDefault="00F52CF0" w:rsidP="00234969">
            <w:pPr>
              <w:jc w:val="both"/>
            </w:pPr>
            <w:r w:rsidRPr="00C42F76">
              <w:t>Общее число родившихся, человек</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73</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51</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46</w:t>
            </w:r>
          </w:p>
        </w:tc>
        <w:tc>
          <w:tcPr>
            <w:tcW w:w="806" w:type="dxa"/>
            <w:tcBorders>
              <w:top w:val="single" w:sz="4" w:space="0" w:color="auto"/>
              <w:left w:val="single" w:sz="4" w:space="0" w:color="auto"/>
            </w:tcBorders>
            <w:vAlign w:val="center"/>
          </w:tcPr>
          <w:p w:rsidR="00F52CF0" w:rsidRPr="00C42F76" w:rsidRDefault="00F52CF0" w:rsidP="00C42F76">
            <w:pPr>
              <w:jc w:val="center"/>
            </w:pPr>
            <w:r w:rsidRPr="00C42F76">
              <w:t>54</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40</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58</w:t>
            </w:r>
          </w:p>
        </w:tc>
        <w:tc>
          <w:tcPr>
            <w:tcW w:w="912" w:type="dxa"/>
            <w:tcBorders>
              <w:top w:val="single" w:sz="4" w:space="0" w:color="auto"/>
              <w:left w:val="single" w:sz="4" w:space="0" w:color="auto"/>
            </w:tcBorders>
            <w:vAlign w:val="center"/>
          </w:tcPr>
          <w:p w:rsidR="00F52CF0" w:rsidRPr="00C42F76" w:rsidRDefault="00F52CF0" w:rsidP="00C42F76">
            <w:pPr>
              <w:jc w:val="center"/>
            </w:pPr>
            <w:r w:rsidRPr="00C42F76">
              <w:t>42</w:t>
            </w:r>
          </w:p>
        </w:tc>
        <w:tc>
          <w:tcPr>
            <w:tcW w:w="859" w:type="dxa"/>
            <w:tcBorders>
              <w:top w:val="single" w:sz="4" w:space="0" w:color="auto"/>
              <w:left w:val="single" w:sz="4" w:space="0" w:color="auto"/>
              <w:right w:val="single" w:sz="4" w:space="0" w:color="auto"/>
            </w:tcBorders>
            <w:vAlign w:val="center"/>
          </w:tcPr>
          <w:p w:rsidR="00F52CF0" w:rsidRPr="00C42F76" w:rsidRDefault="00F52CF0" w:rsidP="00C42F76">
            <w:pPr>
              <w:jc w:val="center"/>
            </w:pPr>
            <w:r w:rsidRPr="00C42F76">
              <w:t>54</w:t>
            </w:r>
          </w:p>
        </w:tc>
      </w:tr>
      <w:tr w:rsidR="00F52CF0" w:rsidRPr="00234969" w:rsidTr="00CC076A">
        <w:trPr>
          <w:trHeight w:hRule="exact" w:val="707"/>
        </w:trPr>
        <w:tc>
          <w:tcPr>
            <w:tcW w:w="2280" w:type="dxa"/>
            <w:tcBorders>
              <w:top w:val="single" w:sz="4" w:space="0" w:color="auto"/>
              <w:left w:val="single" w:sz="4" w:space="0" w:color="auto"/>
            </w:tcBorders>
            <w:vAlign w:val="center"/>
          </w:tcPr>
          <w:p w:rsidR="00F52CF0" w:rsidRPr="00C42F76" w:rsidRDefault="00F52CF0" w:rsidP="00234969">
            <w:pPr>
              <w:jc w:val="both"/>
            </w:pPr>
            <w:r w:rsidRPr="00C42F76">
              <w:t>Общее число умерших, человек</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91</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71</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63</w:t>
            </w:r>
          </w:p>
        </w:tc>
        <w:tc>
          <w:tcPr>
            <w:tcW w:w="806" w:type="dxa"/>
            <w:tcBorders>
              <w:top w:val="single" w:sz="4" w:space="0" w:color="auto"/>
              <w:left w:val="single" w:sz="4" w:space="0" w:color="auto"/>
            </w:tcBorders>
            <w:vAlign w:val="center"/>
          </w:tcPr>
          <w:p w:rsidR="00F52CF0" w:rsidRPr="00C42F76" w:rsidRDefault="00F52CF0" w:rsidP="00C42F76">
            <w:pPr>
              <w:jc w:val="center"/>
            </w:pPr>
            <w:r w:rsidRPr="00C42F76">
              <w:t>54</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74</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106</w:t>
            </w:r>
          </w:p>
        </w:tc>
        <w:tc>
          <w:tcPr>
            <w:tcW w:w="912" w:type="dxa"/>
            <w:tcBorders>
              <w:top w:val="single" w:sz="4" w:space="0" w:color="auto"/>
              <w:left w:val="single" w:sz="4" w:space="0" w:color="auto"/>
            </w:tcBorders>
            <w:vAlign w:val="center"/>
          </w:tcPr>
          <w:p w:rsidR="00F52CF0" w:rsidRPr="00C42F76" w:rsidRDefault="00F52CF0" w:rsidP="00C42F76">
            <w:pPr>
              <w:jc w:val="center"/>
            </w:pPr>
            <w:r w:rsidRPr="00C42F76">
              <w:t>71</w:t>
            </w:r>
          </w:p>
        </w:tc>
        <w:tc>
          <w:tcPr>
            <w:tcW w:w="859" w:type="dxa"/>
            <w:tcBorders>
              <w:top w:val="single" w:sz="4" w:space="0" w:color="auto"/>
              <w:left w:val="single" w:sz="4" w:space="0" w:color="auto"/>
              <w:right w:val="single" w:sz="4" w:space="0" w:color="auto"/>
            </w:tcBorders>
            <w:vAlign w:val="center"/>
          </w:tcPr>
          <w:p w:rsidR="00F52CF0" w:rsidRPr="00C42F76" w:rsidRDefault="00F52CF0" w:rsidP="00C42F76">
            <w:pPr>
              <w:jc w:val="center"/>
            </w:pPr>
            <w:r w:rsidRPr="00C42F76">
              <w:t>61</w:t>
            </w:r>
          </w:p>
        </w:tc>
      </w:tr>
      <w:tr w:rsidR="00F52CF0" w:rsidRPr="00234969" w:rsidTr="00CC076A">
        <w:trPr>
          <w:trHeight w:hRule="exact" w:val="845"/>
        </w:trPr>
        <w:tc>
          <w:tcPr>
            <w:tcW w:w="2280" w:type="dxa"/>
            <w:tcBorders>
              <w:top w:val="single" w:sz="4" w:space="0" w:color="auto"/>
              <w:left w:val="single" w:sz="4" w:space="0" w:color="auto"/>
            </w:tcBorders>
            <w:vAlign w:val="center"/>
          </w:tcPr>
          <w:p w:rsidR="00F52CF0" w:rsidRPr="00C42F76" w:rsidRDefault="00F52CF0" w:rsidP="00234969">
            <w:pPr>
              <w:jc w:val="both"/>
            </w:pPr>
            <w:r w:rsidRPr="00C42F76">
              <w:t>Естественный прирост (убыль) населения, человек</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-18</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-20</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-17</w:t>
            </w:r>
          </w:p>
        </w:tc>
        <w:tc>
          <w:tcPr>
            <w:tcW w:w="806" w:type="dxa"/>
            <w:tcBorders>
              <w:top w:val="single" w:sz="4" w:space="0" w:color="auto"/>
              <w:left w:val="single" w:sz="4" w:space="0" w:color="auto"/>
            </w:tcBorders>
            <w:vAlign w:val="center"/>
          </w:tcPr>
          <w:p w:rsidR="00F52CF0" w:rsidRPr="00C42F76" w:rsidRDefault="00F52CF0" w:rsidP="00C42F76">
            <w:pPr>
              <w:jc w:val="center"/>
            </w:pPr>
            <w:r w:rsidRPr="00C42F76">
              <w:t>0</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-34</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-48</w:t>
            </w:r>
          </w:p>
        </w:tc>
        <w:tc>
          <w:tcPr>
            <w:tcW w:w="912" w:type="dxa"/>
            <w:tcBorders>
              <w:top w:val="single" w:sz="4" w:space="0" w:color="auto"/>
              <w:left w:val="single" w:sz="4" w:space="0" w:color="auto"/>
            </w:tcBorders>
            <w:vAlign w:val="center"/>
          </w:tcPr>
          <w:p w:rsidR="00F52CF0" w:rsidRPr="00C42F76" w:rsidRDefault="00F52CF0" w:rsidP="00C42F76">
            <w:pPr>
              <w:jc w:val="center"/>
            </w:pPr>
            <w:r w:rsidRPr="00C42F76">
              <w:t>-29</w:t>
            </w:r>
          </w:p>
        </w:tc>
        <w:tc>
          <w:tcPr>
            <w:tcW w:w="859" w:type="dxa"/>
            <w:tcBorders>
              <w:top w:val="single" w:sz="4" w:space="0" w:color="auto"/>
              <w:left w:val="single" w:sz="4" w:space="0" w:color="auto"/>
              <w:right w:val="single" w:sz="4" w:space="0" w:color="auto"/>
            </w:tcBorders>
            <w:vAlign w:val="center"/>
          </w:tcPr>
          <w:p w:rsidR="00F52CF0" w:rsidRPr="00C42F76" w:rsidRDefault="00F52CF0" w:rsidP="00C42F76">
            <w:pPr>
              <w:jc w:val="center"/>
            </w:pPr>
            <w:r w:rsidRPr="00C42F76">
              <w:t>-7</w:t>
            </w:r>
          </w:p>
        </w:tc>
      </w:tr>
      <w:tr w:rsidR="00F52CF0" w:rsidRPr="00234969" w:rsidTr="00CC076A">
        <w:trPr>
          <w:trHeight w:hRule="exact" w:val="559"/>
        </w:trPr>
        <w:tc>
          <w:tcPr>
            <w:tcW w:w="2280" w:type="dxa"/>
            <w:tcBorders>
              <w:top w:val="single" w:sz="4" w:space="0" w:color="auto"/>
              <w:left w:val="single" w:sz="4" w:space="0" w:color="auto"/>
            </w:tcBorders>
            <w:vAlign w:val="center"/>
          </w:tcPr>
          <w:p w:rsidR="00F52CF0" w:rsidRPr="00C42F76" w:rsidRDefault="00F52CF0" w:rsidP="00234969">
            <w:pPr>
              <w:jc w:val="both"/>
            </w:pPr>
            <w:r w:rsidRPr="00C42F76">
              <w:t>Число прибывших, человек</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81</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65</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53</w:t>
            </w:r>
          </w:p>
        </w:tc>
        <w:tc>
          <w:tcPr>
            <w:tcW w:w="806" w:type="dxa"/>
            <w:tcBorders>
              <w:top w:val="single" w:sz="4" w:space="0" w:color="auto"/>
              <w:left w:val="single" w:sz="4" w:space="0" w:color="auto"/>
            </w:tcBorders>
            <w:vAlign w:val="center"/>
          </w:tcPr>
          <w:p w:rsidR="00F52CF0" w:rsidRPr="00C42F76" w:rsidRDefault="00F52CF0" w:rsidP="00C42F76">
            <w:pPr>
              <w:jc w:val="center"/>
            </w:pPr>
            <w:r w:rsidRPr="00C42F76">
              <w:t>45</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38</w:t>
            </w:r>
          </w:p>
        </w:tc>
        <w:tc>
          <w:tcPr>
            <w:tcW w:w="960" w:type="dxa"/>
            <w:tcBorders>
              <w:top w:val="single" w:sz="4" w:space="0" w:color="auto"/>
              <w:left w:val="single" w:sz="4" w:space="0" w:color="auto"/>
            </w:tcBorders>
            <w:vAlign w:val="center"/>
          </w:tcPr>
          <w:p w:rsidR="00F52CF0" w:rsidRPr="00C42F76" w:rsidRDefault="00F52CF0" w:rsidP="00C42F76">
            <w:pPr>
              <w:jc w:val="center"/>
            </w:pPr>
            <w:r w:rsidRPr="00C42F76">
              <w:t>53</w:t>
            </w:r>
          </w:p>
        </w:tc>
        <w:tc>
          <w:tcPr>
            <w:tcW w:w="912" w:type="dxa"/>
            <w:tcBorders>
              <w:top w:val="single" w:sz="4" w:space="0" w:color="auto"/>
              <w:left w:val="single" w:sz="4" w:space="0" w:color="auto"/>
            </w:tcBorders>
            <w:vAlign w:val="center"/>
          </w:tcPr>
          <w:p w:rsidR="00F52CF0" w:rsidRPr="00C42F76" w:rsidRDefault="00F52CF0" w:rsidP="00C42F76">
            <w:pPr>
              <w:jc w:val="center"/>
            </w:pPr>
            <w:r w:rsidRPr="00C42F76">
              <w:t>49</w:t>
            </w:r>
          </w:p>
        </w:tc>
        <w:tc>
          <w:tcPr>
            <w:tcW w:w="859" w:type="dxa"/>
            <w:tcBorders>
              <w:top w:val="single" w:sz="4" w:space="0" w:color="auto"/>
              <w:left w:val="single" w:sz="4" w:space="0" w:color="auto"/>
              <w:right w:val="single" w:sz="4" w:space="0" w:color="auto"/>
            </w:tcBorders>
            <w:vAlign w:val="center"/>
          </w:tcPr>
          <w:p w:rsidR="00F52CF0" w:rsidRPr="00C42F76" w:rsidRDefault="00F52CF0" w:rsidP="00C42F76">
            <w:pPr>
              <w:jc w:val="center"/>
            </w:pPr>
            <w:r w:rsidRPr="00C42F76">
              <w:t>67</w:t>
            </w:r>
          </w:p>
        </w:tc>
      </w:tr>
      <w:tr w:rsidR="00F52CF0" w:rsidRPr="00234969" w:rsidTr="00C42F76">
        <w:trPr>
          <w:trHeight w:hRule="exact" w:val="581"/>
        </w:trPr>
        <w:tc>
          <w:tcPr>
            <w:tcW w:w="2280" w:type="dxa"/>
            <w:tcBorders>
              <w:top w:val="single" w:sz="4" w:space="0" w:color="auto"/>
              <w:left w:val="single" w:sz="4" w:space="0" w:color="auto"/>
              <w:bottom w:val="single" w:sz="4" w:space="0" w:color="auto"/>
            </w:tcBorders>
            <w:vAlign w:val="center"/>
          </w:tcPr>
          <w:p w:rsidR="00F52CF0" w:rsidRPr="00C42F76" w:rsidRDefault="00F52CF0" w:rsidP="00234969">
            <w:pPr>
              <w:jc w:val="both"/>
            </w:pPr>
            <w:r w:rsidRPr="00C42F76">
              <w:t>Число выбывших, человек</w:t>
            </w:r>
          </w:p>
        </w:tc>
        <w:tc>
          <w:tcPr>
            <w:tcW w:w="960" w:type="dxa"/>
            <w:tcBorders>
              <w:top w:val="single" w:sz="4" w:space="0" w:color="auto"/>
              <w:left w:val="single" w:sz="4" w:space="0" w:color="auto"/>
              <w:bottom w:val="single" w:sz="4" w:space="0" w:color="auto"/>
            </w:tcBorders>
            <w:vAlign w:val="center"/>
          </w:tcPr>
          <w:p w:rsidR="00F52CF0" w:rsidRPr="00C42F76" w:rsidRDefault="00F52CF0" w:rsidP="00C42F76">
            <w:pPr>
              <w:jc w:val="center"/>
            </w:pPr>
            <w:r w:rsidRPr="00C42F76">
              <w:t>133</w:t>
            </w:r>
          </w:p>
        </w:tc>
        <w:tc>
          <w:tcPr>
            <w:tcW w:w="960" w:type="dxa"/>
            <w:tcBorders>
              <w:top w:val="single" w:sz="4" w:space="0" w:color="auto"/>
              <w:left w:val="single" w:sz="4" w:space="0" w:color="auto"/>
              <w:bottom w:val="single" w:sz="4" w:space="0" w:color="auto"/>
            </w:tcBorders>
            <w:vAlign w:val="center"/>
          </w:tcPr>
          <w:p w:rsidR="00F52CF0" w:rsidRPr="00C42F76" w:rsidRDefault="00F52CF0" w:rsidP="00C42F76">
            <w:pPr>
              <w:jc w:val="center"/>
            </w:pPr>
            <w:r w:rsidRPr="00C42F76">
              <w:t>123</w:t>
            </w:r>
          </w:p>
        </w:tc>
        <w:tc>
          <w:tcPr>
            <w:tcW w:w="960" w:type="dxa"/>
            <w:tcBorders>
              <w:top w:val="single" w:sz="4" w:space="0" w:color="auto"/>
              <w:left w:val="single" w:sz="4" w:space="0" w:color="auto"/>
              <w:bottom w:val="single" w:sz="4" w:space="0" w:color="auto"/>
            </w:tcBorders>
            <w:vAlign w:val="center"/>
          </w:tcPr>
          <w:p w:rsidR="00F52CF0" w:rsidRPr="00C42F76" w:rsidRDefault="00F52CF0" w:rsidP="00C42F76">
            <w:pPr>
              <w:jc w:val="center"/>
            </w:pPr>
            <w:r w:rsidRPr="00C42F76">
              <w:t>103</w:t>
            </w:r>
          </w:p>
        </w:tc>
        <w:tc>
          <w:tcPr>
            <w:tcW w:w="806" w:type="dxa"/>
            <w:tcBorders>
              <w:top w:val="single" w:sz="4" w:space="0" w:color="auto"/>
              <w:left w:val="single" w:sz="4" w:space="0" w:color="auto"/>
              <w:bottom w:val="single" w:sz="4" w:space="0" w:color="auto"/>
            </w:tcBorders>
            <w:vAlign w:val="center"/>
          </w:tcPr>
          <w:p w:rsidR="00F52CF0" w:rsidRPr="00C42F76" w:rsidRDefault="00F52CF0" w:rsidP="00C42F76">
            <w:pPr>
              <w:jc w:val="center"/>
            </w:pPr>
            <w:r w:rsidRPr="00C42F76">
              <w:t>82</w:t>
            </w:r>
          </w:p>
        </w:tc>
        <w:tc>
          <w:tcPr>
            <w:tcW w:w="960" w:type="dxa"/>
            <w:tcBorders>
              <w:top w:val="single" w:sz="4" w:space="0" w:color="auto"/>
              <w:left w:val="single" w:sz="4" w:space="0" w:color="auto"/>
              <w:bottom w:val="single" w:sz="4" w:space="0" w:color="auto"/>
            </w:tcBorders>
            <w:vAlign w:val="center"/>
          </w:tcPr>
          <w:p w:rsidR="00F52CF0" w:rsidRPr="00C42F76" w:rsidRDefault="00F52CF0" w:rsidP="00C42F76">
            <w:pPr>
              <w:jc w:val="center"/>
            </w:pPr>
            <w:r w:rsidRPr="00C42F76">
              <w:t>45</w:t>
            </w:r>
          </w:p>
        </w:tc>
        <w:tc>
          <w:tcPr>
            <w:tcW w:w="960" w:type="dxa"/>
            <w:tcBorders>
              <w:top w:val="single" w:sz="4" w:space="0" w:color="auto"/>
              <w:left w:val="single" w:sz="4" w:space="0" w:color="auto"/>
              <w:bottom w:val="single" w:sz="4" w:space="0" w:color="auto"/>
            </w:tcBorders>
            <w:vAlign w:val="center"/>
          </w:tcPr>
          <w:p w:rsidR="00F52CF0" w:rsidRPr="00C42F76" w:rsidRDefault="00F52CF0" w:rsidP="00C42F76">
            <w:pPr>
              <w:jc w:val="center"/>
            </w:pPr>
            <w:r w:rsidRPr="00C42F76">
              <w:t>71</w:t>
            </w:r>
          </w:p>
        </w:tc>
        <w:tc>
          <w:tcPr>
            <w:tcW w:w="912" w:type="dxa"/>
            <w:tcBorders>
              <w:top w:val="single" w:sz="4" w:space="0" w:color="auto"/>
              <w:left w:val="single" w:sz="4" w:space="0" w:color="auto"/>
              <w:bottom w:val="single" w:sz="4" w:space="0" w:color="auto"/>
            </w:tcBorders>
            <w:vAlign w:val="center"/>
          </w:tcPr>
          <w:p w:rsidR="00F52CF0" w:rsidRPr="00C42F76" w:rsidRDefault="00F52CF0" w:rsidP="00C42F76">
            <w:pPr>
              <w:jc w:val="center"/>
            </w:pPr>
            <w:r w:rsidRPr="00C42F76">
              <w:t>80</w:t>
            </w:r>
          </w:p>
        </w:tc>
        <w:tc>
          <w:tcPr>
            <w:tcW w:w="859" w:type="dxa"/>
            <w:tcBorders>
              <w:top w:val="single" w:sz="4" w:space="0" w:color="auto"/>
              <w:left w:val="single" w:sz="4" w:space="0" w:color="auto"/>
              <w:bottom w:val="single" w:sz="4" w:space="0" w:color="auto"/>
              <w:right w:val="single" w:sz="4" w:space="0" w:color="auto"/>
            </w:tcBorders>
            <w:vAlign w:val="center"/>
          </w:tcPr>
          <w:p w:rsidR="00F52CF0" w:rsidRPr="00C42F76" w:rsidRDefault="00F52CF0" w:rsidP="00C42F76">
            <w:pPr>
              <w:jc w:val="center"/>
            </w:pPr>
            <w:r w:rsidRPr="00C42F76">
              <w:t>52</w:t>
            </w:r>
          </w:p>
        </w:tc>
      </w:tr>
      <w:tr w:rsidR="00F52CF0" w:rsidRPr="00234969" w:rsidTr="00C42F76">
        <w:trPr>
          <w:trHeight w:hRule="exact" w:val="561"/>
        </w:trPr>
        <w:tc>
          <w:tcPr>
            <w:tcW w:w="2280" w:type="dxa"/>
            <w:tcBorders>
              <w:top w:val="single" w:sz="4" w:space="0" w:color="auto"/>
              <w:left w:val="single" w:sz="4" w:space="0" w:color="auto"/>
              <w:bottom w:val="single" w:sz="4" w:space="0" w:color="auto"/>
            </w:tcBorders>
            <w:vAlign w:val="center"/>
          </w:tcPr>
          <w:p w:rsidR="00F52CF0" w:rsidRPr="00C42F76" w:rsidRDefault="00F52CF0" w:rsidP="00234969">
            <w:pPr>
              <w:jc w:val="both"/>
            </w:pPr>
            <w:r w:rsidRPr="00C42F76">
              <w:t>Миграционный прирост</w:t>
            </w:r>
          </w:p>
        </w:tc>
        <w:tc>
          <w:tcPr>
            <w:tcW w:w="960" w:type="dxa"/>
            <w:tcBorders>
              <w:top w:val="single" w:sz="4" w:space="0" w:color="auto"/>
              <w:left w:val="single" w:sz="4" w:space="0" w:color="auto"/>
              <w:bottom w:val="single" w:sz="4" w:space="0" w:color="auto"/>
            </w:tcBorders>
            <w:vAlign w:val="center"/>
          </w:tcPr>
          <w:p w:rsidR="00F52CF0" w:rsidRPr="00C42F76" w:rsidRDefault="00F52CF0" w:rsidP="00C42F76">
            <w:pPr>
              <w:jc w:val="center"/>
            </w:pPr>
            <w:r w:rsidRPr="00C42F76">
              <w:t>-52</w:t>
            </w:r>
          </w:p>
        </w:tc>
        <w:tc>
          <w:tcPr>
            <w:tcW w:w="960" w:type="dxa"/>
            <w:tcBorders>
              <w:top w:val="single" w:sz="4" w:space="0" w:color="auto"/>
              <w:left w:val="single" w:sz="4" w:space="0" w:color="auto"/>
              <w:bottom w:val="single" w:sz="4" w:space="0" w:color="auto"/>
            </w:tcBorders>
            <w:vAlign w:val="center"/>
          </w:tcPr>
          <w:p w:rsidR="00F52CF0" w:rsidRPr="00C42F76" w:rsidRDefault="00F52CF0" w:rsidP="00C42F76">
            <w:pPr>
              <w:jc w:val="center"/>
            </w:pPr>
            <w:r w:rsidRPr="00C42F76">
              <w:t>-58</w:t>
            </w:r>
          </w:p>
        </w:tc>
        <w:tc>
          <w:tcPr>
            <w:tcW w:w="960" w:type="dxa"/>
            <w:tcBorders>
              <w:top w:val="single" w:sz="4" w:space="0" w:color="auto"/>
              <w:left w:val="single" w:sz="4" w:space="0" w:color="auto"/>
              <w:bottom w:val="single" w:sz="4" w:space="0" w:color="auto"/>
            </w:tcBorders>
            <w:vAlign w:val="center"/>
          </w:tcPr>
          <w:p w:rsidR="00F52CF0" w:rsidRPr="00C42F76" w:rsidRDefault="00F52CF0" w:rsidP="00C42F76">
            <w:pPr>
              <w:jc w:val="center"/>
            </w:pPr>
            <w:r w:rsidRPr="00C42F76">
              <w:t>-50</w:t>
            </w:r>
          </w:p>
        </w:tc>
        <w:tc>
          <w:tcPr>
            <w:tcW w:w="806" w:type="dxa"/>
            <w:tcBorders>
              <w:top w:val="single" w:sz="4" w:space="0" w:color="auto"/>
              <w:left w:val="single" w:sz="4" w:space="0" w:color="auto"/>
              <w:bottom w:val="single" w:sz="4" w:space="0" w:color="auto"/>
            </w:tcBorders>
            <w:vAlign w:val="center"/>
          </w:tcPr>
          <w:p w:rsidR="00F52CF0" w:rsidRPr="00C42F76" w:rsidRDefault="00F52CF0" w:rsidP="00C42F76">
            <w:pPr>
              <w:jc w:val="center"/>
            </w:pPr>
            <w:r w:rsidRPr="00C42F76">
              <w:t>-37</w:t>
            </w:r>
          </w:p>
        </w:tc>
        <w:tc>
          <w:tcPr>
            <w:tcW w:w="960" w:type="dxa"/>
            <w:tcBorders>
              <w:top w:val="single" w:sz="4" w:space="0" w:color="auto"/>
              <w:left w:val="single" w:sz="4" w:space="0" w:color="auto"/>
              <w:bottom w:val="single" w:sz="4" w:space="0" w:color="auto"/>
            </w:tcBorders>
            <w:vAlign w:val="center"/>
          </w:tcPr>
          <w:p w:rsidR="00F52CF0" w:rsidRPr="00C42F76" w:rsidRDefault="00F52CF0" w:rsidP="00C42F76">
            <w:pPr>
              <w:jc w:val="center"/>
            </w:pPr>
            <w:r w:rsidRPr="00C42F76">
              <w:t>-7</w:t>
            </w:r>
          </w:p>
        </w:tc>
        <w:tc>
          <w:tcPr>
            <w:tcW w:w="960" w:type="dxa"/>
            <w:tcBorders>
              <w:top w:val="single" w:sz="4" w:space="0" w:color="auto"/>
              <w:left w:val="single" w:sz="4" w:space="0" w:color="auto"/>
              <w:bottom w:val="single" w:sz="4" w:space="0" w:color="auto"/>
            </w:tcBorders>
            <w:vAlign w:val="center"/>
          </w:tcPr>
          <w:p w:rsidR="00F52CF0" w:rsidRPr="00C42F76" w:rsidRDefault="00F52CF0" w:rsidP="00C42F76">
            <w:pPr>
              <w:jc w:val="center"/>
            </w:pPr>
            <w:r w:rsidRPr="00C42F76">
              <w:t>-18</w:t>
            </w:r>
          </w:p>
        </w:tc>
        <w:tc>
          <w:tcPr>
            <w:tcW w:w="912" w:type="dxa"/>
            <w:tcBorders>
              <w:top w:val="single" w:sz="4" w:space="0" w:color="auto"/>
              <w:left w:val="single" w:sz="4" w:space="0" w:color="auto"/>
              <w:bottom w:val="single" w:sz="4" w:space="0" w:color="auto"/>
            </w:tcBorders>
            <w:vAlign w:val="center"/>
          </w:tcPr>
          <w:p w:rsidR="00F52CF0" w:rsidRPr="00C42F76" w:rsidRDefault="00F52CF0" w:rsidP="00C42F76">
            <w:pPr>
              <w:jc w:val="center"/>
            </w:pPr>
            <w:r w:rsidRPr="00C42F76">
              <w:t>-31</w:t>
            </w:r>
          </w:p>
        </w:tc>
        <w:tc>
          <w:tcPr>
            <w:tcW w:w="859" w:type="dxa"/>
            <w:tcBorders>
              <w:top w:val="single" w:sz="4" w:space="0" w:color="auto"/>
              <w:left w:val="single" w:sz="4" w:space="0" w:color="auto"/>
              <w:bottom w:val="single" w:sz="4" w:space="0" w:color="auto"/>
              <w:right w:val="single" w:sz="4" w:space="0" w:color="auto"/>
            </w:tcBorders>
            <w:vAlign w:val="center"/>
          </w:tcPr>
          <w:p w:rsidR="00F52CF0" w:rsidRPr="00C42F76" w:rsidRDefault="00F52CF0" w:rsidP="00C42F76">
            <w:pPr>
              <w:jc w:val="center"/>
            </w:pPr>
            <w:r w:rsidRPr="00C42F76">
              <w:t>15</w:t>
            </w:r>
          </w:p>
        </w:tc>
      </w:tr>
    </w:tbl>
    <w:bookmarkEnd w:id="55"/>
    <w:p w:rsidR="00F52CF0" w:rsidRPr="00C42F76" w:rsidRDefault="00F52CF0" w:rsidP="00234969">
      <w:pPr>
        <w:jc w:val="both"/>
      </w:pPr>
      <w:r w:rsidRPr="00C42F76">
        <w:t>*Информация из открытых данных официальной государственной статистики</w:t>
      </w:r>
    </w:p>
    <w:p w:rsidR="00F52CF0" w:rsidRPr="00234969" w:rsidRDefault="00F52CF0" w:rsidP="00C42F76">
      <w:pPr>
        <w:ind w:firstLine="709"/>
        <w:jc w:val="both"/>
        <w:rPr>
          <w:sz w:val="28"/>
          <w:szCs w:val="28"/>
        </w:rPr>
      </w:pPr>
      <w:r w:rsidRPr="00234969">
        <w:rPr>
          <w:sz w:val="28"/>
          <w:szCs w:val="28"/>
        </w:rPr>
        <w:t>Уменьшение численности населения обеспечивается в основном за счет положительного выбывания населения. С 2010 по 2023 год на территории сельского поселения наблюдалась устойчивая естественная убыль населения. Общий коэффициент рождаемости находится на достаточно низком уровне.</w:t>
      </w:r>
    </w:p>
    <w:p w:rsidR="00F52CF0" w:rsidRPr="00234969" w:rsidRDefault="00F52CF0" w:rsidP="00C42F76">
      <w:pPr>
        <w:ind w:firstLine="709"/>
        <w:jc w:val="both"/>
        <w:rPr>
          <w:sz w:val="28"/>
          <w:szCs w:val="28"/>
        </w:rPr>
      </w:pPr>
      <w:r w:rsidRPr="00234969">
        <w:rPr>
          <w:sz w:val="28"/>
          <w:szCs w:val="28"/>
        </w:rPr>
        <w:t>Проведенный анализ позволяет сделать вывод о том, что в поселении наблюдается сложная демографическая ситуация. В связи с этим возрастает значение миграционного движения, как фактора, обеспечивающего устойчивость Кирпильского сельского поселения, поэтому сохранение и восстановление демографического потенциала поселения необходимо рассматривать как важнейшую задачу управлениям поселением. Этим определяется необходимость разработки и проведения эффективной демографической политики.</w:t>
      </w:r>
    </w:p>
    <w:p w:rsidR="00F52CF0" w:rsidRPr="00234969" w:rsidRDefault="00F52CF0" w:rsidP="00234969">
      <w:pPr>
        <w:jc w:val="both"/>
        <w:rPr>
          <w:sz w:val="28"/>
          <w:szCs w:val="28"/>
        </w:rPr>
      </w:pPr>
    </w:p>
    <w:p w:rsidR="00F52CF0" w:rsidRPr="00234969" w:rsidRDefault="00F52CF0" w:rsidP="00C42F76">
      <w:pPr>
        <w:jc w:val="center"/>
        <w:rPr>
          <w:sz w:val="28"/>
          <w:szCs w:val="28"/>
        </w:rPr>
      </w:pPr>
      <w:bookmarkStart w:id="56" w:name="_Toc209434332"/>
      <w:r w:rsidRPr="00234969">
        <w:rPr>
          <w:sz w:val="28"/>
          <w:szCs w:val="28"/>
        </w:rPr>
        <w:t>2.1.5.4</w:t>
      </w:r>
      <w:r>
        <w:rPr>
          <w:sz w:val="28"/>
          <w:szCs w:val="28"/>
        </w:rPr>
        <w:t>.</w:t>
      </w:r>
      <w:r w:rsidRPr="00234969">
        <w:rPr>
          <w:sz w:val="28"/>
          <w:szCs w:val="28"/>
        </w:rPr>
        <w:t xml:space="preserve"> Анализ развития основных отраслей экономики</w:t>
      </w:r>
      <w:bookmarkEnd w:id="56"/>
    </w:p>
    <w:p w:rsidR="00F52CF0" w:rsidRPr="00234969" w:rsidRDefault="00F52CF0" w:rsidP="00234969">
      <w:pPr>
        <w:jc w:val="both"/>
        <w:rPr>
          <w:sz w:val="28"/>
          <w:szCs w:val="28"/>
        </w:rPr>
      </w:pPr>
    </w:p>
    <w:p w:rsidR="00F52CF0" w:rsidRPr="00234969" w:rsidRDefault="00F52CF0" w:rsidP="00C42F76">
      <w:pPr>
        <w:ind w:firstLine="709"/>
        <w:jc w:val="both"/>
        <w:rPr>
          <w:sz w:val="28"/>
          <w:szCs w:val="28"/>
        </w:rPr>
      </w:pPr>
      <w:r w:rsidRPr="00234969">
        <w:rPr>
          <w:sz w:val="28"/>
          <w:szCs w:val="28"/>
        </w:rPr>
        <w:t>Территория Кирпильского сельского поселения Усть-Лабинского муниципального района Краснодарского края обладает достаточными возможностями развития экономики – трудовым и производственным потенциалом. Поселение можно отнести к территориям сельскохозяйственного типа производства.</w:t>
      </w:r>
    </w:p>
    <w:p w:rsidR="00F52CF0" w:rsidRPr="00234969" w:rsidRDefault="00F52CF0" w:rsidP="00C42F76">
      <w:pPr>
        <w:ind w:firstLine="709"/>
        <w:jc w:val="both"/>
        <w:rPr>
          <w:sz w:val="28"/>
          <w:szCs w:val="28"/>
        </w:rPr>
      </w:pPr>
      <w:r w:rsidRPr="00234969">
        <w:rPr>
          <w:sz w:val="28"/>
          <w:szCs w:val="28"/>
        </w:rPr>
        <w:t>Сельскохозяйственное производство – традиционная отрасль специализации сельского поселения. Аграрный сектор экономики включает отрасли полеводство, скотоводство.</w:t>
      </w:r>
    </w:p>
    <w:p w:rsidR="00F52CF0" w:rsidRPr="00234969" w:rsidRDefault="00F52CF0" w:rsidP="00C42F76">
      <w:pPr>
        <w:ind w:firstLine="709"/>
        <w:jc w:val="both"/>
        <w:rPr>
          <w:sz w:val="28"/>
          <w:szCs w:val="28"/>
        </w:rPr>
      </w:pPr>
      <w:r w:rsidRPr="00234969">
        <w:rPr>
          <w:sz w:val="28"/>
          <w:szCs w:val="28"/>
        </w:rPr>
        <w:t>Водные возможности и рыбные ресурсы позволяют развивать рыболовство. В 2008 году зарегистрировано 12 индивидуальных предпринимателей, взявших в аренду водоемы для рыборазведения.</w:t>
      </w:r>
    </w:p>
    <w:p w:rsidR="00F52CF0" w:rsidRPr="00234969" w:rsidRDefault="00F52CF0" w:rsidP="00C42F76">
      <w:pPr>
        <w:ind w:firstLine="709"/>
        <w:jc w:val="both"/>
        <w:rPr>
          <w:sz w:val="28"/>
          <w:szCs w:val="28"/>
        </w:rPr>
      </w:pPr>
      <w:r w:rsidRPr="00234969">
        <w:rPr>
          <w:sz w:val="28"/>
          <w:szCs w:val="28"/>
        </w:rPr>
        <w:t>Площадь сельскохозяйственных  угодий составляет 11.8 тыс га, в том числе площадь пашни – 11,4 тыс. га (97%).</w:t>
      </w:r>
    </w:p>
    <w:p w:rsidR="00F52CF0" w:rsidRPr="00234969" w:rsidRDefault="00F52CF0" w:rsidP="00C42F76">
      <w:pPr>
        <w:ind w:firstLine="709"/>
        <w:jc w:val="both"/>
        <w:rPr>
          <w:sz w:val="28"/>
          <w:szCs w:val="28"/>
        </w:rPr>
      </w:pPr>
      <w:r w:rsidRPr="00234969">
        <w:rPr>
          <w:sz w:val="28"/>
          <w:szCs w:val="28"/>
        </w:rPr>
        <w:t>Численность трудоспособного населения Кирпильского сельского поселения Усть-Лабинского муниципального района Краснодарского края по состоянию на 01.01.2009 г. составляет 2781 человек. В экономике занято 2111 чел. – 76 % от трудоспособного населения.</w:t>
      </w:r>
    </w:p>
    <w:p w:rsidR="00F52CF0" w:rsidRPr="00234969" w:rsidRDefault="00F52CF0" w:rsidP="00C42F76">
      <w:pPr>
        <w:ind w:firstLine="709"/>
        <w:jc w:val="both"/>
        <w:rPr>
          <w:sz w:val="28"/>
          <w:szCs w:val="28"/>
        </w:rPr>
      </w:pPr>
      <w:r w:rsidRPr="00234969">
        <w:rPr>
          <w:sz w:val="28"/>
          <w:szCs w:val="28"/>
        </w:rPr>
        <w:t>В сельскохозяйственном производстве задействованы одно крупное сельхозпредприятие п/п «Нива» ЗАО фирма «Агрокомплекс», крестьянско-фермерские хозяйства (146 единиц) и личные подсобные хозяйства населения.</w:t>
      </w:r>
    </w:p>
    <w:p w:rsidR="00F52CF0" w:rsidRPr="00234969" w:rsidRDefault="00F52CF0" w:rsidP="00C42F76">
      <w:pPr>
        <w:ind w:firstLine="709"/>
        <w:jc w:val="both"/>
        <w:rPr>
          <w:sz w:val="28"/>
          <w:szCs w:val="28"/>
        </w:rPr>
      </w:pPr>
      <w:r w:rsidRPr="00234969">
        <w:rPr>
          <w:sz w:val="28"/>
          <w:szCs w:val="28"/>
        </w:rPr>
        <w:t>В общем объёме валовой продукции сельского хозяйства основная доля приходится на предприятия общественного сектора.</w:t>
      </w:r>
    </w:p>
    <w:p w:rsidR="00F52CF0" w:rsidRPr="00234969" w:rsidRDefault="00F52CF0" w:rsidP="00C42F76">
      <w:pPr>
        <w:ind w:firstLine="709"/>
        <w:jc w:val="both"/>
        <w:rPr>
          <w:sz w:val="28"/>
          <w:szCs w:val="28"/>
        </w:rPr>
      </w:pPr>
      <w:r w:rsidRPr="00234969">
        <w:rPr>
          <w:sz w:val="28"/>
          <w:szCs w:val="28"/>
        </w:rPr>
        <w:t>Зерновое хозяйство является ведущей отраслью специализации растениеводства и аграрного сектора экономики поселения в целом, концентрирует более половины посевной площади всех сельскохозяйственных культур. Главные производственные культуры – озимая пшеница и кукуруза на зерно. Из технических культур преобладают посевы сахарной свеклы. Объёмы производства подсолнечника и сои незначительны. По урожайности технических культур поселение занимает 1 место в районе на протяжении последних 5 лет.</w:t>
      </w:r>
    </w:p>
    <w:p w:rsidR="00F52CF0" w:rsidRPr="00234969" w:rsidRDefault="00F52CF0" w:rsidP="00C42F76">
      <w:pPr>
        <w:ind w:firstLine="709"/>
        <w:jc w:val="both"/>
        <w:rPr>
          <w:sz w:val="28"/>
          <w:szCs w:val="28"/>
        </w:rPr>
      </w:pPr>
      <w:r w:rsidRPr="00234969">
        <w:rPr>
          <w:sz w:val="28"/>
          <w:szCs w:val="28"/>
        </w:rPr>
        <w:t>На долю отрасли растениеводства в общих объемах продукции сельского хозяйства приходится около 70 %.</w:t>
      </w:r>
    </w:p>
    <w:p w:rsidR="00F52CF0" w:rsidRPr="00234969" w:rsidRDefault="00F52CF0" w:rsidP="00C42F76">
      <w:pPr>
        <w:ind w:firstLine="709"/>
        <w:jc w:val="both"/>
        <w:rPr>
          <w:sz w:val="28"/>
          <w:szCs w:val="28"/>
        </w:rPr>
      </w:pPr>
      <w:r w:rsidRPr="00234969">
        <w:rPr>
          <w:sz w:val="28"/>
          <w:szCs w:val="28"/>
        </w:rPr>
        <w:t>Основной продукцией растениеводства на территории личных подсобных хозяйств населения являются картофель и другие овощные культуры. Производимая продукция в значительной мере потребляется самими товаропроизводителями, что обусловлено низкими закупочными ценами, отсутствием рынка сбыта.</w:t>
      </w:r>
    </w:p>
    <w:p w:rsidR="00F52CF0" w:rsidRPr="00234969" w:rsidRDefault="00F52CF0" w:rsidP="00C42F76">
      <w:pPr>
        <w:ind w:firstLine="709"/>
        <w:jc w:val="both"/>
        <w:rPr>
          <w:sz w:val="28"/>
          <w:szCs w:val="28"/>
        </w:rPr>
      </w:pPr>
      <w:r w:rsidRPr="00234969">
        <w:rPr>
          <w:sz w:val="28"/>
          <w:szCs w:val="28"/>
        </w:rPr>
        <w:t>Второй важной отраслью сельскохозяйственного производства Кирпильского сельского поселения Усть-Лабинского муниципального района Краснодарского края является животноводство. Основными направлениями специализации производителей продукции животноводства  являются молочное и мясное скотоводство, свиноводство, птицеводство, в незначительной мере развито овцеводство. Поголовье сельскохозяйственных животных   составляет 1310 голов КРС, 12100 голов свиней, 110 голов овец, 40 тыс.голов птицы.</w:t>
      </w:r>
    </w:p>
    <w:p w:rsidR="00F52CF0" w:rsidRPr="00234969" w:rsidRDefault="00F52CF0" w:rsidP="00C42F76">
      <w:pPr>
        <w:ind w:firstLine="709"/>
        <w:jc w:val="both"/>
        <w:rPr>
          <w:sz w:val="28"/>
          <w:szCs w:val="28"/>
        </w:rPr>
      </w:pPr>
      <w:r w:rsidRPr="00234969">
        <w:rPr>
          <w:sz w:val="28"/>
          <w:szCs w:val="28"/>
        </w:rPr>
        <w:t>На сегодняшний день животноводство значительно уступает отрасли растениеводства по объемам производства и рентабельности. В то же время животноводство обладает потенциалом роста и в поселении имеются благоприятные условия для его реализации, к таковым, прежде всего, относятся развитое растениеводство и близость перерабатывающих предприятий.</w:t>
      </w:r>
    </w:p>
    <w:p w:rsidR="00F52CF0" w:rsidRPr="00234969" w:rsidRDefault="00F52CF0" w:rsidP="00C42F76">
      <w:pPr>
        <w:ind w:firstLine="709"/>
        <w:jc w:val="both"/>
        <w:rPr>
          <w:sz w:val="28"/>
          <w:szCs w:val="28"/>
        </w:rPr>
      </w:pPr>
      <w:r w:rsidRPr="00234969">
        <w:rPr>
          <w:sz w:val="28"/>
          <w:szCs w:val="28"/>
        </w:rPr>
        <w:t>Традиционно местом приложения труда населения сельской местности является личное подсобное хозяйство.  Одна из основных проблем в данной сфере – сбыт  продукции. Несмотря на хороший урожай, неплохие надои и привесы скота, самодеятельным сельхозпроизводителям негде реализовать продукцию по достойной цене, они вынуждены сдавать ее перекупщикам на заведомо невыгодных условиях.</w:t>
      </w:r>
    </w:p>
    <w:p w:rsidR="00F52CF0" w:rsidRPr="00234969" w:rsidRDefault="00F52CF0" w:rsidP="00C42F76">
      <w:pPr>
        <w:ind w:firstLine="709"/>
        <w:jc w:val="both"/>
        <w:rPr>
          <w:sz w:val="28"/>
          <w:szCs w:val="28"/>
        </w:rPr>
      </w:pPr>
      <w:r w:rsidRPr="00234969">
        <w:rPr>
          <w:sz w:val="28"/>
          <w:szCs w:val="28"/>
        </w:rPr>
        <w:t>Реально развиваться, решать проблему сбыта продукции и получать прибыль от её реализации возможно при условии объединения ЛПХ в потребительские кооперативы. Реализация данного направления поможет решить вопрос занятости,  гарантирует жителям поселения  стабильный доход, обеспечит пополнение местного бюджета.</w:t>
      </w:r>
    </w:p>
    <w:p w:rsidR="00F52CF0" w:rsidRPr="007A26AB" w:rsidRDefault="00F52CF0" w:rsidP="007A26AB"/>
    <w:p w:rsidR="00F52CF0" w:rsidRPr="00C42F76" w:rsidRDefault="00F52CF0" w:rsidP="00C42F76">
      <w:pPr>
        <w:jc w:val="center"/>
        <w:rPr>
          <w:sz w:val="28"/>
          <w:szCs w:val="28"/>
        </w:rPr>
      </w:pPr>
      <w:r w:rsidRPr="00C42F76">
        <w:rPr>
          <w:sz w:val="28"/>
          <w:szCs w:val="28"/>
        </w:rPr>
        <w:t>Основные показатели социально-экономического  развития Кирпильского  сельского  поселения</w:t>
      </w:r>
    </w:p>
    <w:p w:rsidR="00F52CF0" w:rsidRPr="007A26AB" w:rsidRDefault="00F52CF0" w:rsidP="007A26AB"/>
    <w:p w:rsidR="00F52CF0" w:rsidRPr="00C42F76" w:rsidRDefault="00F52CF0" w:rsidP="007A26AB">
      <w:pPr>
        <w:rPr>
          <w:sz w:val="28"/>
          <w:szCs w:val="28"/>
        </w:rPr>
      </w:pPr>
      <w:r w:rsidRPr="00C42F76">
        <w:rPr>
          <w:sz w:val="28"/>
          <w:szCs w:val="28"/>
        </w:rPr>
        <w:t>Таблица 8</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13"/>
        <w:gridCol w:w="1956"/>
        <w:gridCol w:w="1910"/>
        <w:gridCol w:w="1921"/>
      </w:tblGrid>
      <w:tr w:rsidR="00F52CF0" w:rsidRPr="007A26AB" w:rsidTr="00C42F76">
        <w:trPr>
          <w:tblHeader/>
        </w:trPr>
        <w:tc>
          <w:tcPr>
            <w:tcW w:w="3813" w:type="dxa"/>
            <w:vAlign w:val="center"/>
          </w:tcPr>
          <w:p w:rsidR="00F52CF0" w:rsidRPr="007A26AB" w:rsidRDefault="00F52CF0" w:rsidP="007A26AB">
            <w:r w:rsidRPr="007A26AB">
              <w:t>Наименование показателей</w:t>
            </w:r>
          </w:p>
        </w:tc>
        <w:tc>
          <w:tcPr>
            <w:tcW w:w="1956" w:type="dxa"/>
            <w:vAlign w:val="center"/>
          </w:tcPr>
          <w:p w:rsidR="00F52CF0" w:rsidRPr="007A26AB" w:rsidRDefault="00F52CF0" w:rsidP="007A26AB">
            <w:r w:rsidRPr="007A26AB">
              <w:t>Единица измерения</w:t>
            </w:r>
          </w:p>
        </w:tc>
        <w:tc>
          <w:tcPr>
            <w:tcW w:w="1910" w:type="dxa"/>
            <w:vAlign w:val="center"/>
          </w:tcPr>
          <w:p w:rsidR="00F52CF0" w:rsidRPr="007A26AB" w:rsidRDefault="00F52CF0" w:rsidP="007A26AB">
            <w:r w:rsidRPr="007A26AB">
              <w:t>2007 год</w:t>
            </w:r>
          </w:p>
          <w:p w:rsidR="00F52CF0" w:rsidRPr="007A26AB" w:rsidRDefault="00F52CF0" w:rsidP="007A26AB">
            <w:r w:rsidRPr="007A26AB">
              <w:t>отчет</w:t>
            </w:r>
          </w:p>
        </w:tc>
        <w:tc>
          <w:tcPr>
            <w:tcW w:w="1921" w:type="dxa"/>
            <w:vAlign w:val="center"/>
          </w:tcPr>
          <w:p w:rsidR="00F52CF0" w:rsidRPr="007A26AB" w:rsidRDefault="00F52CF0" w:rsidP="007A26AB">
            <w:r w:rsidRPr="007A26AB">
              <w:t>2008 год</w:t>
            </w:r>
          </w:p>
          <w:p w:rsidR="00F52CF0" w:rsidRPr="007A26AB" w:rsidRDefault="00F52CF0" w:rsidP="007A26AB">
            <w:r w:rsidRPr="007A26AB">
              <w:t>оценка</w:t>
            </w:r>
          </w:p>
        </w:tc>
      </w:tr>
      <w:tr w:rsidR="00F52CF0" w:rsidRPr="007A26AB" w:rsidTr="00C42F76">
        <w:trPr>
          <w:tblHeader/>
        </w:trPr>
        <w:tc>
          <w:tcPr>
            <w:tcW w:w="3813" w:type="dxa"/>
            <w:vAlign w:val="bottom"/>
          </w:tcPr>
          <w:p w:rsidR="00F52CF0" w:rsidRPr="007A26AB" w:rsidRDefault="00F52CF0" w:rsidP="00C42F76">
            <w:pPr>
              <w:jc w:val="center"/>
            </w:pPr>
            <w:r w:rsidRPr="007A26AB">
              <w:t>1</w:t>
            </w:r>
          </w:p>
        </w:tc>
        <w:tc>
          <w:tcPr>
            <w:tcW w:w="1956" w:type="dxa"/>
            <w:vAlign w:val="bottom"/>
          </w:tcPr>
          <w:p w:rsidR="00F52CF0" w:rsidRPr="007A26AB" w:rsidRDefault="00F52CF0" w:rsidP="00C42F76">
            <w:pPr>
              <w:jc w:val="center"/>
            </w:pPr>
            <w:r w:rsidRPr="007A26AB">
              <w:t>2</w:t>
            </w:r>
          </w:p>
        </w:tc>
        <w:tc>
          <w:tcPr>
            <w:tcW w:w="1910" w:type="dxa"/>
            <w:vAlign w:val="bottom"/>
          </w:tcPr>
          <w:p w:rsidR="00F52CF0" w:rsidRPr="007A26AB" w:rsidRDefault="00F52CF0" w:rsidP="00C42F76">
            <w:pPr>
              <w:jc w:val="center"/>
            </w:pPr>
            <w:r w:rsidRPr="007A26AB">
              <w:t>3</w:t>
            </w:r>
          </w:p>
        </w:tc>
        <w:tc>
          <w:tcPr>
            <w:tcW w:w="1921" w:type="dxa"/>
            <w:vAlign w:val="bottom"/>
          </w:tcPr>
          <w:p w:rsidR="00F52CF0" w:rsidRPr="007A26AB" w:rsidRDefault="00F52CF0" w:rsidP="00C42F76">
            <w:pPr>
              <w:jc w:val="center"/>
            </w:pPr>
            <w:r w:rsidRPr="007A26AB">
              <w:t>4</w:t>
            </w:r>
          </w:p>
        </w:tc>
      </w:tr>
      <w:tr w:rsidR="00F52CF0" w:rsidRPr="007A26AB" w:rsidTr="00C42F76">
        <w:tc>
          <w:tcPr>
            <w:tcW w:w="3813" w:type="dxa"/>
            <w:vAlign w:val="bottom"/>
          </w:tcPr>
          <w:p w:rsidR="00F52CF0" w:rsidRPr="007A26AB" w:rsidRDefault="00F52CF0" w:rsidP="007A26AB">
            <w:r w:rsidRPr="007A26AB">
              <w:t>Сельскохозяйственное производство</w:t>
            </w:r>
          </w:p>
        </w:tc>
        <w:tc>
          <w:tcPr>
            <w:tcW w:w="1956" w:type="dxa"/>
            <w:vAlign w:val="bottom"/>
          </w:tcPr>
          <w:p w:rsidR="00F52CF0" w:rsidRPr="007A26AB" w:rsidRDefault="00F52CF0" w:rsidP="007A26AB"/>
        </w:tc>
        <w:tc>
          <w:tcPr>
            <w:tcW w:w="1910" w:type="dxa"/>
            <w:vAlign w:val="bottom"/>
          </w:tcPr>
          <w:p w:rsidR="00F52CF0" w:rsidRPr="007A26AB" w:rsidRDefault="00F52CF0" w:rsidP="007A26AB"/>
        </w:tc>
        <w:tc>
          <w:tcPr>
            <w:tcW w:w="1921" w:type="dxa"/>
            <w:vAlign w:val="bottom"/>
          </w:tcPr>
          <w:p w:rsidR="00F52CF0" w:rsidRPr="007A26AB" w:rsidRDefault="00F52CF0" w:rsidP="007A26AB"/>
        </w:tc>
      </w:tr>
      <w:tr w:rsidR="00F52CF0" w:rsidRPr="007A26AB" w:rsidTr="00C42F76">
        <w:tc>
          <w:tcPr>
            <w:tcW w:w="3813" w:type="dxa"/>
            <w:vAlign w:val="bottom"/>
          </w:tcPr>
          <w:p w:rsidR="00F52CF0" w:rsidRPr="007A26AB" w:rsidRDefault="00F52CF0" w:rsidP="007A26AB">
            <w:r w:rsidRPr="007A26AB">
              <w:t>Продукция сельского хозяйства во всех категориях хозяйств</w:t>
            </w:r>
          </w:p>
        </w:tc>
        <w:tc>
          <w:tcPr>
            <w:tcW w:w="1956" w:type="dxa"/>
            <w:vAlign w:val="bottom"/>
          </w:tcPr>
          <w:p w:rsidR="00F52CF0" w:rsidRPr="007A26AB" w:rsidRDefault="00F52CF0" w:rsidP="007A26AB">
            <w:r w:rsidRPr="007A26AB">
              <w:t>млн. рублей</w:t>
            </w:r>
          </w:p>
        </w:tc>
        <w:tc>
          <w:tcPr>
            <w:tcW w:w="1910" w:type="dxa"/>
            <w:vAlign w:val="bottom"/>
          </w:tcPr>
          <w:p w:rsidR="00F52CF0" w:rsidRPr="007A26AB" w:rsidRDefault="00F52CF0" w:rsidP="007A26AB">
            <w:r w:rsidRPr="007A26AB">
              <w:t>585,0</w:t>
            </w:r>
          </w:p>
        </w:tc>
        <w:tc>
          <w:tcPr>
            <w:tcW w:w="1921" w:type="dxa"/>
            <w:vAlign w:val="bottom"/>
          </w:tcPr>
          <w:p w:rsidR="00F52CF0" w:rsidRPr="007A26AB" w:rsidRDefault="00F52CF0" w:rsidP="007A26AB">
            <w:r w:rsidRPr="007A26AB">
              <w:t>698,0</w:t>
            </w:r>
          </w:p>
        </w:tc>
      </w:tr>
      <w:tr w:rsidR="00F52CF0" w:rsidRPr="007A26AB" w:rsidTr="00C42F76">
        <w:trPr>
          <w:trHeight w:val="263"/>
        </w:trPr>
        <w:tc>
          <w:tcPr>
            <w:tcW w:w="3813" w:type="dxa"/>
            <w:vAlign w:val="bottom"/>
          </w:tcPr>
          <w:p w:rsidR="00F52CF0" w:rsidRPr="007A26AB" w:rsidRDefault="00F52CF0" w:rsidP="007A26AB">
            <w:r w:rsidRPr="007A26AB">
              <w:t>в том числе:</w:t>
            </w:r>
          </w:p>
        </w:tc>
        <w:tc>
          <w:tcPr>
            <w:tcW w:w="1956" w:type="dxa"/>
            <w:vAlign w:val="bottom"/>
          </w:tcPr>
          <w:p w:rsidR="00F52CF0" w:rsidRPr="007A26AB" w:rsidRDefault="00F52CF0" w:rsidP="007A26AB"/>
        </w:tc>
        <w:tc>
          <w:tcPr>
            <w:tcW w:w="1910" w:type="dxa"/>
            <w:vAlign w:val="bottom"/>
          </w:tcPr>
          <w:p w:rsidR="00F52CF0" w:rsidRPr="007A26AB" w:rsidRDefault="00F52CF0" w:rsidP="007A26AB"/>
        </w:tc>
        <w:tc>
          <w:tcPr>
            <w:tcW w:w="1921" w:type="dxa"/>
          </w:tcPr>
          <w:p w:rsidR="00F52CF0" w:rsidRPr="007A26AB" w:rsidRDefault="00F52CF0" w:rsidP="007A26AB"/>
        </w:tc>
      </w:tr>
      <w:tr w:rsidR="00F52CF0" w:rsidRPr="007A26AB" w:rsidTr="00C42F76">
        <w:trPr>
          <w:trHeight w:val="440"/>
        </w:trPr>
        <w:tc>
          <w:tcPr>
            <w:tcW w:w="3813" w:type="dxa"/>
            <w:vAlign w:val="bottom"/>
          </w:tcPr>
          <w:p w:rsidR="00F52CF0" w:rsidRPr="007A26AB" w:rsidRDefault="00F52CF0" w:rsidP="007A26AB">
            <w:r w:rsidRPr="007A26AB">
              <w:t xml:space="preserve">продукция растениеводства </w:t>
            </w:r>
          </w:p>
        </w:tc>
        <w:tc>
          <w:tcPr>
            <w:tcW w:w="1956" w:type="dxa"/>
            <w:vAlign w:val="bottom"/>
          </w:tcPr>
          <w:p w:rsidR="00F52CF0" w:rsidRPr="007A26AB" w:rsidRDefault="00F52CF0" w:rsidP="007A26AB">
            <w:r w:rsidRPr="007A26AB">
              <w:t>млн. рублей</w:t>
            </w:r>
          </w:p>
        </w:tc>
        <w:tc>
          <w:tcPr>
            <w:tcW w:w="1910" w:type="dxa"/>
            <w:vAlign w:val="bottom"/>
          </w:tcPr>
          <w:p w:rsidR="00F52CF0" w:rsidRPr="007A26AB" w:rsidRDefault="00F52CF0" w:rsidP="007A26AB">
            <w:r w:rsidRPr="007A26AB">
              <w:t>399,6</w:t>
            </w:r>
          </w:p>
        </w:tc>
        <w:tc>
          <w:tcPr>
            <w:tcW w:w="1921" w:type="dxa"/>
            <w:vAlign w:val="bottom"/>
          </w:tcPr>
          <w:p w:rsidR="00F52CF0" w:rsidRPr="007A26AB" w:rsidRDefault="00F52CF0" w:rsidP="007A26AB">
            <w:r w:rsidRPr="007A26AB">
              <w:t>480,9</w:t>
            </w:r>
          </w:p>
        </w:tc>
      </w:tr>
      <w:tr w:rsidR="00F52CF0" w:rsidRPr="007A26AB" w:rsidTr="00C42F76">
        <w:trPr>
          <w:trHeight w:val="418"/>
        </w:trPr>
        <w:tc>
          <w:tcPr>
            <w:tcW w:w="3813" w:type="dxa"/>
            <w:vAlign w:val="bottom"/>
          </w:tcPr>
          <w:p w:rsidR="00F52CF0" w:rsidRPr="007A26AB" w:rsidRDefault="00F52CF0" w:rsidP="007A26AB">
            <w:r w:rsidRPr="007A26AB">
              <w:t xml:space="preserve">продукция животноводства </w:t>
            </w:r>
          </w:p>
        </w:tc>
        <w:tc>
          <w:tcPr>
            <w:tcW w:w="1956" w:type="dxa"/>
            <w:vAlign w:val="bottom"/>
          </w:tcPr>
          <w:p w:rsidR="00F52CF0" w:rsidRPr="007A26AB" w:rsidRDefault="00F52CF0" w:rsidP="007A26AB">
            <w:r w:rsidRPr="007A26AB">
              <w:t>млн. рублей</w:t>
            </w:r>
          </w:p>
        </w:tc>
        <w:tc>
          <w:tcPr>
            <w:tcW w:w="1910" w:type="dxa"/>
            <w:vAlign w:val="bottom"/>
          </w:tcPr>
          <w:p w:rsidR="00F52CF0" w:rsidRPr="007A26AB" w:rsidRDefault="00F52CF0" w:rsidP="007A26AB">
            <w:r w:rsidRPr="007A26AB">
              <w:t>185,4</w:t>
            </w:r>
          </w:p>
        </w:tc>
        <w:tc>
          <w:tcPr>
            <w:tcW w:w="1921" w:type="dxa"/>
            <w:vAlign w:val="bottom"/>
          </w:tcPr>
          <w:p w:rsidR="00F52CF0" w:rsidRPr="007A26AB" w:rsidRDefault="00F52CF0" w:rsidP="007A26AB">
            <w:r w:rsidRPr="007A26AB">
              <w:t>217,1</w:t>
            </w:r>
          </w:p>
        </w:tc>
      </w:tr>
      <w:tr w:rsidR="00F52CF0" w:rsidRPr="007A26AB" w:rsidTr="00C42F76">
        <w:tc>
          <w:tcPr>
            <w:tcW w:w="3813" w:type="dxa"/>
          </w:tcPr>
          <w:p w:rsidR="00F52CF0" w:rsidRPr="007A26AB" w:rsidRDefault="00F52CF0" w:rsidP="007A26AB">
            <w:r w:rsidRPr="007A26AB">
              <w:t>Производство основных видов сельскохозяйственной продукции</w:t>
            </w:r>
          </w:p>
        </w:tc>
        <w:tc>
          <w:tcPr>
            <w:tcW w:w="1956" w:type="dxa"/>
            <w:vAlign w:val="bottom"/>
          </w:tcPr>
          <w:p w:rsidR="00F52CF0" w:rsidRPr="007A26AB" w:rsidRDefault="00F52CF0" w:rsidP="007A26AB"/>
        </w:tc>
        <w:tc>
          <w:tcPr>
            <w:tcW w:w="1910" w:type="dxa"/>
            <w:vAlign w:val="bottom"/>
          </w:tcPr>
          <w:p w:rsidR="00F52CF0" w:rsidRPr="007A26AB" w:rsidRDefault="00F52CF0" w:rsidP="007A26AB"/>
        </w:tc>
        <w:tc>
          <w:tcPr>
            <w:tcW w:w="1921" w:type="dxa"/>
          </w:tcPr>
          <w:p w:rsidR="00F52CF0" w:rsidRPr="007A26AB" w:rsidRDefault="00F52CF0" w:rsidP="007A26AB"/>
        </w:tc>
      </w:tr>
      <w:tr w:rsidR="00F52CF0" w:rsidRPr="007A26AB" w:rsidTr="00C42F76">
        <w:tc>
          <w:tcPr>
            <w:tcW w:w="3813" w:type="dxa"/>
          </w:tcPr>
          <w:p w:rsidR="00F52CF0" w:rsidRPr="007A26AB" w:rsidRDefault="00F52CF0" w:rsidP="007A26AB">
            <w:r w:rsidRPr="007A26AB">
              <w:t>Зерно</w:t>
            </w:r>
          </w:p>
          <w:p w:rsidR="00F52CF0" w:rsidRPr="007A26AB" w:rsidRDefault="00F52CF0" w:rsidP="007A26AB">
            <w:r w:rsidRPr="007A26AB">
              <w:t xml:space="preserve">(в весе после доработки) </w:t>
            </w:r>
          </w:p>
        </w:tc>
        <w:tc>
          <w:tcPr>
            <w:tcW w:w="1956" w:type="dxa"/>
            <w:vAlign w:val="bottom"/>
          </w:tcPr>
          <w:p w:rsidR="00F52CF0" w:rsidRPr="007A26AB" w:rsidRDefault="00F52CF0" w:rsidP="007A26AB">
            <w:r w:rsidRPr="007A26AB">
              <w:t>тыс. тонн</w:t>
            </w:r>
          </w:p>
        </w:tc>
        <w:tc>
          <w:tcPr>
            <w:tcW w:w="1910" w:type="dxa"/>
            <w:vAlign w:val="bottom"/>
          </w:tcPr>
          <w:p w:rsidR="00F52CF0" w:rsidRPr="007A26AB" w:rsidRDefault="00F52CF0" w:rsidP="007A26AB">
            <w:r w:rsidRPr="007A26AB">
              <w:t>32,2</w:t>
            </w:r>
          </w:p>
        </w:tc>
        <w:tc>
          <w:tcPr>
            <w:tcW w:w="1921" w:type="dxa"/>
            <w:vAlign w:val="bottom"/>
          </w:tcPr>
          <w:p w:rsidR="00F52CF0" w:rsidRPr="007A26AB" w:rsidRDefault="00F52CF0" w:rsidP="007A26AB">
            <w:r w:rsidRPr="007A26AB">
              <w:t>33,0</w:t>
            </w:r>
          </w:p>
        </w:tc>
      </w:tr>
      <w:tr w:rsidR="00F52CF0" w:rsidRPr="007A26AB" w:rsidTr="00C42F76">
        <w:tc>
          <w:tcPr>
            <w:tcW w:w="3813" w:type="dxa"/>
          </w:tcPr>
          <w:p w:rsidR="00F52CF0" w:rsidRPr="007A26AB" w:rsidRDefault="00F52CF0" w:rsidP="007A26AB">
            <w:r w:rsidRPr="007A26AB">
              <w:t xml:space="preserve">Соя </w:t>
            </w:r>
          </w:p>
        </w:tc>
        <w:tc>
          <w:tcPr>
            <w:tcW w:w="1956" w:type="dxa"/>
            <w:vAlign w:val="bottom"/>
          </w:tcPr>
          <w:p w:rsidR="00F52CF0" w:rsidRPr="007A26AB" w:rsidRDefault="00F52CF0" w:rsidP="007A26AB">
            <w:r w:rsidRPr="007A26AB">
              <w:t>тыс. тонн</w:t>
            </w:r>
          </w:p>
        </w:tc>
        <w:tc>
          <w:tcPr>
            <w:tcW w:w="1910" w:type="dxa"/>
            <w:vAlign w:val="bottom"/>
          </w:tcPr>
          <w:p w:rsidR="00F52CF0" w:rsidRPr="007A26AB" w:rsidRDefault="00F52CF0" w:rsidP="007A26AB">
            <w:r w:rsidRPr="007A26AB">
              <w:t>2,9</w:t>
            </w:r>
          </w:p>
        </w:tc>
        <w:tc>
          <w:tcPr>
            <w:tcW w:w="1921" w:type="dxa"/>
            <w:vAlign w:val="bottom"/>
          </w:tcPr>
          <w:p w:rsidR="00F52CF0" w:rsidRPr="007A26AB" w:rsidRDefault="00F52CF0" w:rsidP="007A26AB">
            <w:r w:rsidRPr="007A26AB">
              <w:t>3,1</w:t>
            </w:r>
          </w:p>
        </w:tc>
      </w:tr>
      <w:tr w:rsidR="00F52CF0" w:rsidRPr="007A26AB" w:rsidTr="00C42F76">
        <w:tc>
          <w:tcPr>
            <w:tcW w:w="3813" w:type="dxa"/>
          </w:tcPr>
          <w:p w:rsidR="00F52CF0" w:rsidRPr="007A26AB" w:rsidRDefault="00F52CF0" w:rsidP="007A26AB">
            <w:r w:rsidRPr="007A26AB">
              <w:t xml:space="preserve">Сахарная свекла </w:t>
            </w:r>
          </w:p>
        </w:tc>
        <w:tc>
          <w:tcPr>
            <w:tcW w:w="1956" w:type="dxa"/>
            <w:vAlign w:val="bottom"/>
          </w:tcPr>
          <w:p w:rsidR="00F52CF0" w:rsidRPr="007A26AB" w:rsidRDefault="00F52CF0" w:rsidP="007A26AB">
            <w:r w:rsidRPr="007A26AB">
              <w:t>тыс. тонн</w:t>
            </w:r>
          </w:p>
        </w:tc>
        <w:tc>
          <w:tcPr>
            <w:tcW w:w="1910" w:type="dxa"/>
            <w:vAlign w:val="bottom"/>
          </w:tcPr>
          <w:p w:rsidR="00F52CF0" w:rsidRPr="007A26AB" w:rsidRDefault="00F52CF0" w:rsidP="007A26AB">
            <w:r w:rsidRPr="007A26AB">
              <w:t>25,5</w:t>
            </w:r>
          </w:p>
        </w:tc>
        <w:tc>
          <w:tcPr>
            <w:tcW w:w="1921" w:type="dxa"/>
            <w:vAlign w:val="bottom"/>
          </w:tcPr>
          <w:p w:rsidR="00F52CF0" w:rsidRPr="007A26AB" w:rsidRDefault="00F52CF0" w:rsidP="007A26AB">
            <w:r w:rsidRPr="007A26AB">
              <w:t>25,9</w:t>
            </w:r>
          </w:p>
        </w:tc>
      </w:tr>
      <w:tr w:rsidR="00F52CF0" w:rsidRPr="007A26AB" w:rsidTr="00C42F76">
        <w:tc>
          <w:tcPr>
            <w:tcW w:w="3813" w:type="dxa"/>
          </w:tcPr>
          <w:p w:rsidR="00F52CF0" w:rsidRPr="007A26AB" w:rsidRDefault="00F52CF0" w:rsidP="007A26AB">
            <w:r w:rsidRPr="007A26AB">
              <w:t xml:space="preserve">Подсолнечник </w:t>
            </w:r>
          </w:p>
          <w:p w:rsidR="00F52CF0" w:rsidRPr="007A26AB" w:rsidRDefault="00F52CF0" w:rsidP="007A26AB">
            <w:r w:rsidRPr="007A26AB">
              <w:t>(в весе после доработки)</w:t>
            </w:r>
          </w:p>
        </w:tc>
        <w:tc>
          <w:tcPr>
            <w:tcW w:w="1956" w:type="dxa"/>
            <w:vAlign w:val="bottom"/>
          </w:tcPr>
          <w:p w:rsidR="00F52CF0" w:rsidRPr="007A26AB" w:rsidRDefault="00F52CF0" w:rsidP="007A26AB">
            <w:r w:rsidRPr="007A26AB">
              <w:t>тыс. тонн</w:t>
            </w:r>
          </w:p>
        </w:tc>
        <w:tc>
          <w:tcPr>
            <w:tcW w:w="1910" w:type="dxa"/>
            <w:vAlign w:val="bottom"/>
          </w:tcPr>
          <w:p w:rsidR="00F52CF0" w:rsidRPr="007A26AB" w:rsidRDefault="00F52CF0" w:rsidP="007A26AB">
            <w:r w:rsidRPr="007A26AB">
              <w:t>3,1</w:t>
            </w:r>
          </w:p>
        </w:tc>
        <w:tc>
          <w:tcPr>
            <w:tcW w:w="1921" w:type="dxa"/>
            <w:vAlign w:val="bottom"/>
          </w:tcPr>
          <w:p w:rsidR="00F52CF0" w:rsidRPr="007A26AB" w:rsidRDefault="00F52CF0" w:rsidP="007A26AB">
            <w:r w:rsidRPr="007A26AB">
              <w:t>3,6</w:t>
            </w:r>
          </w:p>
        </w:tc>
      </w:tr>
      <w:tr w:rsidR="00F52CF0" w:rsidRPr="007A26AB" w:rsidTr="00C42F76">
        <w:tc>
          <w:tcPr>
            <w:tcW w:w="3813" w:type="dxa"/>
          </w:tcPr>
          <w:p w:rsidR="00F52CF0" w:rsidRPr="007A26AB" w:rsidRDefault="00F52CF0" w:rsidP="007A26AB">
            <w:r w:rsidRPr="007A26AB">
              <w:t>Картофель</w:t>
            </w:r>
          </w:p>
        </w:tc>
        <w:tc>
          <w:tcPr>
            <w:tcW w:w="1956" w:type="dxa"/>
            <w:vAlign w:val="bottom"/>
          </w:tcPr>
          <w:p w:rsidR="00F52CF0" w:rsidRPr="007A26AB" w:rsidRDefault="00F52CF0" w:rsidP="007A26AB">
            <w:r w:rsidRPr="007A26AB">
              <w:t>тыс. тонн</w:t>
            </w:r>
          </w:p>
        </w:tc>
        <w:tc>
          <w:tcPr>
            <w:tcW w:w="1910" w:type="dxa"/>
            <w:vAlign w:val="bottom"/>
          </w:tcPr>
          <w:p w:rsidR="00F52CF0" w:rsidRPr="007A26AB" w:rsidRDefault="00F52CF0" w:rsidP="007A26AB">
            <w:r w:rsidRPr="007A26AB">
              <w:t>1,8</w:t>
            </w:r>
          </w:p>
        </w:tc>
        <w:tc>
          <w:tcPr>
            <w:tcW w:w="1921" w:type="dxa"/>
            <w:vAlign w:val="bottom"/>
          </w:tcPr>
          <w:p w:rsidR="00F52CF0" w:rsidRPr="007A26AB" w:rsidRDefault="00F52CF0" w:rsidP="007A26AB">
            <w:r w:rsidRPr="007A26AB">
              <w:t>1,8</w:t>
            </w:r>
          </w:p>
        </w:tc>
      </w:tr>
      <w:tr w:rsidR="00F52CF0" w:rsidRPr="007A26AB" w:rsidTr="00C42F76">
        <w:tc>
          <w:tcPr>
            <w:tcW w:w="3813" w:type="dxa"/>
          </w:tcPr>
          <w:p w:rsidR="00F52CF0" w:rsidRPr="007A26AB" w:rsidRDefault="00F52CF0" w:rsidP="007A26AB">
            <w:r w:rsidRPr="007A26AB">
              <w:t>Овощи</w:t>
            </w:r>
          </w:p>
        </w:tc>
        <w:tc>
          <w:tcPr>
            <w:tcW w:w="1956" w:type="dxa"/>
            <w:vAlign w:val="bottom"/>
          </w:tcPr>
          <w:p w:rsidR="00F52CF0" w:rsidRPr="007A26AB" w:rsidRDefault="00F52CF0" w:rsidP="007A26AB">
            <w:r w:rsidRPr="007A26AB">
              <w:t>тыс. тонн</w:t>
            </w:r>
          </w:p>
        </w:tc>
        <w:tc>
          <w:tcPr>
            <w:tcW w:w="1910" w:type="dxa"/>
            <w:vAlign w:val="bottom"/>
          </w:tcPr>
          <w:p w:rsidR="00F52CF0" w:rsidRPr="007A26AB" w:rsidRDefault="00F52CF0" w:rsidP="007A26AB">
            <w:r w:rsidRPr="007A26AB">
              <w:t>0,9</w:t>
            </w:r>
          </w:p>
        </w:tc>
        <w:tc>
          <w:tcPr>
            <w:tcW w:w="1921" w:type="dxa"/>
            <w:vAlign w:val="bottom"/>
          </w:tcPr>
          <w:p w:rsidR="00F52CF0" w:rsidRPr="007A26AB" w:rsidRDefault="00F52CF0" w:rsidP="007A26AB">
            <w:r w:rsidRPr="007A26AB">
              <w:t>0,9</w:t>
            </w:r>
          </w:p>
        </w:tc>
      </w:tr>
      <w:tr w:rsidR="00F52CF0" w:rsidRPr="007A26AB" w:rsidTr="00C42F76">
        <w:tc>
          <w:tcPr>
            <w:tcW w:w="3813" w:type="dxa"/>
          </w:tcPr>
          <w:p w:rsidR="00F52CF0" w:rsidRPr="007A26AB" w:rsidRDefault="00F52CF0" w:rsidP="007A26AB">
            <w:r w:rsidRPr="007A26AB">
              <w:t>Плоды и ягоды</w:t>
            </w:r>
          </w:p>
        </w:tc>
        <w:tc>
          <w:tcPr>
            <w:tcW w:w="1956" w:type="dxa"/>
            <w:vAlign w:val="bottom"/>
          </w:tcPr>
          <w:p w:rsidR="00F52CF0" w:rsidRPr="007A26AB" w:rsidRDefault="00F52CF0" w:rsidP="007A26AB">
            <w:r w:rsidRPr="007A26AB">
              <w:t>тыс. тонн</w:t>
            </w:r>
          </w:p>
        </w:tc>
        <w:tc>
          <w:tcPr>
            <w:tcW w:w="1910" w:type="dxa"/>
            <w:vAlign w:val="bottom"/>
          </w:tcPr>
          <w:p w:rsidR="00F52CF0" w:rsidRPr="007A26AB" w:rsidRDefault="00F52CF0" w:rsidP="007A26AB">
            <w:r w:rsidRPr="007A26AB">
              <w:t>0,3</w:t>
            </w:r>
          </w:p>
        </w:tc>
        <w:tc>
          <w:tcPr>
            <w:tcW w:w="1921" w:type="dxa"/>
            <w:vAlign w:val="bottom"/>
          </w:tcPr>
          <w:p w:rsidR="00F52CF0" w:rsidRPr="007A26AB" w:rsidRDefault="00F52CF0" w:rsidP="007A26AB">
            <w:r w:rsidRPr="007A26AB">
              <w:t>0,3</w:t>
            </w:r>
          </w:p>
        </w:tc>
      </w:tr>
      <w:tr w:rsidR="00F52CF0" w:rsidRPr="007A26AB" w:rsidTr="00C42F76">
        <w:tc>
          <w:tcPr>
            <w:tcW w:w="3813" w:type="dxa"/>
          </w:tcPr>
          <w:p w:rsidR="00F52CF0" w:rsidRPr="007A26AB" w:rsidRDefault="00F52CF0" w:rsidP="007A26AB">
            <w:r w:rsidRPr="007A26AB">
              <w:t xml:space="preserve">Скот и птица (в живом весе) </w:t>
            </w:r>
          </w:p>
        </w:tc>
        <w:tc>
          <w:tcPr>
            <w:tcW w:w="1956" w:type="dxa"/>
            <w:vAlign w:val="bottom"/>
          </w:tcPr>
          <w:p w:rsidR="00F52CF0" w:rsidRPr="007A26AB" w:rsidRDefault="00F52CF0" w:rsidP="007A26AB">
            <w:r w:rsidRPr="007A26AB">
              <w:t>тыс. тонн</w:t>
            </w:r>
          </w:p>
        </w:tc>
        <w:tc>
          <w:tcPr>
            <w:tcW w:w="1910" w:type="dxa"/>
            <w:vAlign w:val="bottom"/>
          </w:tcPr>
          <w:p w:rsidR="00F52CF0" w:rsidRPr="007A26AB" w:rsidRDefault="00F52CF0" w:rsidP="007A26AB">
            <w:r w:rsidRPr="007A26AB">
              <w:t>2,0</w:t>
            </w:r>
          </w:p>
        </w:tc>
        <w:tc>
          <w:tcPr>
            <w:tcW w:w="1921" w:type="dxa"/>
            <w:vAlign w:val="bottom"/>
          </w:tcPr>
          <w:p w:rsidR="00F52CF0" w:rsidRPr="007A26AB" w:rsidRDefault="00F52CF0" w:rsidP="007A26AB">
            <w:r w:rsidRPr="007A26AB">
              <w:t>2,5</w:t>
            </w:r>
          </w:p>
        </w:tc>
      </w:tr>
      <w:tr w:rsidR="00F52CF0" w:rsidRPr="007A26AB" w:rsidTr="00C42F76">
        <w:tc>
          <w:tcPr>
            <w:tcW w:w="3813" w:type="dxa"/>
          </w:tcPr>
          <w:p w:rsidR="00F52CF0" w:rsidRPr="007A26AB" w:rsidRDefault="00F52CF0" w:rsidP="007A26AB">
            <w:r w:rsidRPr="007A26AB">
              <w:t>Молоко</w:t>
            </w:r>
          </w:p>
        </w:tc>
        <w:tc>
          <w:tcPr>
            <w:tcW w:w="1956" w:type="dxa"/>
            <w:vAlign w:val="bottom"/>
          </w:tcPr>
          <w:p w:rsidR="00F52CF0" w:rsidRPr="007A26AB" w:rsidRDefault="00F52CF0" w:rsidP="007A26AB">
            <w:r w:rsidRPr="007A26AB">
              <w:t>тыс. тонн</w:t>
            </w:r>
          </w:p>
        </w:tc>
        <w:tc>
          <w:tcPr>
            <w:tcW w:w="1910" w:type="dxa"/>
            <w:vAlign w:val="bottom"/>
          </w:tcPr>
          <w:p w:rsidR="00F52CF0" w:rsidRPr="007A26AB" w:rsidRDefault="00F52CF0" w:rsidP="007A26AB">
            <w:r w:rsidRPr="007A26AB">
              <w:t>1,6</w:t>
            </w:r>
          </w:p>
        </w:tc>
        <w:tc>
          <w:tcPr>
            <w:tcW w:w="1921" w:type="dxa"/>
            <w:vAlign w:val="bottom"/>
          </w:tcPr>
          <w:p w:rsidR="00F52CF0" w:rsidRPr="007A26AB" w:rsidRDefault="00F52CF0" w:rsidP="007A26AB">
            <w:r w:rsidRPr="007A26AB">
              <w:t>1,6</w:t>
            </w:r>
          </w:p>
        </w:tc>
      </w:tr>
      <w:tr w:rsidR="00F52CF0" w:rsidRPr="007A26AB" w:rsidTr="00C42F76">
        <w:tc>
          <w:tcPr>
            <w:tcW w:w="3813" w:type="dxa"/>
          </w:tcPr>
          <w:p w:rsidR="00F52CF0" w:rsidRPr="007A26AB" w:rsidRDefault="00F52CF0" w:rsidP="007A26AB">
            <w:r w:rsidRPr="007A26AB">
              <w:t>Яйца</w:t>
            </w:r>
          </w:p>
        </w:tc>
        <w:tc>
          <w:tcPr>
            <w:tcW w:w="1956" w:type="dxa"/>
            <w:vAlign w:val="bottom"/>
          </w:tcPr>
          <w:p w:rsidR="00F52CF0" w:rsidRPr="007A26AB" w:rsidRDefault="00F52CF0" w:rsidP="007A26AB">
            <w:r w:rsidRPr="007A26AB">
              <w:t>млн. штук</w:t>
            </w:r>
          </w:p>
        </w:tc>
        <w:tc>
          <w:tcPr>
            <w:tcW w:w="1910" w:type="dxa"/>
            <w:vAlign w:val="bottom"/>
          </w:tcPr>
          <w:p w:rsidR="00F52CF0" w:rsidRPr="007A26AB" w:rsidRDefault="00F52CF0" w:rsidP="007A26AB">
            <w:r w:rsidRPr="007A26AB">
              <w:t>1,2</w:t>
            </w:r>
          </w:p>
        </w:tc>
        <w:tc>
          <w:tcPr>
            <w:tcW w:w="1921" w:type="dxa"/>
            <w:vAlign w:val="bottom"/>
          </w:tcPr>
          <w:p w:rsidR="00F52CF0" w:rsidRPr="007A26AB" w:rsidRDefault="00F52CF0" w:rsidP="007A26AB">
            <w:r w:rsidRPr="007A26AB">
              <w:t>1,2</w:t>
            </w:r>
          </w:p>
        </w:tc>
      </w:tr>
      <w:tr w:rsidR="00F52CF0" w:rsidRPr="007A26AB" w:rsidTr="00C42F76">
        <w:tc>
          <w:tcPr>
            <w:tcW w:w="3813" w:type="dxa"/>
          </w:tcPr>
          <w:p w:rsidR="00F52CF0" w:rsidRPr="007A26AB" w:rsidRDefault="00F52CF0" w:rsidP="007A26AB">
            <w:r w:rsidRPr="007A26AB">
              <w:t>Численность поголовья сельскохозяйственных животных во всех категориях хозяйств</w:t>
            </w:r>
          </w:p>
        </w:tc>
        <w:tc>
          <w:tcPr>
            <w:tcW w:w="1956" w:type="dxa"/>
          </w:tcPr>
          <w:p w:rsidR="00F52CF0" w:rsidRPr="007A26AB" w:rsidRDefault="00F52CF0" w:rsidP="007A26AB"/>
        </w:tc>
        <w:tc>
          <w:tcPr>
            <w:tcW w:w="1910" w:type="dxa"/>
          </w:tcPr>
          <w:p w:rsidR="00F52CF0" w:rsidRPr="007A26AB" w:rsidRDefault="00F52CF0" w:rsidP="007A26AB"/>
        </w:tc>
        <w:tc>
          <w:tcPr>
            <w:tcW w:w="1921" w:type="dxa"/>
          </w:tcPr>
          <w:p w:rsidR="00F52CF0" w:rsidRPr="007A26AB" w:rsidRDefault="00F52CF0" w:rsidP="007A26AB"/>
        </w:tc>
      </w:tr>
      <w:tr w:rsidR="00F52CF0" w:rsidRPr="007A26AB" w:rsidTr="00C42F76">
        <w:tc>
          <w:tcPr>
            <w:tcW w:w="3813" w:type="dxa"/>
          </w:tcPr>
          <w:p w:rsidR="00F52CF0" w:rsidRPr="007A26AB" w:rsidRDefault="00F52CF0" w:rsidP="007A26AB">
            <w:r w:rsidRPr="007A26AB">
              <w:t>Крупный рогатый скот</w:t>
            </w:r>
          </w:p>
        </w:tc>
        <w:tc>
          <w:tcPr>
            <w:tcW w:w="1956" w:type="dxa"/>
          </w:tcPr>
          <w:p w:rsidR="00F52CF0" w:rsidRPr="007A26AB" w:rsidRDefault="00F52CF0" w:rsidP="007A26AB">
            <w:r w:rsidRPr="007A26AB">
              <w:t>голов</w:t>
            </w:r>
          </w:p>
        </w:tc>
        <w:tc>
          <w:tcPr>
            <w:tcW w:w="1910" w:type="dxa"/>
          </w:tcPr>
          <w:p w:rsidR="00F52CF0" w:rsidRPr="007A26AB" w:rsidRDefault="00F52CF0" w:rsidP="007A26AB">
            <w:r w:rsidRPr="007A26AB">
              <w:t>1310</w:t>
            </w:r>
          </w:p>
        </w:tc>
        <w:tc>
          <w:tcPr>
            <w:tcW w:w="1921" w:type="dxa"/>
          </w:tcPr>
          <w:p w:rsidR="00F52CF0" w:rsidRPr="007A26AB" w:rsidRDefault="00F52CF0" w:rsidP="007A26AB">
            <w:r w:rsidRPr="007A26AB">
              <w:t>1310</w:t>
            </w:r>
          </w:p>
        </w:tc>
      </w:tr>
      <w:tr w:rsidR="00F52CF0" w:rsidRPr="007A26AB" w:rsidTr="00C42F76">
        <w:tc>
          <w:tcPr>
            <w:tcW w:w="3813" w:type="dxa"/>
          </w:tcPr>
          <w:p w:rsidR="00F52CF0" w:rsidRPr="007A26AB" w:rsidRDefault="00F52CF0" w:rsidP="007A26AB">
            <w:r w:rsidRPr="007A26AB">
              <w:t>в том числе:</w:t>
            </w:r>
          </w:p>
        </w:tc>
        <w:tc>
          <w:tcPr>
            <w:tcW w:w="1956" w:type="dxa"/>
          </w:tcPr>
          <w:p w:rsidR="00F52CF0" w:rsidRPr="007A26AB" w:rsidRDefault="00F52CF0" w:rsidP="007A26AB"/>
        </w:tc>
        <w:tc>
          <w:tcPr>
            <w:tcW w:w="1910" w:type="dxa"/>
            <w:vAlign w:val="bottom"/>
          </w:tcPr>
          <w:p w:rsidR="00F52CF0" w:rsidRPr="007A26AB" w:rsidRDefault="00F52CF0" w:rsidP="007A26AB"/>
        </w:tc>
        <w:tc>
          <w:tcPr>
            <w:tcW w:w="1921" w:type="dxa"/>
            <w:vAlign w:val="bottom"/>
          </w:tcPr>
          <w:p w:rsidR="00F52CF0" w:rsidRPr="007A26AB" w:rsidRDefault="00F52CF0" w:rsidP="007A26AB"/>
        </w:tc>
      </w:tr>
      <w:tr w:rsidR="00F52CF0" w:rsidRPr="007A26AB" w:rsidTr="00C42F76">
        <w:tc>
          <w:tcPr>
            <w:tcW w:w="3813" w:type="dxa"/>
          </w:tcPr>
          <w:p w:rsidR="00F52CF0" w:rsidRPr="007A26AB" w:rsidRDefault="00F52CF0" w:rsidP="007A26AB">
            <w:r w:rsidRPr="007A26AB">
              <w:t>Коровы</w:t>
            </w:r>
          </w:p>
        </w:tc>
        <w:tc>
          <w:tcPr>
            <w:tcW w:w="1956" w:type="dxa"/>
          </w:tcPr>
          <w:p w:rsidR="00F52CF0" w:rsidRPr="007A26AB" w:rsidRDefault="00F52CF0" w:rsidP="007A26AB">
            <w:r w:rsidRPr="007A26AB">
              <w:t>голов</w:t>
            </w:r>
          </w:p>
        </w:tc>
        <w:tc>
          <w:tcPr>
            <w:tcW w:w="1910" w:type="dxa"/>
          </w:tcPr>
          <w:p w:rsidR="00F52CF0" w:rsidRPr="007A26AB" w:rsidRDefault="00F52CF0" w:rsidP="007A26AB">
            <w:r w:rsidRPr="007A26AB">
              <w:t>721</w:t>
            </w:r>
          </w:p>
        </w:tc>
        <w:tc>
          <w:tcPr>
            <w:tcW w:w="1921" w:type="dxa"/>
          </w:tcPr>
          <w:p w:rsidR="00F52CF0" w:rsidRPr="007A26AB" w:rsidRDefault="00F52CF0" w:rsidP="007A26AB">
            <w:r w:rsidRPr="007A26AB">
              <w:t>721</w:t>
            </w:r>
          </w:p>
        </w:tc>
      </w:tr>
      <w:tr w:rsidR="00F52CF0" w:rsidRPr="007A26AB" w:rsidTr="00C42F76">
        <w:tc>
          <w:tcPr>
            <w:tcW w:w="3813" w:type="dxa"/>
          </w:tcPr>
          <w:p w:rsidR="00F52CF0" w:rsidRPr="007A26AB" w:rsidRDefault="00F52CF0" w:rsidP="007A26AB">
            <w:r w:rsidRPr="007A26AB">
              <w:t>Свиньи</w:t>
            </w:r>
          </w:p>
        </w:tc>
        <w:tc>
          <w:tcPr>
            <w:tcW w:w="1956" w:type="dxa"/>
          </w:tcPr>
          <w:p w:rsidR="00F52CF0" w:rsidRPr="007A26AB" w:rsidRDefault="00F52CF0" w:rsidP="007A26AB">
            <w:r w:rsidRPr="007A26AB">
              <w:t>голов</w:t>
            </w:r>
          </w:p>
        </w:tc>
        <w:tc>
          <w:tcPr>
            <w:tcW w:w="1910" w:type="dxa"/>
          </w:tcPr>
          <w:p w:rsidR="00F52CF0" w:rsidRPr="007A26AB" w:rsidRDefault="00F52CF0" w:rsidP="007A26AB">
            <w:r w:rsidRPr="007A26AB">
              <w:t>12100</w:t>
            </w:r>
          </w:p>
        </w:tc>
        <w:tc>
          <w:tcPr>
            <w:tcW w:w="1921" w:type="dxa"/>
          </w:tcPr>
          <w:p w:rsidR="00F52CF0" w:rsidRPr="007A26AB" w:rsidRDefault="00F52CF0" w:rsidP="007A26AB">
            <w:r w:rsidRPr="007A26AB">
              <w:t>12100</w:t>
            </w:r>
          </w:p>
        </w:tc>
      </w:tr>
      <w:tr w:rsidR="00F52CF0" w:rsidRPr="007A26AB" w:rsidTr="00C42F76">
        <w:tc>
          <w:tcPr>
            <w:tcW w:w="3813" w:type="dxa"/>
          </w:tcPr>
          <w:p w:rsidR="00F52CF0" w:rsidRPr="007A26AB" w:rsidRDefault="00F52CF0" w:rsidP="007A26AB">
            <w:r w:rsidRPr="007A26AB">
              <w:t>Овцы</w:t>
            </w:r>
          </w:p>
        </w:tc>
        <w:tc>
          <w:tcPr>
            <w:tcW w:w="1956" w:type="dxa"/>
          </w:tcPr>
          <w:p w:rsidR="00F52CF0" w:rsidRPr="007A26AB" w:rsidRDefault="00F52CF0" w:rsidP="007A26AB">
            <w:r w:rsidRPr="007A26AB">
              <w:t>голов</w:t>
            </w:r>
          </w:p>
        </w:tc>
        <w:tc>
          <w:tcPr>
            <w:tcW w:w="1910" w:type="dxa"/>
          </w:tcPr>
          <w:p w:rsidR="00F52CF0" w:rsidRPr="007A26AB" w:rsidRDefault="00F52CF0" w:rsidP="007A26AB">
            <w:r w:rsidRPr="007A26AB">
              <w:t>110</w:t>
            </w:r>
          </w:p>
        </w:tc>
        <w:tc>
          <w:tcPr>
            <w:tcW w:w="1921" w:type="dxa"/>
          </w:tcPr>
          <w:p w:rsidR="00F52CF0" w:rsidRPr="007A26AB" w:rsidRDefault="00F52CF0" w:rsidP="007A26AB">
            <w:r w:rsidRPr="007A26AB">
              <w:t>110</w:t>
            </w:r>
          </w:p>
        </w:tc>
      </w:tr>
      <w:tr w:rsidR="00F52CF0" w:rsidRPr="007A26AB" w:rsidTr="00C42F76">
        <w:tc>
          <w:tcPr>
            <w:tcW w:w="3813" w:type="dxa"/>
          </w:tcPr>
          <w:p w:rsidR="00F52CF0" w:rsidRPr="007A26AB" w:rsidRDefault="00F52CF0" w:rsidP="007A26AB">
            <w:r w:rsidRPr="007A26AB">
              <w:t>Птица</w:t>
            </w:r>
          </w:p>
        </w:tc>
        <w:tc>
          <w:tcPr>
            <w:tcW w:w="1956" w:type="dxa"/>
          </w:tcPr>
          <w:p w:rsidR="00F52CF0" w:rsidRPr="007A26AB" w:rsidRDefault="00F52CF0" w:rsidP="007A26AB">
            <w:r w:rsidRPr="007A26AB">
              <w:t>тыс.голов</w:t>
            </w:r>
          </w:p>
        </w:tc>
        <w:tc>
          <w:tcPr>
            <w:tcW w:w="1910" w:type="dxa"/>
          </w:tcPr>
          <w:p w:rsidR="00F52CF0" w:rsidRPr="007A26AB" w:rsidRDefault="00F52CF0" w:rsidP="007A26AB">
            <w:r w:rsidRPr="007A26AB">
              <w:t>40</w:t>
            </w:r>
          </w:p>
        </w:tc>
        <w:tc>
          <w:tcPr>
            <w:tcW w:w="1921" w:type="dxa"/>
          </w:tcPr>
          <w:p w:rsidR="00F52CF0" w:rsidRPr="007A26AB" w:rsidRDefault="00F52CF0" w:rsidP="007A26AB">
            <w:r w:rsidRPr="007A26AB">
              <w:t>40</w:t>
            </w:r>
          </w:p>
        </w:tc>
      </w:tr>
    </w:tbl>
    <w:p w:rsidR="00F52CF0" w:rsidRPr="007A26AB" w:rsidRDefault="00F52CF0" w:rsidP="007A26AB"/>
    <w:p w:rsidR="00F52CF0" w:rsidRPr="00C42F76" w:rsidRDefault="00F52CF0" w:rsidP="00C42F76">
      <w:pPr>
        <w:ind w:firstLine="709"/>
        <w:jc w:val="both"/>
        <w:rPr>
          <w:sz w:val="28"/>
          <w:szCs w:val="28"/>
        </w:rPr>
      </w:pPr>
      <w:r w:rsidRPr="00C42F76">
        <w:rPr>
          <w:sz w:val="28"/>
          <w:szCs w:val="28"/>
        </w:rPr>
        <w:t>На перспективу не предусмотрено значительных изменений в структуре и направлениях развития экономики поселения.</w:t>
      </w:r>
    </w:p>
    <w:p w:rsidR="00F52CF0" w:rsidRPr="00C42F76" w:rsidRDefault="00F52CF0" w:rsidP="00C42F76">
      <w:pPr>
        <w:ind w:firstLine="709"/>
        <w:jc w:val="both"/>
        <w:rPr>
          <w:sz w:val="28"/>
          <w:szCs w:val="28"/>
        </w:rPr>
      </w:pPr>
      <w:r w:rsidRPr="00C42F76">
        <w:rPr>
          <w:sz w:val="28"/>
          <w:szCs w:val="28"/>
        </w:rPr>
        <w:t>Зерновое производство составляет основу специализации сельского хозяйства, и его ведущая роль сохранится в перспективе. Дальнейшее увеличение производства зерна в первую очередь связано с повышением урожайности зерновых культур посредством комплексной интенсификации отрасли. Важным направлением повышения эффективности зернового производства в современных условиях является использование экономически безопасных ресурсосберегающих технологий возделывания зерновых культур, которые позволяют в несколько раз снизить затраты на производство единицы продукции.</w:t>
      </w:r>
    </w:p>
    <w:p w:rsidR="00F52CF0" w:rsidRPr="00C42F76" w:rsidRDefault="00F52CF0" w:rsidP="00C42F76">
      <w:pPr>
        <w:ind w:firstLine="709"/>
        <w:jc w:val="both"/>
        <w:rPr>
          <w:sz w:val="28"/>
          <w:szCs w:val="28"/>
        </w:rPr>
      </w:pPr>
      <w:r w:rsidRPr="00C42F76">
        <w:rPr>
          <w:sz w:val="28"/>
          <w:szCs w:val="28"/>
        </w:rPr>
        <w:t xml:space="preserve">С точки зрения сбалансированного развития всей аграрной системы принципиальное значение имеет сохранение и  развитие отрасли животноводства. В силу складывающихся тенденций главными товарными отраслями животноводства останутся скотоводство и свиноводство.  </w:t>
      </w:r>
    </w:p>
    <w:p w:rsidR="00F52CF0" w:rsidRPr="00C42F76" w:rsidRDefault="00F52CF0" w:rsidP="00C42F76">
      <w:pPr>
        <w:ind w:firstLine="709"/>
        <w:jc w:val="both"/>
        <w:rPr>
          <w:sz w:val="28"/>
          <w:szCs w:val="28"/>
        </w:rPr>
      </w:pPr>
      <w:r w:rsidRPr="00C42F76">
        <w:rPr>
          <w:sz w:val="28"/>
          <w:szCs w:val="28"/>
        </w:rPr>
        <w:t>Повышение эффективности сельскохозяйственного производства способствует организации предприятий  переработки получаемого сельскохозяйственного сырья. Возможно создание на территории поселения небольших перерабатывающих предприятий посредством потребительской кооперации местных товаропроизводителей.</w:t>
      </w:r>
    </w:p>
    <w:p w:rsidR="00F52CF0" w:rsidRPr="00C42F76" w:rsidRDefault="00F52CF0" w:rsidP="00C42F76">
      <w:pPr>
        <w:ind w:firstLine="709"/>
        <w:jc w:val="both"/>
        <w:rPr>
          <w:sz w:val="28"/>
          <w:szCs w:val="28"/>
        </w:rPr>
      </w:pPr>
      <w:r w:rsidRPr="00C42F76">
        <w:rPr>
          <w:sz w:val="28"/>
          <w:szCs w:val="28"/>
        </w:rPr>
        <w:t>Важнейшее направление дальнейшего развития хозяйств населения – совершенствование их кооперативных и интеграционных связей с сельскохозяйственными, обслуживающими, перерабатывающими и другими организациями АПК, а также между собой и с фермерскими хозяйствами. Особое значение имеет помощь сельскохозяйственных предприятий в обеспечении ЛПХ кормами, молодняком скота и птицы, механизированными и транспортными услугами, в сбыте продукции. При этом проблема реализации излишков для хозяйств населения не менее важна, чем обеспечение их производственными ресурсами. В ее решении наряду с помощью сельскохозяйственных и перерабатывающих организаций важную роль должны сыграть закупочно-сбытовые потребительские кооперативы, создаваемые хозяйствами населения совместно с фермерами при поддержке органов государственной власти и местного самоуправления.</w:t>
      </w:r>
    </w:p>
    <w:p w:rsidR="00F52CF0" w:rsidRPr="00C42F76" w:rsidRDefault="00F52CF0" w:rsidP="00C42F76">
      <w:pPr>
        <w:ind w:firstLine="709"/>
        <w:jc w:val="both"/>
        <w:rPr>
          <w:sz w:val="28"/>
          <w:szCs w:val="28"/>
        </w:rPr>
      </w:pPr>
      <w:r w:rsidRPr="00C42F76">
        <w:rPr>
          <w:sz w:val="28"/>
          <w:szCs w:val="28"/>
        </w:rPr>
        <w:t xml:space="preserve">Также перспективным направлением в экономическом развитии поселения является потребительский сектор экономики. Развитие потребительского рынка не только создает дополнительные рабочие места и увеличивает налоговые поступления в бюджет, но и способствует формированию более комфортной жизненной среды. Главная задача в данном направлении - увеличение числа торгово-сбытовых мест, расширение спектра реализуемых товаров и предоставляемых услуг.  </w:t>
      </w:r>
    </w:p>
    <w:p w:rsidR="00F52CF0" w:rsidRPr="00C42F76" w:rsidRDefault="00F52CF0" w:rsidP="00C42F76">
      <w:pPr>
        <w:ind w:firstLine="709"/>
        <w:jc w:val="both"/>
        <w:rPr>
          <w:sz w:val="28"/>
          <w:szCs w:val="28"/>
        </w:rPr>
      </w:pPr>
      <w:r w:rsidRPr="00C42F76">
        <w:rPr>
          <w:sz w:val="28"/>
          <w:szCs w:val="28"/>
        </w:rPr>
        <w:t>Перечень существующих объектов  промышленно-производственногои  коммунально-складского  назначения  Кирпильского  сельского  поселения</w:t>
      </w:r>
    </w:p>
    <w:p w:rsidR="00F52CF0" w:rsidRPr="007A26AB" w:rsidRDefault="00F52CF0" w:rsidP="007A26AB">
      <w:pPr>
        <w:rPr>
          <w:highlight w:val="yellow"/>
        </w:rPr>
      </w:pPr>
    </w:p>
    <w:p w:rsidR="00F52CF0" w:rsidRPr="00C42F76" w:rsidRDefault="00F52CF0" w:rsidP="007A26AB">
      <w:pPr>
        <w:rPr>
          <w:sz w:val="28"/>
          <w:szCs w:val="28"/>
          <w:highlight w:val="yellow"/>
        </w:rPr>
      </w:pPr>
      <w:r w:rsidRPr="00C42F76">
        <w:rPr>
          <w:sz w:val="28"/>
          <w:szCs w:val="28"/>
        </w:rPr>
        <w:t>Таблица 9</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5499"/>
        <w:gridCol w:w="1134"/>
        <w:gridCol w:w="879"/>
        <w:gridCol w:w="1276"/>
      </w:tblGrid>
      <w:tr w:rsidR="00F52CF0" w:rsidRPr="007A26AB" w:rsidTr="00C42F76">
        <w:tc>
          <w:tcPr>
            <w:tcW w:w="993" w:type="dxa"/>
            <w:vAlign w:val="center"/>
          </w:tcPr>
          <w:p w:rsidR="00F52CF0" w:rsidRPr="007A26AB" w:rsidRDefault="00F52CF0" w:rsidP="00C42F76">
            <w:pPr>
              <w:jc w:val="center"/>
            </w:pPr>
            <w:r w:rsidRPr="007A26AB">
              <w:t>№ п/п</w:t>
            </w:r>
          </w:p>
        </w:tc>
        <w:tc>
          <w:tcPr>
            <w:tcW w:w="5499" w:type="dxa"/>
            <w:vAlign w:val="center"/>
          </w:tcPr>
          <w:p w:rsidR="00F52CF0" w:rsidRPr="007A26AB" w:rsidRDefault="00F52CF0" w:rsidP="00C42F76">
            <w:pPr>
              <w:jc w:val="center"/>
            </w:pPr>
            <w:bookmarkStart w:id="57" w:name="_Toc209434333"/>
            <w:r w:rsidRPr="007A26AB">
              <w:t>Наименование</w:t>
            </w:r>
            <w:bookmarkEnd w:id="57"/>
          </w:p>
        </w:tc>
        <w:tc>
          <w:tcPr>
            <w:tcW w:w="1134" w:type="dxa"/>
            <w:vAlign w:val="center"/>
          </w:tcPr>
          <w:p w:rsidR="00F52CF0" w:rsidRPr="007A26AB" w:rsidRDefault="00F52CF0" w:rsidP="00C42F76">
            <w:pPr>
              <w:jc w:val="center"/>
            </w:pPr>
            <w:r w:rsidRPr="007A26AB">
              <w:t>Количество</w:t>
            </w:r>
          </w:p>
        </w:tc>
        <w:tc>
          <w:tcPr>
            <w:tcW w:w="879" w:type="dxa"/>
            <w:vAlign w:val="center"/>
          </w:tcPr>
          <w:p w:rsidR="00F52CF0" w:rsidRPr="007A26AB" w:rsidRDefault="00F52CF0" w:rsidP="00C42F76">
            <w:pPr>
              <w:jc w:val="center"/>
            </w:pPr>
            <w:r w:rsidRPr="007A26AB">
              <w:t>Этаж.</w:t>
            </w:r>
          </w:p>
        </w:tc>
        <w:tc>
          <w:tcPr>
            <w:tcW w:w="1276" w:type="dxa"/>
            <w:vAlign w:val="center"/>
          </w:tcPr>
          <w:p w:rsidR="00F52CF0" w:rsidRPr="007A26AB" w:rsidRDefault="00F52CF0" w:rsidP="00C42F76">
            <w:pPr>
              <w:jc w:val="center"/>
            </w:pPr>
            <w:r w:rsidRPr="007A26AB">
              <w:t>Примечание</w:t>
            </w:r>
          </w:p>
        </w:tc>
      </w:tr>
      <w:tr w:rsidR="00F52CF0" w:rsidRPr="007A26AB" w:rsidTr="00C42F76">
        <w:tc>
          <w:tcPr>
            <w:tcW w:w="9781" w:type="dxa"/>
            <w:gridSpan w:val="5"/>
          </w:tcPr>
          <w:p w:rsidR="00F52CF0" w:rsidRPr="007A26AB" w:rsidRDefault="00F52CF0" w:rsidP="00C42F76">
            <w:pPr>
              <w:jc w:val="center"/>
              <w:rPr>
                <w:highlight w:val="yellow"/>
              </w:rPr>
            </w:pPr>
            <w:r w:rsidRPr="007A26AB">
              <w:t>станица Кирпильская</w:t>
            </w:r>
          </w:p>
        </w:tc>
      </w:tr>
      <w:tr w:rsidR="00F52CF0" w:rsidRPr="007A26AB" w:rsidTr="00C42F76">
        <w:tc>
          <w:tcPr>
            <w:tcW w:w="993" w:type="dxa"/>
          </w:tcPr>
          <w:p w:rsidR="00F52CF0" w:rsidRPr="007A26AB" w:rsidRDefault="00F52CF0" w:rsidP="00C42F76">
            <w:pPr>
              <w:jc w:val="center"/>
            </w:pPr>
            <w:r>
              <w:t>1</w:t>
            </w:r>
          </w:p>
        </w:tc>
        <w:tc>
          <w:tcPr>
            <w:tcW w:w="5499" w:type="dxa"/>
          </w:tcPr>
          <w:p w:rsidR="00F52CF0" w:rsidRPr="007A26AB" w:rsidRDefault="00F52CF0" w:rsidP="00C42F76">
            <w:pPr>
              <w:jc w:val="center"/>
            </w:pPr>
            <w:r>
              <w:t>2</w:t>
            </w:r>
          </w:p>
        </w:tc>
        <w:tc>
          <w:tcPr>
            <w:tcW w:w="1134" w:type="dxa"/>
          </w:tcPr>
          <w:p w:rsidR="00F52CF0" w:rsidRPr="007A26AB" w:rsidRDefault="00F52CF0" w:rsidP="00C42F76">
            <w:pPr>
              <w:jc w:val="center"/>
            </w:pPr>
            <w:r>
              <w:t>3</w:t>
            </w:r>
          </w:p>
        </w:tc>
        <w:tc>
          <w:tcPr>
            <w:tcW w:w="879" w:type="dxa"/>
          </w:tcPr>
          <w:p w:rsidR="00F52CF0" w:rsidRPr="007A26AB" w:rsidRDefault="00F52CF0" w:rsidP="00C42F76">
            <w:pPr>
              <w:jc w:val="center"/>
            </w:pPr>
            <w:r>
              <w:t>4</w:t>
            </w:r>
          </w:p>
        </w:tc>
        <w:tc>
          <w:tcPr>
            <w:tcW w:w="1276" w:type="dxa"/>
          </w:tcPr>
          <w:p w:rsidR="00F52CF0" w:rsidRPr="007A26AB" w:rsidRDefault="00F52CF0" w:rsidP="00C42F76">
            <w:pPr>
              <w:jc w:val="center"/>
            </w:pPr>
            <w:r>
              <w:t>5</w:t>
            </w:r>
          </w:p>
        </w:tc>
      </w:tr>
      <w:tr w:rsidR="00F52CF0" w:rsidRPr="007A26AB" w:rsidTr="00C42F76">
        <w:tc>
          <w:tcPr>
            <w:tcW w:w="993" w:type="dxa"/>
          </w:tcPr>
          <w:p w:rsidR="00F52CF0" w:rsidRPr="007A26AB" w:rsidRDefault="00F52CF0" w:rsidP="00C42F76">
            <w:pPr>
              <w:jc w:val="center"/>
            </w:pPr>
            <w:r w:rsidRPr="007A26AB">
              <w:t>1.</w:t>
            </w:r>
          </w:p>
        </w:tc>
        <w:tc>
          <w:tcPr>
            <w:tcW w:w="5499" w:type="dxa"/>
          </w:tcPr>
          <w:p w:rsidR="00F52CF0" w:rsidRPr="007A26AB" w:rsidRDefault="00F52CF0" w:rsidP="007A26AB">
            <w:pPr>
              <w:rPr>
                <w:highlight w:val="yellow"/>
              </w:rPr>
            </w:pPr>
            <w:r w:rsidRPr="007A26AB">
              <w:t>СТФ на 15000 голов</w:t>
            </w:r>
          </w:p>
        </w:tc>
        <w:tc>
          <w:tcPr>
            <w:tcW w:w="1134" w:type="dxa"/>
          </w:tcPr>
          <w:p w:rsidR="00F52CF0" w:rsidRPr="007A26AB" w:rsidRDefault="00F52CF0" w:rsidP="00C42F76">
            <w:pPr>
              <w:jc w:val="center"/>
            </w:pPr>
            <w:r w:rsidRPr="007A26AB">
              <w:t>1</w:t>
            </w:r>
          </w:p>
        </w:tc>
        <w:tc>
          <w:tcPr>
            <w:tcW w:w="879" w:type="dxa"/>
          </w:tcPr>
          <w:p w:rsidR="00F52CF0" w:rsidRPr="007A26AB" w:rsidRDefault="00F52CF0" w:rsidP="00C42F76">
            <w:pPr>
              <w:jc w:val="center"/>
            </w:pPr>
            <w:r w:rsidRPr="007A26AB">
              <w:t>-</w:t>
            </w:r>
          </w:p>
        </w:tc>
        <w:tc>
          <w:tcPr>
            <w:tcW w:w="1276" w:type="dxa"/>
          </w:tcPr>
          <w:p w:rsidR="00F52CF0" w:rsidRPr="007A26AB" w:rsidRDefault="00F52CF0" w:rsidP="007A26AB">
            <w:r w:rsidRPr="007A26AB">
              <w:t>существ.</w:t>
            </w:r>
          </w:p>
          <w:p w:rsidR="00F52CF0" w:rsidRPr="007A26AB" w:rsidRDefault="00F52CF0" w:rsidP="007A26AB">
            <w:r w:rsidRPr="007A26AB">
              <w:t>реконстр.</w:t>
            </w:r>
          </w:p>
        </w:tc>
      </w:tr>
      <w:tr w:rsidR="00F52CF0" w:rsidRPr="007A26AB" w:rsidTr="00C42F76">
        <w:trPr>
          <w:trHeight w:val="491"/>
        </w:trPr>
        <w:tc>
          <w:tcPr>
            <w:tcW w:w="993" w:type="dxa"/>
            <w:vAlign w:val="center"/>
          </w:tcPr>
          <w:p w:rsidR="00F52CF0" w:rsidRPr="007A26AB" w:rsidRDefault="00F52CF0" w:rsidP="00C42F76">
            <w:pPr>
              <w:jc w:val="center"/>
            </w:pPr>
            <w:r w:rsidRPr="007A26AB">
              <w:t>2.</w:t>
            </w:r>
          </w:p>
        </w:tc>
        <w:tc>
          <w:tcPr>
            <w:tcW w:w="5499" w:type="dxa"/>
            <w:vAlign w:val="center"/>
          </w:tcPr>
          <w:p w:rsidR="00F52CF0" w:rsidRPr="007A26AB" w:rsidRDefault="00F52CF0" w:rsidP="007A26AB">
            <w:pPr>
              <w:rPr>
                <w:highlight w:val="yellow"/>
              </w:rPr>
            </w:pPr>
            <w:r w:rsidRPr="007A26AB">
              <w:t>СТФ на 3500 голов</w:t>
            </w:r>
          </w:p>
        </w:tc>
        <w:tc>
          <w:tcPr>
            <w:tcW w:w="1134" w:type="dxa"/>
            <w:vAlign w:val="center"/>
          </w:tcPr>
          <w:p w:rsidR="00F52CF0" w:rsidRPr="007A26AB" w:rsidRDefault="00F52CF0" w:rsidP="00C42F76">
            <w:pPr>
              <w:jc w:val="center"/>
            </w:pPr>
            <w:r w:rsidRPr="007A26AB">
              <w:t>1</w:t>
            </w:r>
          </w:p>
        </w:tc>
        <w:tc>
          <w:tcPr>
            <w:tcW w:w="879" w:type="dxa"/>
          </w:tcPr>
          <w:p w:rsidR="00F52CF0" w:rsidRPr="007A26AB" w:rsidRDefault="00F52CF0" w:rsidP="00C42F76">
            <w:pPr>
              <w:jc w:val="center"/>
            </w:pPr>
            <w:r w:rsidRPr="007A26AB">
              <w:t>-</w:t>
            </w:r>
          </w:p>
        </w:tc>
        <w:tc>
          <w:tcPr>
            <w:tcW w:w="1276" w:type="dxa"/>
            <w:vAlign w:val="center"/>
          </w:tcPr>
          <w:p w:rsidR="00F52CF0" w:rsidRPr="007A26AB" w:rsidRDefault="00F52CF0" w:rsidP="007A26AB">
            <w:r w:rsidRPr="007A26AB">
              <w:t>существ.</w:t>
            </w:r>
          </w:p>
          <w:p w:rsidR="00F52CF0" w:rsidRPr="007A26AB" w:rsidRDefault="00F52CF0" w:rsidP="007A26AB"/>
        </w:tc>
      </w:tr>
      <w:tr w:rsidR="00F52CF0" w:rsidRPr="007A26AB" w:rsidTr="00C42F76">
        <w:tc>
          <w:tcPr>
            <w:tcW w:w="993" w:type="dxa"/>
          </w:tcPr>
          <w:p w:rsidR="00F52CF0" w:rsidRPr="007A26AB" w:rsidRDefault="00F52CF0" w:rsidP="00C42F76">
            <w:pPr>
              <w:jc w:val="center"/>
            </w:pPr>
            <w:r w:rsidRPr="007A26AB">
              <w:t>3.</w:t>
            </w:r>
          </w:p>
        </w:tc>
        <w:tc>
          <w:tcPr>
            <w:tcW w:w="5499" w:type="dxa"/>
          </w:tcPr>
          <w:p w:rsidR="00F52CF0" w:rsidRPr="007A26AB" w:rsidRDefault="00F52CF0" w:rsidP="007A26AB">
            <w:r w:rsidRPr="007A26AB">
              <w:t>МТФ №2 на 2500 голов</w:t>
            </w:r>
          </w:p>
        </w:tc>
        <w:tc>
          <w:tcPr>
            <w:tcW w:w="1134" w:type="dxa"/>
          </w:tcPr>
          <w:p w:rsidR="00F52CF0" w:rsidRPr="007A26AB" w:rsidRDefault="00F52CF0" w:rsidP="00C42F76">
            <w:pPr>
              <w:jc w:val="center"/>
            </w:pPr>
            <w:r w:rsidRPr="007A26AB">
              <w:t>1</w:t>
            </w:r>
          </w:p>
        </w:tc>
        <w:tc>
          <w:tcPr>
            <w:tcW w:w="879" w:type="dxa"/>
          </w:tcPr>
          <w:p w:rsidR="00F52CF0" w:rsidRPr="007A26AB" w:rsidRDefault="00F52CF0" w:rsidP="00C42F76">
            <w:pPr>
              <w:jc w:val="center"/>
            </w:pPr>
            <w:r w:rsidRPr="007A26AB">
              <w:t>-</w:t>
            </w:r>
          </w:p>
        </w:tc>
        <w:tc>
          <w:tcPr>
            <w:tcW w:w="1276" w:type="dxa"/>
          </w:tcPr>
          <w:p w:rsidR="00F52CF0" w:rsidRPr="007A26AB" w:rsidRDefault="00F52CF0" w:rsidP="007A26AB">
            <w:r w:rsidRPr="007A26AB">
              <w:t>существ.</w:t>
            </w:r>
          </w:p>
        </w:tc>
      </w:tr>
      <w:tr w:rsidR="00F52CF0" w:rsidRPr="007A26AB" w:rsidTr="00C42F76">
        <w:tc>
          <w:tcPr>
            <w:tcW w:w="993" w:type="dxa"/>
            <w:vAlign w:val="center"/>
          </w:tcPr>
          <w:p w:rsidR="00F52CF0" w:rsidRPr="007A26AB" w:rsidRDefault="00F52CF0" w:rsidP="00C42F76">
            <w:pPr>
              <w:jc w:val="center"/>
            </w:pPr>
            <w:r w:rsidRPr="007A26AB">
              <w:t>4.</w:t>
            </w:r>
          </w:p>
        </w:tc>
        <w:tc>
          <w:tcPr>
            <w:tcW w:w="5499" w:type="dxa"/>
          </w:tcPr>
          <w:p w:rsidR="00F52CF0" w:rsidRPr="007A26AB" w:rsidRDefault="00F52CF0" w:rsidP="00C42F76">
            <w:pPr>
              <w:rPr>
                <w:highlight w:val="yellow"/>
              </w:rPr>
            </w:pPr>
            <w:r w:rsidRPr="007A26AB">
              <w:t>МТМ-склад</w:t>
            </w:r>
          </w:p>
        </w:tc>
        <w:tc>
          <w:tcPr>
            <w:tcW w:w="1134" w:type="dxa"/>
            <w:vAlign w:val="center"/>
          </w:tcPr>
          <w:p w:rsidR="00F52CF0" w:rsidRPr="007A26AB" w:rsidRDefault="00F52CF0" w:rsidP="00C42F76">
            <w:pPr>
              <w:jc w:val="center"/>
            </w:pPr>
            <w:r w:rsidRPr="007A26AB">
              <w:t>1</w:t>
            </w:r>
          </w:p>
        </w:tc>
        <w:tc>
          <w:tcPr>
            <w:tcW w:w="879" w:type="dxa"/>
          </w:tcPr>
          <w:p w:rsidR="00F52CF0" w:rsidRPr="007A26AB" w:rsidRDefault="00F52CF0" w:rsidP="00C42F76">
            <w:pPr>
              <w:jc w:val="center"/>
            </w:pPr>
            <w:r w:rsidRPr="007A26AB">
              <w:t>-</w:t>
            </w:r>
          </w:p>
        </w:tc>
        <w:tc>
          <w:tcPr>
            <w:tcW w:w="1276" w:type="dxa"/>
            <w:vAlign w:val="center"/>
          </w:tcPr>
          <w:p w:rsidR="00F52CF0" w:rsidRPr="007A26AB" w:rsidRDefault="00F52CF0" w:rsidP="007A26AB">
            <w:r w:rsidRPr="007A26AB">
              <w:t>существ.</w:t>
            </w:r>
          </w:p>
        </w:tc>
      </w:tr>
      <w:tr w:rsidR="00F52CF0" w:rsidRPr="007A26AB" w:rsidTr="00C42F76">
        <w:tc>
          <w:tcPr>
            <w:tcW w:w="993" w:type="dxa"/>
          </w:tcPr>
          <w:p w:rsidR="00F52CF0" w:rsidRPr="007A26AB" w:rsidRDefault="00F52CF0" w:rsidP="00C42F76">
            <w:pPr>
              <w:jc w:val="center"/>
            </w:pPr>
            <w:r w:rsidRPr="007A26AB">
              <w:t>5.</w:t>
            </w:r>
          </w:p>
        </w:tc>
        <w:tc>
          <w:tcPr>
            <w:tcW w:w="5499" w:type="dxa"/>
          </w:tcPr>
          <w:p w:rsidR="00F52CF0" w:rsidRPr="007A26AB" w:rsidRDefault="00F52CF0" w:rsidP="007A26AB">
            <w:pPr>
              <w:rPr>
                <w:highlight w:val="yellow"/>
              </w:rPr>
            </w:pPr>
            <w:r w:rsidRPr="007A26AB">
              <w:t>Кирпичный завод</w:t>
            </w:r>
          </w:p>
        </w:tc>
        <w:tc>
          <w:tcPr>
            <w:tcW w:w="1134" w:type="dxa"/>
          </w:tcPr>
          <w:p w:rsidR="00F52CF0" w:rsidRPr="007A26AB" w:rsidRDefault="00F52CF0" w:rsidP="00C42F76">
            <w:pPr>
              <w:jc w:val="center"/>
            </w:pPr>
            <w:r w:rsidRPr="007A26AB">
              <w:t>1</w:t>
            </w:r>
          </w:p>
        </w:tc>
        <w:tc>
          <w:tcPr>
            <w:tcW w:w="879" w:type="dxa"/>
          </w:tcPr>
          <w:p w:rsidR="00F52CF0" w:rsidRPr="007A26AB" w:rsidRDefault="00F52CF0" w:rsidP="00C42F76">
            <w:pPr>
              <w:jc w:val="center"/>
            </w:pPr>
            <w:r w:rsidRPr="007A26AB">
              <w:t>-</w:t>
            </w:r>
          </w:p>
        </w:tc>
        <w:tc>
          <w:tcPr>
            <w:tcW w:w="1276" w:type="dxa"/>
          </w:tcPr>
          <w:p w:rsidR="00F52CF0" w:rsidRPr="007A26AB" w:rsidRDefault="00F52CF0" w:rsidP="007A26AB">
            <w:r w:rsidRPr="007A26AB">
              <w:t>существ.</w:t>
            </w:r>
          </w:p>
        </w:tc>
      </w:tr>
      <w:tr w:rsidR="00F52CF0" w:rsidRPr="007A26AB" w:rsidTr="00C42F76">
        <w:tc>
          <w:tcPr>
            <w:tcW w:w="993" w:type="dxa"/>
            <w:vAlign w:val="center"/>
          </w:tcPr>
          <w:p w:rsidR="00F52CF0" w:rsidRPr="007A26AB" w:rsidRDefault="00F52CF0" w:rsidP="00C42F76">
            <w:pPr>
              <w:jc w:val="center"/>
            </w:pPr>
            <w:r w:rsidRPr="007A26AB">
              <w:t>6.</w:t>
            </w:r>
          </w:p>
        </w:tc>
        <w:tc>
          <w:tcPr>
            <w:tcW w:w="5499" w:type="dxa"/>
          </w:tcPr>
          <w:p w:rsidR="00F52CF0" w:rsidRPr="007A26AB" w:rsidRDefault="00F52CF0" w:rsidP="00C42F76">
            <w:pPr>
              <w:rPr>
                <w:highlight w:val="yellow"/>
              </w:rPr>
            </w:pPr>
            <w:r w:rsidRPr="007A26AB">
              <w:t>Стройбригада-столовая</w:t>
            </w:r>
          </w:p>
        </w:tc>
        <w:tc>
          <w:tcPr>
            <w:tcW w:w="1134" w:type="dxa"/>
            <w:vAlign w:val="center"/>
          </w:tcPr>
          <w:p w:rsidR="00F52CF0" w:rsidRPr="007A26AB" w:rsidRDefault="00F52CF0" w:rsidP="00C42F76">
            <w:pPr>
              <w:jc w:val="center"/>
            </w:pPr>
            <w:r w:rsidRPr="007A26AB">
              <w:t>1</w:t>
            </w:r>
          </w:p>
        </w:tc>
        <w:tc>
          <w:tcPr>
            <w:tcW w:w="879" w:type="dxa"/>
          </w:tcPr>
          <w:p w:rsidR="00F52CF0" w:rsidRPr="007A26AB" w:rsidRDefault="00F52CF0" w:rsidP="00C42F76">
            <w:pPr>
              <w:jc w:val="center"/>
            </w:pPr>
            <w:r w:rsidRPr="007A26AB">
              <w:t>-</w:t>
            </w:r>
          </w:p>
        </w:tc>
        <w:tc>
          <w:tcPr>
            <w:tcW w:w="1276" w:type="dxa"/>
            <w:vAlign w:val="center"/>
          </w:tcPr>
          <w:p w:rsidR="00F52CF0" w:rsidRPr="007A26AB" w:rsidRDefault="00F52CF0" w:rsidP="007A26AB">
            <w:r w:rsidRPr="007A26AB">
              <w:t>существ.</w:t>
            </w:r>
          </w:p>
        </w:tc>
      </w:tr>
      <w:tr w:rsidR="00F52CF0" w:rsidRPr="007A26AB" w:rsidTr="00C42F76">
        <w:tc>
          <w:tcPr>
            <w:tcW w:w="993" w:type="dxa"/>
          </w:tcPr>
          <w:p w:rsidR="00F52CF0" w:rsidRPr="007A26AB" w:rsidRDefault="00F52CF0" w:rsidP="00C42F76">
            <w:pPr>
              <w:jc w:val="center"/>
            </w:pPr>
            <w:r w:rsidRPr="007A26AB">
              <w:t>7.</w:t>
            </w:r>
          </w:p>
        </w:tc>
        <w:tc>
          <w:tcPr>
            <w:tcW w:w="5499" w:type="dxa"/>
          </w:tcPr>
          <w:p w:rsidR="00F52CF0" w:rsidRPr="007A26AB" w:rsidRDefault="00F52CF0" w:rsidP="007A26AB">
            <w:r w:rsidRPr="007A26AB">
              <w:t>СПК «Авангард»</w:t>
            </w:r>
          </w:p>
          <w:p w:rsidR="00F52CF0" w:rsidRPr="007A26AB" w:rsidRDefault="00F52CF0" w:rsidP="007A26AB">
            <w:r w:rsidRPr="007A26AB">
              <w:t>база</w:t>
            </w:r>
          </w:p>
          <w:p w:rsidR="00F52CF0" w:rsidRPr="007A26AB" w:rsidRDefault="00F52CF0" w:rsidP="007A26AB">
            <w:r w:rsidRPr="007A26AB">
              <w:t>склад</w:t>
            </w:r>
          </w:p>
          <w:p w:rsidR="00F52CF0" w:rsidRPr="007A26AB" w:rsidRDefault="00F52CF0" w:rsidP="007A26AB">
            <w:r w:rsidRPr="007A26AB">
              <w:t>полевой стан</w:t>
            </w:r>
          </w:p>
          <w:p w:rsidR="00F52CF0" w:rsidRPr="007A26AB" w:rsidRDefault="00F52CF0" w:rsidP="007A26AB">
            <w:r w:rsidRPr="007A26AB">
              <w:t>весовая</w:t>
            </w:r>
          </w:p>
          <w:p w:rsidR="00F52CF0" w:rsidRPr="007A26AB" w:rsidRDefault="00F52CF0" w:rsidP="007A26AB">
            <w:r w:rsidRPr="007A26AB">
              <w:t>техника</w:t>
            </w:r>
          </w:p>
        </w:tc>
        <w:tc>
          <w:tcPr>
            <w:tcW w:w="1134" w:type="dxa"/>
            <w:vAlign w:val="center"/>
          </w:tcPr>
          <w:p w:rsidR="00F52CF0" w:rsidRPr="007A26AB" w:rsidRDefault="00F52CF0" w:rsidP="00C42F76">
            <w:pPr>
              <w:jc w:val="center"/>
            </w:pPr>
          </w:p>
          <w:p w:rsidR="00F52CF0" w:rsidRPr="007A26AB" w:rsidRDefault="00F52CF0" w:rsidP="00C42F76">
            <w:pPr>
              <w:jc w:val="center"/>
            </w:pPr>
            <w:r w:rsidRPr="007A26AB">
              <w:t>1</w:t>
            </w:r>
          </w:p>
        </w:tc>
        <w:tc>
          <w:tcPr>
            <w:tcW w:w="879" w:type="dxa"/>
          </w:tcPr>
          <w:p w:rsidR="00F52CF0" w:rsidRPr="007A26AB" w:rsidRDefault="00F52CF0" w:rsidP="00C42F76">
            <w:pPr>
              <w:jc w:val="center"/>
            </w:pPr>
            <w:r w:rsidRPr="007A26AB">
              <w:t>-</w:t>
            </w:r>
          </w:p>
        </w:tc>
        <w:tc>
          <w:tcPr>
            <w:tcW w:w="1276" w:type="dxa"/>
            <w:vAlign w:val="center"/>
          </w:tcPr>
          <w:p w:rsidR="00F52CF0" w:rsidRPr="007A26AB" w:rsidRDefault="00F52CF0" w:rsidP="007A26AB">
            <w:r w:rsidRPr="007A26AB">
              <w:t>существ.</w:t>
            </w:r>
          </w:p>
        </w:tc>
      </w:tr>
      <w:tr w:rsidR="00F52CF0" w:rsidRPr="007A26AB" w:rsidTr="00C42F76">
        <w:tc>
          <w:tcPr>
            <w:tcW w:w="993" w:type="dxa"/>
          </w:tcPr>
          <w:p w:rsidR="00F52CF0" w:rsidRPr="007A26AB" w:rsidRDefault="00F52CF0" w:rsidP="00C42F76">
            <w:pPr>
              <w:jc w:val="center"/>
            </w:pPr>
            <w:r w:rsidRPr="007A26AB">
              <w:t>8.</w:t>
            </w:r>
          </w:p>
        </w:tc>
        <w:tc>
          <w:tcPr>
            <w:tcW w:w="5499" w:type="dxa"/>
          </w:tcPr>
          <w:p w:rsidR="00F52CF0" w:rsidRPr="007A26AB" w:rsidRDefault="00F52CF0" w:rsidP="007A26AB">
            <w:r w:rsidRPr="007A26AB">
              <w:t>Нефтебаза ГСМ (горючесмазочные материалы)</w:t>
            </w:r>
          </w:p>
        </w:tc>
        <w:tc>
          <w:tcPr>
            <w:tcW w:w="1134" w:type="dxa"/>
          </w:tcPr>
          <w:p w:rsidR="00F52CF0" w:rsidRPr="007A26AB" w:rsidRDefault="00F52CF0" w:rsidP="00C42F76">
            <w:pPr>
              <w:jc w:val="center"/>
            </w:pPr>
            <w:r w:rsidRPr="007A26AB">
              <w:t>1</w:t>
            </w:r>
          </w:p>
        </w:tc>
        <w:tc>
          <w:tcPr>
            <w:tcW w:w="879" w:type="dxa"/>
          </w:tcPr>
          <w:p w:rsidR="00F52CF0" w:rsidRPr="007A26AB" w:rsidRDefault="00F52CF0" w:rsidP="00C42F76">
            <w:pPr>
              <w:jc w:val="center"/>
            </w:pPr>
            <w:r w:rsidRPr="007A26AB">
              <w:t>-</w:t>
            </w:r>
          </w:p>
        </w:tc>
        <w:tc>
          <w:tcPr>
            <w:tcW w:w="1276" w:type="dxa"/>
          </w:tcPr>
          <w:p w:rsidR="00F52CF0" w:rsidRPr="007A26AB" w:rsidRDefault="00F52CF0" w:rsidP="007A26AB">
            <w:r w:rsidRPr="007A26AB">
              <w:t>существ.</w:t>
            </w:r>
          </w:p>
        </w:tc>
      </w:tr>
      <w:tr w:rsidR="00F52CF0" w:rsidRPr="007A26AB" w:rsidTr="00C42F76">
        <w:tc>
          <w:tcPr>
            <w:tcW w:w="993" w:type="dxa"/>
          </w:tcPr>
          <w:p w:rsidR="00F52CF0" w:rsidRPr="007A26AB" w:rsidRDefault="00F52CF0" w:rsidP="00C42F76">
            <w:pPr>
              <w:jc w:val="center"/>
            </w:pPr>
            <w:r w:rsidRPr="007A26AB">
              <w:t>9.</w:t>
            </w:r>
          </w:p>
        </w:tc>
        <w:tc>
          <w:tcPr>
            <w:tcW w:w="5499" w:type="dxa"/>
          </w:tcPr>
          <w:p w:rsidR="00F52CF0" w:rsidRPr="007A26AB" w:rsidRDefault="00F52CF0" w:rsidP="007A26AB">
            <w:pPr>
              <w:rPr>
                <w:highlight w:val="yellow"/>
              </w:rPr>
            </w:pPr>
            <w:r w:rsidRPr="007A26AB">
              <w:t>Цех ИП Ватинян</w:t>
            </w:r>
          </w:p>
        </w:tc>
        <w:tc>
          <w:tcPr>
            <w:tcW w:w="1134" w:type="dxa"/>
          </w:tcPr>
          <w:p w:rsidR="00F52CF0" w:rsidRPr="007A26AB" w:rsidRDefault="00F52CF0" w:rsidP="00C42F76">
            <w:pPr>
              <w:jc w:val="center"/>
            </w:pPr>
            <w:r w:rsidRPr="007A26AB">
              <w:t>1</w:t>
            </w:r>
          </w:p>
        </w:tc>
        <w:tc>
          <w:tcPr>
            <w:tcW w:w="879" w:type="dxa"/>
          </w:tcPr>
          <w:p w:rsidR="00F52CF0" w:rsidRPr="007A26AB" w:rsidRDefault="00F52CF0" w:rsidP="00C42F76">
            <w:pPr>
              <w:jc w:val="center"/>
            </w:pPr>
            <w:r w:rsidRPr="007A26AB">
              <w:t>-</w:t>
            </w:r>
          </w:p>
        </w:tc>
        <w:tc>
          <w:tcPr>
            <w:tcW w:w="1276" w:type="dxa"/>
          </w:tcPr>
          <w:p w:rsidR="00F52CF0" w:rsidRPr="007A26AB" w:rsidRDefault="00F52CF0" w:rsidP="007A26AB">
            <w:r w:rsidRPr="007A26AB">
              <w:t>существ.</w:t>
            </w:r>
          </w:p>
        </w:tc>
      </w:tr>
    </w:tbl>
    <w:p w:rsidR="00F52CF0" w:rsidRDefault="00F52CF0"/>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5499"/>
        <w:gridCol w:w="1134"/>
        <w:gridCol w:w="879"/>
        <w:gridCol w:w="1276"/>
      </w:tblGrid>
      <w:tr w:rsidR="00F52CF0" w:rsidRPr="007A26AB" w:rsidTr="00C42F76">
        <w:tc>
          <w:tcPr>
            <w:tcW w:w="993" w:type="dxa"/>
          </w:tcPr>
          <w:p w:rsidR="00F52CF0" w:rsidRPr="007A26AB" w:rsidRDefault="00F52CF0" w:rsidP="00C42F76">
            <w:pPr>
              <w:jc w:val="center"/>
            </w:pPr>
            <w:r>
              <w:t>1</w:t>
            </w:r>
          </w:p>
        </w:tc>
        <w:tc>
          <w:tcPr>
            <w:tcW w:w="5499" w:type="dxa"/>
          </w:tcPr>
          <w:p w:rsidR="00F52CF0" w:rsidRPr="007A26AB" w:rsidRDefault="00F52CF0" w:rsidP="00C42F76">
            <w:pPr>
              <w:jc w:val="center"/>
            </w:pPr>
            <w:r>
              <w:t>2</w:t>
            </w:r>
          </w:p>
        </w:tc>
        <w:tc>
          <w:tcPr>
            <w:tcW w:w="1134" w:type="dxa"/>
          </w:tcPr>
          <w:p w:rsidR="00F52CF0" w:rsidRPr="007A26AB" w:rsidRDefault="00F52CF0" w:rsidP="00C42F76">
            <w:pPr>
              <w:jc w:val="center"/>
            </w:pPr>
            <w:r>
              <w:t>3</w:t>
            </w:r>
          </w:p>
        </w:tc>
        <w:tc>
          <w:tcPr>
            <w:tcW w:w="879" w:type="dxa"/>
          </w:tcPr>
          <w:p w:rsidR="00F52CF0" w:rsidRPr="007A26AB" w:rsidRDefault="00F52CF0" w:rsidP="00C42F76">
            <w:pPr>
              <w:jc w:val="center"/>
            </w:pPr>
            <w:r>
              <w:t>4</w:t>
            </w:r>
          </w:p>
        </w:tc>
        <w:tc>
          <w:tcPr>
            <w:tcW w:w="1276" w:type="dxa"/>
          </w:tcPr>
          <w:p w:rsidR="00F52CF0" w:rsidRPr="007A26AB" w:rsidRDefault="00F52CF0" w:rsidP="00C42F76">
            <w:pPr>
              <w:jc w:val="center"/>
            </w:pPr>
            <w:r>
              <w:t>5</w:t>
            </w:r>
          </w:p>
        </w:tc>
      </w:tr>
      <w:tr w:rsidR="00F52CF0" w:rsidRPr="007A26AB" w:rsidTr="00C42F76">
        <w:tc>
          <w:tcPr>
            <w:tcW w:w="993" w:type="dxa"/>
          </w:tcPr>
          <w:p w:rsidR="00F52CF0" w:rsidRPr="007A26AB" w:rsidRDefault="00F52CF0" w:rsidP="00C42F76">
            <w:pPr>
              <w:jc w:val="center"/>
            </w:pPr>
            <w:r w:rsidRPr="007A26AB">
              <w:t>10.</w:t>
            </w:r>
          </w:p>
        </w:tc>
        <w:tc>
          <w:tcPr>
            <w:tcW w:w="5499" w:type="dxa"/>
          </w:tcPr>
          <w:p w:rsidR="00F52CF0" w:rsidRPr="007A26AB" w:rsidRDefault="00F52CF0" w:rsidP="007A26AB">
            <w:r w:rsidRPr="007A26AB">
              <w:t>Трудоемкие процессы животноводства</w:t>
            </w:r>
          </w:p>
          <w:p w:rsidR="00F52CF0" w:rsidRPr="007A26AB" w:rsidRDefault="00F52CF0" w:rsidP="007A26AB">
            <w:r w:rsidRPr="007A26AB">
              <w:t>контора</w:t>
            </w:r>
          </w:p>
          <w:p w:rsidR="00F52CF0" w:rsidRPr="007A26AB" w:rsidRDefault="00F52CF0" w:rsidP="007A26AB">
            <w:pPr>
              <w:rPr>
                <w:highlight w:val="yellow"/>
              </w:rPr>
            </w:pPr>
            <w:r w:rsidRPr="007A26AB">
              <w:t xml:space="preserve">склады </w:t>
            </w:r>
          </w:p>
        </w:tc>
        <w:tc>
          <w:tcPr>
            <w:tcW w:w="1134" w:type="dxa"/>
          </w:tcPr>
          <w:p w:rsidR="00F52CF0" w:rsidRPr="007A26AB" w:rsidRDefault="00F52CF0" w:rsidP="00C42F76">
            <w:pPr>
              <w:jc w:val="center"/>
            </w:pPr>
            <w:r w:rsidRPr="007A26AB">
              <w:t>1</w:t>
            </w:r>
          </w:p>
        </w:tc>
        <w:tc>
          <w:tcPr>
            <w:tcW w:w="879" w:type="dxa"/>
          </w:tcPr>
          <w:p w:rsidR="00F52CF0" w:rsidRPr="007A26AB" w:rsidRDefault="00F52CF0" w:rsidP="00C42F76">
            <w:pPr>
              <w:jc w:val="center"/>
            </w:pPr>
            <w:r w:rsidRPr="007A26AB">
              <w:t>-</w:t>
            </w:r>
          </w:p>
        </w:tc>
        <w:tc>
          <w:tcPr>
            <w:tcW w:w="1276" w:type="dxa"/>
            <w:vAlign w:val="center"/>
          </w:tcPr>
          <w:p w:rsidR="00F52CF0" w:rsidRPr="007A26AB" w:rsidRDefault="00F52CF0" w:rsidP="007A26AB">
            <w:r w:rsidRPr="007A26AB">
              <w:t>существ.</w:t>
            </w:r>
          </w:p>
        </w:tc>
      </w:tr>
      <w:tr w:rsidR="00F52CF0" w:rsidRPr="007A26AB" w:rsidTr="00C42F76">
        <w:tc>
          <w:tcPr>
            <w:tcW w:w="993" w:type="dxa"/>
          </w:tcPr>
          <w:p w:rsidR="00F52CF0" w:rsidRPr="007A26AB" w:rsidRDefault="00F52CF0" w:rsidP="00C42F76">
            <w:pPr>
              <w:jc w:val="center"/>
              <w:rPr>
                <w:highlight w:val="yellow"/>
              </w:rPr>
            </w:pPr>
            <w:r w:rsidRPr="007A26AB">
              <w:t>11.</w:t>
            </w:r>
          </w:p>
        </w:tc>
        <w:tc>
          <w:tcPr>
            <w:tcW w:w="5499" w:type="dxa"/>
          </w:tcPr>
          <w:p w:rsidR="00F52CF0" w:rsidRPr="007A26AB" w:rsidRDefault="00F52CF0" w:rsidP="007A26AB">
            <w:pPr>
              <w:rPr>
                <w:highlight w:val="yellow"/>
              </w:rPr>
            </w:pPr>
            <w:r w:rsidRPr="007A26AB">
              <w:t>Крупорушка (мини)</w:t>
            </w:r>
          </w:p>
        </w:tc>
        <w:tc>
          <w:tcPr>
            <w:tcW w:w="1134" w:type="dxa"/>
          </w:tcPr>
          <w:p w:rsidR="00F52CF0" w:rsidRPr="007A26AB" w:rsidRDefault="00F52CF0" w:rsidP="00C42F76">
            <w:pPr>
              <w:jc w:val="center"/>
            </w:pPr>
            <w:r w:rsidRPr="007A26AB">
              <w:t>1</w:t>
            </w:r>
          </w:p>
        </w:tc>
        <w:tc>
          <w:tcPr>
            <w:tcW w:w="879" w:type="dxa"/>
          </w:tcPr>
          <w:p w:rsidR="00F52CF0" w:rsidRPr="007A26AB" w:rsidRDefault="00F52CF0" w:rsidP="00C42F76">
            <w:pPr>
              <w:jc w:val="center"/>
            </w:pPr>
            <w:r w:rsidRPr="007A26AB">
              <w:t>-</w:t>
            </w:r>
          </w:p>
        </w:tc>
        <w:tc>
          <w:tcPr>
            <w:tcW w:w="1276" w:type="dxa"/>
          </w:tcPr>
          <w:p w:rsidR="00F52CF0" w:rsidRPr="007A26AB" w:rsidRDefault="00F52CF0" w:rsidP="007A26AB">
            <w:r w:rsidRPr="007A26AB">
              <w:t>существ.</w:t>
            </w:r>
          </w:p>
        </w:tc>
      </w:tr>
      <w:tr w:rsidR="00F52CF0" w:rsidRPr="007A26AB" w:rsidTr="00C42F76">
        <w:tc>
          <w:tcPr>
            <w:tcW w:w="993" w:type="dxa"/>
          </w:tcPr>
          <w:p w:rsidR="00F52CF0" w:rsidRPr="007A26AB" w:rsidRDefault="00F52CF0" w:rsidP="00C42F76">
            <w:pPr>
              <w:jc w:val="center"/>
              <w:rPr>
                <w:highlight w:val="yellow"/>
              </w:rPr>
            </w:pPr>
            <w:r w:rsidRPr="007A26AB">
              <w:t>12.</w:t>
            </w:r>
          </w:p>
        </w:tc>
        <w:tc>
          <w:tcPr>
            <w:tcW w:w="5499" w:type="dxa"/>
          </w:tcPr>
          <w:p w:rsidR="00F52CF0" w:rsidRPr="007A26AB" w:rsidRDefault="00F52CF0" w:rsidP="007A26AB">
            <w:pPr>
              <w:rPr>
                <w:highlight w:val="yellow"/>
              </w:rPr>
            </w:pPr>
            <w:r w:rsidRPr="007A26AB">
              <w:t>Сушилка ЗАО «Агрокомплекс»</w:t>
            </w:r>
          </w:p>
        </w:tc>
        <w:tc>
          <w:tcPr>
            <w:tcW w:w="1134" w:type="dxa"/>
          </w:tcPr>
          <w:p w:rsidR="00F52CF0" w:rsidRPr="007A26AB" w:rsidRDefault="00F52CF0" w:rsidP="00C42F76">
            <w:pPr>
              <w:jc w:val="center"/>
            </w:pPr>
            <w:r w:rsidRPr="007A26AB">
              <w:t>1</w:t>
            </w:r>
          </w:p>
        </w:tc>
        <w:tc>
          <w:tcPr>
            <w:tcW w:w="879" w:type="dxa"/>
          </w:tcPr>
          <w:p w:rsidR="00F52CF0" w:rsidRPr="007A26AB" w:rsidRDefault="00F52CF0" w:rsidP="00C42F76">
            <w:pPr>
              <w:jc w:val="center"/>
            </w:pPr>
            <w:r w:rsidRPr="007A26AB">
              <w:t>-</w:t>
            </w:r>
          </w:p>
        </w:tc>
        <w:tc>
          <w:tcPr>
            <w:tcW w:w="1276" w:type="dxa"/>
          </w:tcPr>
          <w:p w:rsidR="00F52CF0" w:rsidRPr="007A26AB" w:rsidRDefault="00F52CF0" w:rsidP="007A26AB">
            <w:r w:rsidRPr="007A26AB">
              <w:t>существ.</w:t>
            </w:r>
          </w:p>
        </w:tc>
      </w:tr>
      <w:tr w:rsidR="00F52CF0" w:rsidRPr="007A26AB" w:rsidTr="00C42F76">
        <w:tc>
          <w:tcPr>
            <w:tcW w:w="993" w:type="dxa"/>
          </w:tcPr>
          <w:p w:rsidR="00F52CF0" w:rsidRPr="007A26AB" w:rsidRDefault="00F52CF0" w:rsidP="00C42F76">
            <w:pPr>
              <w:jc w:val="center"/>
            </w:pPr>
            <w:r w:rsidRPr="007A26AB">
              <w:t>13.</w:t>
            </w:r>
          </w:p>
        </w:tc>
        <w:tc>
          <w:tcPr>
            <w:tcW w:w="5499" w:type="dxa"/>
          </w:tcPr>
          <w:p w:rsidR="00F52CF0" w:rsidRPr="007A26AB" w:rsidRDefault="00F52CF0" w:rsidP="007A26AB">
            <w:r w:rsidRPr="007A26AB">
              <w:t>Весовая</w:t>
            </w:r>
          </w:p>
        </w:tc>
        <w:tc>
          <w:tcPr>
            <w:tcW w:w="1134" w:type="dxa"/>
          </w:tcPr>
          <w:p w:rsidR="00F52CF0" w:rsidRPr="007A26AB" w:rsidRDefault="00F52CF0" w:rsidP="00C42F76">
            <w:pPr>
              <w:jc w:val="center"/>
            </w:pPr>
            <w:r w:rsidRPr="007A26AB">
              <w:t>1</w:t>
            </w:r>
          </w:p>
        </w:tc>
        <w:tc>
          <w:tcPr>
            <w:tcW w:w="879" w:type="dxa"/>
          </w:tcPr>
          <w:p w:rsidR="00F52CF0" w:rsidRPr="007A26AB" w:rsidRDefault="00F52CF0" w:rsidP="00C42F76">
            <w:pPr>
              <w:jc w:val="center"/>
            </w:pPr>
            <w:r w:rsidRPr="007A26AB">
              <w:t>-</w:t>
            </w:r>
          </w:p>
        </w:tc>
        <w:tc>
          <w:tcPr>
            <w:tcW w:w="1276" w:type="dxa"/>
          </w:tcPr>
          <w:p w:rsidR="00F52CF0" w:rsidRPr="007A26AB" w:rsidRDefault="00F52CF0" w:rsidP="007A26AB">
            <w:r w:rsidRPr="007A26AB">
              <w:t>существ.</w:t>
            </w:r>
          </w:p>
        </w:tc>
      </w:tr>
      <w:tr w:rsidR="00F52CF0" w:rsidRPr="007A26AB" w:rsidTr="00C42F76">
        <w:tc>
          <w:tcPr>
            <w:tcW w:w="993" w:type="dxa"/>
          </w:tcPr>
          <w:p w:rsidR="00F52CF0" w:rsidRPr="007A26AB" w:rsidRDefault="00F52CF0" w:rsidP="00C42F76">
            <w:pPr>
              <w:jc w:val="center"/>
            </w:pPr>
            <w:r w:rsidRPr="007A26AB">
              <w:t>14.</w:t>
            </w:r>
          </w:p>
        </w:tc>
        <w:tc>
          <w:tcPr>
            <w:tcW w:w="5499" w:type="dxa"/>
          </w:tcPr>
          <w:p w:rsidR="00F52CF0" w:rsidRPr="007A26AB" w:rsidRDefault="00F52CF0" w:rsidP="007A26AB">
            <w:r w:rsidRPr="007A26AB">
              <w:t>Цех по изготовлению шлангов</w:t>
            </w:r>
          </w:p>
        </w:tc>
        <w:tc>
          <w:tcPr>
            <w:tcW w:w="1134" w:type="dxa"/>
          </w:tcPr>
          <w:p w:rsidR="00F52CF0" w:rsidRPr="007A26AB" w:rsidRDefault="00F52CF0" w:rsidP="00C42F76">
            <w:pPr>
              <w:jc w:val="center"/>
            </w:pPr>
            <w:r w:rsidRPr="007A26AB">
              <w:t>1</w:t>
            </w:r>
          </w:p>
        </w:tc>
        <w:tc>
          <w:tcPr>
            <w:tcW w:w="879" w:type="dxa"/>
          </w:tcPr>
          <w:p w:rsidR="00F52CF0" w:rsidRPr="007A26AB" w:rsidRDefault="00F52CF0" w:rsidP="00C42F76">
            <w:pPr>
              <w:jc w:val="center"/>
            </w:pPr>
            <w:r w:rsidRPr="007A26AB">
              <w:t>-</w:t>
            </w:r>
          </w:p>
        </w:tc>
        <w:tc>
          <w:tcPr>
            <w:tcW w:w="1276" w:type="dxa"/>
          </w:tcPr>
          <w:p w:rsidR="00F52CF0" w:rsidRPr="007A26AB" w:rsidRDefault="00F52CF0" w:rsidP="007A26AB">
            <w:r w:rsidRPr="007A26AB">
              <w:t>существ.</w:t>
            </w:r>
          </w:p>
        </w:tc>
      </w:tr>
      <w:tr w:rsidR="00F52CF0" w:rsidRPr="007A26AB" w:rsidTr="00C42F76">
        <w:tc>
          <w:tcPr>
            <w:tcW w:w="993" w:type="dxa"/>
          </w:tcPr>
          <w:p w:rsidR="00F52CF0" w:rsidRPr="007A26AB" w:rsidRDefault="00F52CF0" w:rsidP="00C42F76">
            <w:pPr>
              <w:jc w:val="center"/>
            </w:pPr>
            <w:r w:rsidRPr="007A26AB">
              <w:t>15.</w:t>
            </w:r>
          </w:p>
        </w:tc>
        <w:tc>
          <w:tcPr>
            <w:tcW w:w="5499" w:type="dxa"/>
          </w:tcPr>
          <w:p w:rsidR="00F52CF0" w:rsidRPr="007A26AB" w:rsidRDefault="00F52CF0" w:rsidP="007A26AB">
            <w:r w:rsidRPr="007A26AB">
              <w:t>Гараж</w:t>
            </w:r>
          </w:p>
        </w:tc>
        <w:tc>
          <w:tcPr>
            <w:tcW w:w="1134" w:type="dxa"/>
          </w:tcPr>
          <w:p w:rsidR="00F52CF0" w:rsidRPr="007A26AB" w:rsidRDefault="00F52CF0" w:rsidP="00C42F76">
            <w:pPr>
              <w:jc w:val="center"/>
            </w:pPr>
            <w:r w:rsidRPr="007A26AB">
              <w:t>1</w:t>
            </w:r>
          </w:p>
        </w:tc>
        <w:tc>
          <w:tcPr>
            <w:tcW w:w="879" w:type="dxa"/>
          </w:tcPr>
          <w:p w:rsidR="00F52CF0" w:rsidRPr="007A26AB" w:rsidRDefault="00F52CF0" w:rsidP="00C42F76">
            <w:pPr>
              <w:jc w:val="center"/>
            </w:pPr>
            <w:r w:rsidRPr="007A26AB">
              <w:t>-</w:t>
            </w:r>
          </w:p>
        </w:tc>
        <w:tc>
          <w:tcPr>
            <w:tcW w:w="1276" w:type="dxa"/>
          </w:tcPr>
          <w:p w:rsidR="00F52CF0" w:rsidRPr="007A26AB" w:rsidRDefault="00F52CF0" w:rsidP="007A26AB">
            <w:r w:rsidRPr="007A26AB">
              <w:t>существ.</w:t>
            </w:r>
          </w:p>
        </w:tc>
      </w:tr>
      <w:tr w:rsidR="00F52CF0" w:rsidRPr="007A26AB" w:rsidTr="00C42F76">
        <w:tc>
          <w:tcPr>
            <w:tcW w:w="993" w:type="dxa"/>
          </w:tcPr>
          <w:p w:rsidR="00F52CF0" w:rsidRPr="007A26AB" w:rsidRDefault="00F52CF0" w:rsidP="00C42F76">
            <w:pPr>
              <w:jc w:val="center"/>
            </w:pPr>
            <w:r w:rsidRPr="007A26AB">
              <w:t>16.</w:t>
            </w:r>
          </w:p>
        </w:tc>
        <w:tc>
          <w:tcPr>
            <w:tcW w:w="5499" w:type="dxa"/>
          </w:tcPr>
          <w:p w:rsidR="00F52CF0" w:rsidRPr="007A26AB" w:rsidRDefault="00F52CF0" w:rsidP="007A26AB">
            <w:r w:rsidRPr="007A26AB">
              <w:t>Ветеринарная клиника</w:t>
            </w:r>
          </w:p>
        </w:tc>
        <w:tc>
          <w:tcPr>
            <w:tcW w:w="1134" w:type="dxa"/>
          </w:tcPr>
          <w:p w:rsidR="00F52CF0" w:rsidRPr="007A26AB" w:rsidRDefault="00F52CF0" w:rsidP="00C42F76">
            <w:pPr>
              <w:jc w:val="center"/>
            </w:pPr>
            <w:r w:rsidRPr="007A26AB">
              <w:t>1</w:t>
            </w:r>
          </w:p>
        </w:tc>
        <w:tc>
          <w:tcPr>
            <w:tcW w:w="879" w:type="dxa"/>
          </w:tcPr>
          <w:p w:rsidR="00F52CF0" w:rsidRPr="007A26AB" w:rsidRDefault="00F52CF0" w:rsidP="00C42F76">
            <w:pPr>
              <w:jc w:val="center"/>
            </w:pPr>
            <w:r w:rsidRPr="007A26AB">
              <w:t>-</w:t>
            </w:r>
          </w:p>
        </w:tc>
        <w:tc>
          <w:tcPr>
            <w:tcW w:w="1276" w:type="dxa"/>
          </w:tcPr>
          <w:p w:rsidR="00F52CF0" w:rsidRPr="007A26AB" w:rsidRDefault="00F52CF0" w:rsidP="007A26AB">
            <w:r w:rsidRPr="007A26AB">
              <w:t>существ.</w:t>
            </w:r>
          </w:p>
        </w:tc>
      </w:tr>
      <w:tr w:rsidR="00F52CF0" w:rsidRPr="007A26AB" w:rsidTr="00C42F76">
        <w:tc>
          <w:tcPr>
            <w:tcW w:w="993" w:type="dxa"/>
          </w:tcPr>
          <w:p w:rsidR="00F52CF0" w:rsidRPr="007A26AB" w:rsidRDefault="00F52CF0" w:rsidP="00C42F76">
            <w:pPr>
              <w:jc w:val="center"/>
            </w:pPr>
            <w:r w:rsidRPr="007A26AB">
              <w:t>17.</w:t>
            </w:r>
          </w:p>
        </w:tc>
        <w:tc>
          <w:tcPr>
            <w:tcW w:w="5499" w:type="dxa"/>
          </w:tcPr>
          <w:p w:rsidR="00F52CF0" w:rsidRPr="007A26AB" w:rsidRDefault="00F52CF0" w:rsidP="007A26AB">
            <w:r w:rsidRPr="007A26AB">
              <w:t>Склад сельхоз продукции</w:t>
            </w:r>
          </w:p>
        </w:tc>
        <w:tc>
          <w:tcPr>
            <w:tcW w:w="1134" w:type="dxa"/>
          </w:tcPr>
          <w:p w:rsidR="00F52CF0" w:rsidRPr="007A26AB" w:rsidRDefault="00F52CF0" w:rsidP="00C42F76">
            <w:pPr>
              <w:jc w:val="center"/>
            </w:pPr>
            <w:r w:rsidRPr="007A26AB">
              <w:t>1</w:t>
            </w:r>
          </w:p>
        </w:tc>
        <w:tc>
          <w:tcPr>
            <w:tcW w:w="879" w:type="dxa"/>
          </w:tcPr>
          <w:p w:rsidR="00F52CF0" w:rsidRPr="007A26AB" w:rsidRDefault="00F52CF0" w:rsidP="00C42F76">
            <w:pPr>
              <w:jc w:val="center"/>
            </w:pPr>
            <w:r w:rsidRPr="007A26AB">
              <w:t>-</w:t>
            </w:r>
          </w:p>
        </w:tc>
        <w:tc>
          <w:tcPr>
            <w:tcW w:w="1276" w:type="dxa"/>
          </w:tcPr>
          <w:p w:rsidR="00F52CF0" w:rsidRPr="007A26AB" w:rsidRDefault="00F52CF0" w:rsidP="007A26AB">
            <w:r w:rsidRPr="007A26AB">
              <w:t>существ.</w:t>
            </w:r>
          </w:p>
        </w:tc>
      </w:tr>
      <w:tr w:rsidR="00F52CF0" w:rsidRPr="007A26AB" w:rsidTr="00C42F76">
        <w:tc>
          <w:tcPr>
            <w:tcW w:w="993" w:type="dxa"/>
          </w:tcPr>
          <w:p w:rsidR="00F52CF0" w:rsidRPr="007A26AB" w:rsidRDefault="00F52CF0" w:rsidP="00C42F76">
            <w:pPr>
              <w:jc w:val="center"/>
              <w:rPr>
                <w:highlight w:val="yellow"/>
              </w:rPr>
            </w:pPr>
            <w:r w:rsidRPr="007A26AB">
              <w:t>18.</w:t>
            </w:r>
          </w:p>
        </w:tc>
        <w:tc>
          <w:tcPr>
            <w:tcW w:w="5499" w:type="dxa"/>
          </w:tcPr>
          <w:p w:rsidR="00F52CF0" w:rsidRPr="007A26AB" w:rsidRDefault="00F52CF0" w:rsidP="007A26AB">
            <w:pPr>
              <w:rPr>
                <w:highlight w:val="yellow"/>
              </w:rPr>
            </w:pPr>
            <w:r w:rsidRPr="007A26AB">
              <w:t>Склад №3 ЗАО «Агрокомплекс»</w:t>
            </w:r>
          </w:p>
        </w:tc>
        <w:tc>
          <w:tcPr>
            <w:tcW w:w="1134" w:type="dxa"/>
          </w:tcPr>
          <w:p w:rsidR="00F52CF0" w:rsidRPr="007A26AB" w:rsidRDefault="00F52CF0" w:rsidP="00C42F76">
            <w:pPr>
              <w:jc w:val="center"/>
            </w:pPr>
            <w:r w:rsidRPr="007A26AB">
              <w:t>1</w:t>
            </w:r>
          </w:p>
        </w:tc>
        <w:tc>
          <w:tcPr>
            <w:tcW w:w="879" w:type="dxa"/>
          </w:tcPr>
          <w:p w:rsidR="00F52CF0" w:rsidRPr="007A26AB" w:rsidRDefault="00F52CF0" w:rsidP="00C42F76">
            <w:pPr>
              <w:jc w:val="center"/>
            </w:pPr>
            <w:r w:rsidRPr="007A26AB">
              <w:t>-</w:t>
            </w:r>
          </w:p>
        </w:tc>
        <w:tc>
          <w:tcPr>
            <w:tcW w:w="1276" w:type="dxa"/>
          </w:tcPr>
          <w:p w:rsidR="00F52CF0" w:rsidRPr="007A26AB" w:rsidRDefault="00F52CF0" w:rsidP="007A26AB">
            <w:r w:rsidRPr="007A26AB">
              <w:t>существ.</w:t>
            </w:r>
          </w:p>
        </w:tc>
      </w:tr>
      <w:tr w:rsidR="00F52CF0" w:rsidRPr="007A26AB" w:rsidTr="00C42F76">
        <w:tc>
          <w:tcPr>
            <w:tcW w:w="993" w:type="dxa"/>
          </w:tcPr>
          <w:p w:rsidR="00F52CF0" w:rsidRPr="007A26AB" w:rsidRDefault="00F52CF0" w:rsidP="00C42F76">
            <w:pPr>
              <w:jc w:val="center"/>
            </w:pPr>
            <w:r w:rsidRPr="007A26AB">
              <w:t>19.</w:t>
            </w:r>
          </w:p>
        </w:tc>
        <w:tc>
          <w:tcPr>
            <w:tcW w:w="5499" w:type="dxa"/>
          </w:tcPr>
          <w:p w:rsidR="00F52CF0" w:rsidRPr="007A26AB" w:rsidRDefault="00F52CF0" w:rsidP="007A26AB">
            <w:r w:rsidRPr="007A26AB">
              <w:t>Склад №4</w:t>
            </w:r>
          </w:p>
          <w:p w:rsidR="00F52CF0" w:rsidRPr="007A26AB" w:rsidRDefault="00F52CF0" w:rsidP="007A26AB">
            <w:r w:rsidRPr="007A26AB">
              <w:t>-контора</w:t>
            </w:r>
          </w:p>
          <w:p w:rsidR="00F52CF0" w:rsidRPr="007A26AB" w:rsidRDefault="00F52CF0" w:rsidP="007A26AB">
            <w:r w:rsidRPr="007A26AB">
              <w:t>-весовая</w:t>
            </w:r>
          </w:p>
        </w:tc>
        <w:tc>
          <w:tcPr>
            <w:tcW w:w="1134" w:type="dxa"/>
          </w:tcPr>
          <w:p w:rsidR="00F52CF0" w:rsidRPr="007A26AB" w:rsidRDefault="00F52CF0" w:rsidP="00C42F76">
            <w:pPr>
              <w:jc w:val="center"/>
            </w:pPr>
            <w:r w:rsidRPr="007A26AB">
              <w:t>1</w:t>
            </w:r>
          </w:p>
        </w:tc>
        <w:tc>
          <w:tcPr>
            <w:tcW w:w="879" w:type="dxa"/>
          </w:tcPr>
          <w:p w:rsidR="00F52CF0" w:rsidRPr="007A26AB" w:rsidRDefault="00F52CF0" w:rsidP="00C42F76">
            <w:pPr>
              <w:jc w:val="center"/>
            </w:pPr>
            <w:r w:rsidRPr="007A26AB">
              <w:t>-</w:t>
            </w:r>
          </w:p>
        </w:tc>
        <w:tc>
          <w:tcPr>
            <w:tcW w:w="1276" w:type="dxa"/>
            <w:vAlign w:val="center"/>
          </w:tcPr>
          <w:p w:rsidR="00F52CF0" w:rsidRPr="007A26AB" w:rsidRDefault="00F52CF0" w:rsidP="007A26AB">
            <w:r w:rsidRPr="007A26AB">
              <w:t>существ.</w:t>
            </w:r>
          </w:p>
        </w:tc>
      </w:tr>
    </w:tbl>
    <w:p w:rsidR="00F52CF0" w:rsidRPr="007A26AB" w:rsidRDefault="00F52CF0" w:rsidP="007A26AB"/>
    <w:p w:rsidR="00F52CF0" w:rsidRPr="00C42F76" w:rsidRDefault="00F52CF0" w:rsidP="00C42F76">
      <w:pPr>
        <w:jc w:val="center"/>
        <w:rPr>
          <w:sz w:val="28"/>
          <w:szCs w:val="28"/>
        </w:rPr>
      </w:pPr>
      <w:bookmarkStart w:id="58" w:name="_Toc209434334"/>
      <w:r w:rsidRPr="00C42F76">
        <w:rPr>
          <w:sz w:val="28"/>
          <w:szCs w:val="28"/>
        </w:rPr>
        <w:t>2.1.5.5</w:t>
      </w:r>
      <w:r>
        <w:rPr>
          <w:sz w:val="28"/>
          <w:szCs w:val="28"/>
        </w:rPr>
        <w:t>.</w:t>
      </w:r>
      <w:r w:rsidRPr="00C42F76">
        <w:rPr>
          <w:sz w:val="28"/>
          <w:szCs w:val="28"/>
        </w:rPr>
        <w:t xml:space="preserve"> Жилищный фонд и жилищное строительство</w:t>
      </w:r>
      <w:bookmarkEnd w:id="58"/>
    </w:p>
    <w:p w:rsidR="00F52CF0" w:rsidRPr="00C42F76" w:rsidRDefault="00F52CF0" w:rsidP="007A26AB">
      <w:pPr>
        <w:rPr>
          <w:sz w:val="28"/>
          <w:szCs w:val="28"/>
        </w:rPr>
      </w:pPr>
    </w:p>
    <w:p w:rsidR="00F52CF0" w:rsidRPr="00C42F76" w:rsidRDefault="00F52CF0" w:rsidP="00C42F76">
      <w:pPr>
        <w:ind w:firstLine="709"/>
        <w:jc w:val="both"/>
        <w:rPr>
          <w:sz w:val="28"/>
          <w:szCs w:val="28"/>
        </w:rPr>
      </w:pPr>
      <w:r w:rsidRPr="00C42F76">
        <w:rPr>
          <w:sz w:val="28"/>
          <w:szCs w:val="28"/>
        </w:rPr>
        <w:t>Жилищный фонд на территории поселения представлен индивидуальной жилой застройкой, малоэтажными жилыми домами с приквартирными участками и секционного типа, а также одноэтажными жилыми домами барачного типа.</w:t>
      </w:r>
    </w:p>
    <w:p w:rsidR="00F52CF0" w:rsidRPr="00C42F76" w:rsidRDefault="00F52CF0" w:rsidP="00C42F76">
      <w:pPr>
        <w:ind w:firstLine="709"/>
        <w:jc w:val="both"/>
        <w:rPr>
          <w:sz w:val="28"/>
          <w:szCs w:val="28"/>
        </w:rPr>
      </w:pPr>
      <w:r w:rsidRPr="00C42F76">
        <w:rPr>
          <w:sz w:val="28"/>
          <w:szCs w:val="28"/>
        </w:rPr>
        <w:t>По данным Федеральной службы государственной статистики общая площадь жилых помещений составляет 148,8 тыс. м2. Преобладающей является индивидуальная жилая застройка с приусадебными участками. Количество индивидуальных жилых домов равно 2048 ед.</w:t>
      </w:r>
    </w:p>
    <w:p w:rsidR="00F52CF0" w:rsidRPr="00C42F76" w:rsidRDefault="00F52CF0" w:rsidP="00C42F76">
      <w:pPr>
        <w:ind w:firstLine="709"/>
        <w:jc w:val="both"/>
        <w:rPr>
          <w:sz w:val="28"/>
          <w:szCs w:val="28"/>
        </w:rPr>
      </w:pPr>
      <w:r w:rsidRPr="00C42F76">
        <w:rPr>
          <w:sz w:val="28"/>
          <w:szCs w:val="28"/>
        </w:rPr>
        <w:t xml:space="preserve">Жилищная обеспеченность в среднем по поселению составляет 24,9 м2 на человека, что ниже среднего показателя жилищной обеспеченности по району – 26,3 м2/чел. </w:t>
      </w:r>
    </w:p>
    <w:p w:rsidR="00F52CF0" w:rsidRPr="00C42F76" w:rsidRDefault="00F52CF0" w:rsidP="00C42F76">
      <w:pPr>
        <w:ind w:firstLine="709"/>
        <w:jc w:val="both"/>
        <w:rPr>
          <w:sz w:val="28"/>
          <w:szCs w:val="28"/>
        </w:rPr>
      </w:pPr>
      <w:r w:rsidRPr="00C42F76">
        <w:rPr>
          <w:sz w:val="28"/>
          <w:szCs w:val="28"/>
        </w:rPr>
        <w:t>По данным администрации Кирпильского сельского поселения жилой фонд находится в удовлетворительном  состоянии, подлежит сохранению на расчетный срок генерального плана. Ветхий и аварийный жилой фонд отсутствует.</w:t>
      </w:r>
    </w:p>
    <w:p w:rsidR="00F52CF0" w:rsidRPr="00C42F76" w:rsidRDefault="00F52CF0" w:rsidP="007A26AB">
      <w:pPr>
        <w:rPr>
          <w:sz w:val="28"/>
          <w:szCs w:val="28"/>
        </w:rPr>
      </w:pPr>
    </w:p>
    <w:p w:rsidR="00F52CF0" w:rsidRPr="00C42F76" w:rsidRDefault="00F52CF0" w:rsidP="00C42F76">
      <w:pPr>
        <w:jc w:val="center"/>
        <w:rPr>
          <w:sz w:val="28"/>
          <w:szCs w:val="28"/>
        </w:rPr>
      </w:pPr>
      <w:bookmarkStart w:id="59" w:name="_Toc209434335"/>
      <w:r w:rsidRPr="00C42F76">
        <w:rPr>
          <w:sz w:val="28"/>
          <w:szCs w:val="28"/>
        </w:rPr>
        <w:t>2.1.5.6</w:t>
      </w:r>
      <w:r>
        <w:rPr>
          <w:sz w:val="28"/>
          <w:szCs w:val="28"/>
        </w:rPr>
        <w:t>.</w:t>
      </w:r>
      <w:r w:rsidRPr="00C42F76">
        <w:rPr>
          <w:sz w:val="28"/>
          <w:szCs w:val="28"/>
        </w:rPr>
        <w:t xml:space="preserve"> Современное состояние социальной инфраструктуры</w:t>
      </w:r>
      <w:bookmarkEnd w:id="59"/>
    </w:p>
    <w:p w:rsidR="00F52CF0" w:rsidRPr="00C42F76" w:rsidRDefault="00F52CF0" w:rsidP="007A26AB">
      <w:pPr>
        <w:rPr>
          <w:sz w:val="28"/>
          <w:szCs w:val="28"/>
        </w:rPr>
      </w:pPr>
    </w:p>
    <w:p w:rsidR="00F52CF0" w:rsidRPr="00C42F76" w:rsidRDefault="00F52CF0" w:rsidP="00C42F76">
      <w:pPr>
        <w:ind w:firstLine="709"/>
        <w:jc w:val="both"/>
        <w:rPr>
          <w:sz w:val="28"/>
          <w:szCs w:val="28"/>
        </w:rPr>
      </w:pPr>
      <w:r w:rsidRPr="00C42F76">
        <w:rPr>
          <w:sz w:val="28"/>
          <w:szCs w:val="28"/>
        </w:rPr>
        <w:t>Важными показателями качества жизни населения являются наличие и разнообразие объектов обслуживания, их пространственная, социальная и экономическая доступность.</w:t>
      </w:r>
    </w:p>
    <w:p w:rsidR="00F52CF0" w:rsidRPr="00C42F76" w:rsidRDefault="00F52CF0" w:rsidP="00C42F76">
      <w:pPr>
        <w:ind w:firstLine="709"/>
        <w:jc w:val="both"/>
        <w:rPr>
          <w:sz w:val="28"/>
          <w:szCs w:val="28"/>
        </w:rPr>
      </w:pPr>
      <w:r w:rsidRPr="00C42F76">
        <w:rPr>
          <w:sz w:val="28"/>
          <w:szCs w:val="28"/>
        </w:rPr>
        <w:t>В структуру обслуживания населения Кирпильского сельского поселения Усть-Лабинского муниципального района Краснодарского края входят учреждения культурно-образовательной сферы, здравоохранения и социального обеспечения, объекты физкультурно-оздоровительного и спортивного назначения, предприятия торговли, кредитно-финансовые учреждения и предприятия связи.</w:t>
      </w:r>
    </w:p>
    <w:p w:rsidR="00F52CF0" w:rsidRPr="00C42F76" w:rsidRDefault="00F52CF0" w:rsidP="00C42F76">
      <w:pPr>
        <w:ind w:firstLine="709"/>
        <w:jc w:val="both"/>
        <w:rPr>
          <w:sz w:val="28"/>
          <w:szCs w:val="28"/>
        </w:rPr>
      </w:pPr>
      <w:r w:rsidRPr="00C42F76">
        <w:rPr>
          <w:sz w:val="28"/>
          <w:szCs w:val="28"/>
        </w:rPr>
        <w:t>Из учреждений культурно-образовательной сферы на территории поселения расположены:</w:t>
      </w:r>
    </w:p>
    <w:p w:rsidR="00F52CF0" w:rsidRPr="00C42F76" w:rsidRDefault="00F52CF0" w:rsidP="00C42F76">
      <w:pPr>
        <w:ind w:firstLine="709"/>
        <w:jc w:val="both"/>
        <w:rPr>
          <w:sz w:val="28"/>
          <w:szCs w:val="28"/>
        </w:rPr>
      </w:pPr>
      <w:r w:rsidRPr="00C42F76">
        <w:rPr>
          <w:sz w:val="28"/>
          <w:szCs w:val="28"/>
        </w:rPr>
        <w:t>учреждение дошкольного образования общей проектной мощностью 146 мест. Фактическая наполняемость детского сада составляет 127 человек;</w:t>
      </w:r>
    </w:p>
    <w:p w:rsidR="00F52CF0" w:rsidRPr="00C42F76" w:rsidRDefault="00F52CF0" w:rsidP="00C42F76">
      <w:pPr>
        <w:ind w:firstLine="709"/>
        <w:jc w:val="both"/>
        <w:rPr>
          <w:sz w:val="28"/>
          <w:szCs w:val="28"/>
        </w:rPr>
      </w:pPr>
      <w:r w:rsidRPr="00C42F76">
        <w:rPr>
          <w:sz w:val="28"/>
          <w:szCs w:val="28"/>
        </w:rPr>
        <w:t>средняя общеобразовательная школа вместимостью по проекту - 800  учащихся. Фактическая наполняемость школы составляет 591 человек;</w:t>
      </w:r>
    </w:p>
    <w:p w:rsidR="00F52CF0" w:rsidRPr="00C42F76" w:rsidRDefault="00F52CF0" w:rsidP="00C42F76">
      <w:pPr>
        <w:ind w:firstLine="709"/>
        <w:jc w:val="both"/>
        <w:rPr>
          <w:sz w:val="28"/>
          <w:szCs w:val="28"/>
        </w:rPr>
      </w:pPr>
      <w:r w:rsidRPr="00C42F76">
        <w:rPr>
          <w:sz w:val="28"/>
          <w:szCs w:val="28"/>
        </w:rPr>
        <w:t>учреждение клубного типа – культурно-досуговый центр на 600 зрительских мест.</w:t>
      </w:r>
    </w:p>
    <w:p w:rsidR="00F52CF0" w:rsidRPr="00C42F76" w:rsidRDefault="00F52CF0" w:rsidP="00C42F76">
      <w:pPr>
        <w:ind w:firstLine="709"/>
        <w:jc w:val="both"/>
        <w:rPr>
          <w:sz w:val="28"/>
          <w:szCs w:val="28"/>
        </w:rPr>
      </w:pPr>
      <w:r w:rsidRPr="00C42F76">
        <w:rPr>
          <w:sz w:val="28"/>
          <w:szCs w:val="28"/>
        </w:rPr>
        <w:t>библиотека.</w:t>
      </w:r>
    </w:p>
    <w:p w:rsidR="00F52CF0" w:rsidRPr="00C42F76" w:rsidRDefault="00F52CF0" w:rsidP="00C42F76">
      <w:pPr>
        <w:ind w:firstLine="709"/>
        <w:jc w:val="both"/>
        <w:rPr>
          <w:sz w:val="28"/>
          <w:szCs w:val="28"/>
        </w:rPr>
      </w:pPr>
      <w:r w:rsidRPr="00C42F76">
        <w:rPr>
          <w:sz w:val="28"/>
          <w:szCs w:val="28"/>
        </w:rPr>
        <w:t xml:space="preserve">Медицинское обслуживание жителей сельского поселения осуществляет врачебная амбулатория на 150 посещений в смену. При амбулатории имеется машина скорой помощи.  </w:t>
      </w:r>
    </w:p>
    <w:p w:rsidR="00F52CF0" w:rsidRPr="00C42F76" w:rsidRDefault="00F52CF0" w:rsidP="00C42F76">
      <w:pPr>
        <w:ind w:firstLine="709"/>
        <w:jc w:val="both"/>
        <w:rPr>
          <w:sz w:val="28"/>
          <w:szCs w:val="28"/>
        </w:rPr>
      </w:pPr>
      <w:r w:rsidRPr="00C42F76">
        <w:rPr>
          <w:sz w:val="28"/>
          <w:szCs w:val="28"/>
        </w:rPr>
        <w:t xml:space="preserve">Объекты физкультурно-оздоровительного и спортивного назначения  представлены стадионом с футбольным полем, мотодромом, двумя физкультурно-спортивными комплексами. </w:t>
      </w:r>
    </w:p>
    <w:p w:rsidR="00F52CF0" w:rsidRPr="00C42F76" w:rsidRDefault="00F52CF0" w:rsidP="00C42F76">
      <w:pPr>
        <w:ind w:firstLine="709"/>
        <w:jc w:val="both"/>
        <w:rPr>
          <w:sz w:val="28"/>
          <w:szCs w:val="28"/>
        </w:rPr>
      </w:pPr>
      <w:r w:rsidRPr="00C42F76">
        <w:rPr>
          <w:sz w:val="28"/>
          <w:szCs w:val="28"/>
        </w:rPr>
        <w:t xml:space="preserve">Предприятия коммерческой направленности (магазины, кафе и т.п.) насчитываю 54 объекта. </w:t>
      </w:r>
    </w:p>
    <w:p w:rsidR="00F52CF0" w:rsidRPr="00C42F76" w:rsidRDefault="00F52CF0" w:rsidP="00C42F76">
      <w:pPr>
        <w:ind w:firstLine="709"/>
        <w:jc w:val="both"/>
        <w:rPr>
          <w:sz w:val="28"/>
          <w:szCs w:val="28"/>
        </w:rPr>
      </w:pPr>
      <w:r w:rsidRPr="00C42F76">
        <w:rPr>
          <w:sz w:val="28"/>
          <w:szCs w:val="28"/>
        </w:rPr>
        <w:t>На территории станицы расположено два кафе общей ёмкостью 106 мест.</w:t>
      </w:r>
    </w:p>
    <w:p w:rsidR="00F52CF0" w:rsidRPr="00C42F76" w:rsidRDefault="00F52CF0" w:rsidP="00C42F76">
      <w:pPr>
        <w:ind w:firstLine="709"/>
        <w:jc w:val="both"/>
        <w:rPr>
          <w:sz w:val="28"/>
          <w:szCs w:val="28"/>
        </w:rPr>
      </w:pPr>
      <w:r w:rsidRPr="00C42F76">
        <w:rPr>
          <w:sz w:val="28"/>
          <w:szCs w:val="28"/>
        </w:rPr>
        <w:t>Действующих предприятий бытового и коммунального обслуживания на территории ст. Кирпильской нет.</w:t>
      </w:r>
    </w:p>
    <w:p w:rsidR="00F52CF0" w:rsidRPr="00C42F76" w:rsidRDefault="00F52CF0" w:rsidP="00C42F76">
      <w:pPr>
        <w:ind w:firstLine="709"/>
        <w:jc w:val="both"/>
        <w:rPr>
          <w:sz w:val="28"/>
          <w:szCs w:val="28"/>
        </w:rPr>
      </w:pPr>
      <w:r w:rsidRPr="00C42F76">
        <w:rPr>
          <w:sz w:val="28"/>
          <w:szCs w:val="28"/>
        </w:rPr>
        <w:t>Из кредитно-финансовых учреждений и предприятий связи в сельском поселении имеются отделение почтовой связи, филиал отделения сбербанка.</w:t>
      </w:r>
    </w:p>
    <w:p w:rsidR="00F52CF0" w:rsidRDefault="00F52CF0" w:rsidP="00C42F76">
      <w:pPr>
        <w:ind w:firstLine="709"/>
        <w:jc w:val="both"/>
        <w:rPr>
          <w:sz w:val="28"/>
          <w:szCs w:val="28"/>
        </w:rPr>
      </w:pPr>
      <w:bookmarkStart w:id="60" w:name="_Toc209434336"/>
    </w:p>
    <w:p w:rsidR="00F52CF0" w:rsidRPr="00C42F76" w:rsidRDefault="00F52CF0" w:rsidP="00C42F76">
      <w:pPr>
        <w:ind w:firstLine="709"/>
        <w:jc w:val="center"/>
        <w:rPr>
          <w:sz w:val="28"/>
          <w:szCs w:val="28"/>
        </w:rPr>
      </w:pPr>
      <w:r w:rsidRPr="00C42F76">
        <w:rPr>
          <w:sz w:val="28"/>
          <w:szCs w:val="28"/>
        </w:rPr>
        <w:t>2.1.5.7 Современное состояние транспортной инфраструктуры</w:t>
      </w:r>
      <w:bookmarkEnd w:id="60"/>
    </w:p>
    <w:p w:rsidR="00F52CF0" w:rsidRDefault="00F52CF0" w:rsidP="00C42F76">
      <w:pPr>
        <w:ind w:firstLine="709"/>
        <w:jc w:val="both"/>
        <w:rPr>
          <w:sz w:val="28"/>
          <w:szCs w:val="28"/>
        </w:rPr>
      </w:pPr>
    </w:p>
    <w:p w:rsidR="00F52CF0" w:rsidRPr="00C42F76" w:rsidRDefault="00F52CF0" w:rsidP="00C42F76">
      <w:pPr>
        <w:ind w:firstLine="709"/>
        <w:jc w:val="both"/>
        <w:rPr>
          <w:sz w:val="28"/>
          <w:szCs w:val="28"/>
        </w:rPr>
      </w:pPr>
      <w:r w:rsidRPr="00C42F76">
        <w:rPr>
          <w:sz w:val="28"/>
          <w:szCs w:val="28"/>
        </w:rPr>
        <w:t>Внешний транспорт.</w:t>
      </w:r>
    </w:p>
    <w:p w:rsidR="00F52CF0" w:rsidRPr="00C42F76" w:rsidRDefault="00F52CF0" w:rsidP="00C42F76">
      <w:pPr>
        <w:ind w:firstLine="709"/>
        <w:jc w:val="both"/>
        <w:rPr>
          <w:sz w:val="28"/>
          <w:szCs w:val="28"/>
        </w:rPr>
      </w:pPr>
      <w:r w:rsidRPr="00C42F76">
        <w:rPr>
          <w:sz w:val="28"/>
          <w:szCs w:val="28"/>
        </w:rPr>
        <w:t xml:space="preserve">К зоне автодорог общего пользования Кирпильского сельского поселения Усть-Лабинского муниципального района Краснодарского края относятся территории придорожных полос и развязок категорированной дороги федерального значения А-160 Майкоп - Бжедугхабль - Адыгейск - Усть-Лабинск - Кореновск. Движения по автомобильным дорогам: «ст-ца Ладожская – ст-ца Кирпильская», «ст-ца Выселки – ст-ца Кирпильская» организованно через весь населенный пункт, что создает довольно неблагоприятные условия прохождения транспорта  и  резко  ухудшает  экологическую  обстановку  станицы.  </w:t>
      </w:r>
    </w:p>
    <w:p w:rsidR="00F52CF0" w:rsidRPr="00C42F76" w:rsidRDefault="00F52CF0" w:rsidP="00C42F76">
      <w:pPr>
        <w:ind w:firstLine="709"/>
        <w:jc w:val="both"/>
        <w:rPr>
          <w:sz w:val="28"/>
          <w:szCs w:val="28"/>
        </w:rPr>
      </w:pPr>
      <w:r w:rsidRPr="00C42F76">
        <w:rPr>
          <w:sz w:val="28"/>
          <w:szCs w:val="28"/>
        </w:rPr>
        <w:t>Существующая транспортная схема станицы представлена, в основном, регулярной сеткой улиц и дорог. Улично-дорожная сеть сложилась в виде непрерывной системы, но зачастую без учета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w:t>
      </w:r>
    </w:p>
    <w:p w:rsidR="00F52CF0" w:rsidRPr="007A26AB" w:rsidRDefault="00F52CF0" w:rsidP="007A26AB"/>
    <w:p w:rsidR="00F52CF0" w:rsidRPr="00C42F76" w:rsidRDefault="00F52CF0" w:rsidP="00C42F76">
      <w:pPr>
        <w:jc w:val="center"/>
        <w:rPr>
          <w:sz w:val="28"/>
          <w:szCs w:val="28"/>
        </w:rPr>
      </w:pPr>
      <w:r w:rsidRPr="00C42F76">
        <w:rPr>
          <w:sz w:val="28"/>
          <w:szCs w:val="28"/>
        </w:rPr>
        <w:t>Характеристики автомобильных дорог</w:t>
      </w:r>
    </w:p>
    <w:p w:rsidR="00F52CF0" w:rsidRPr="00C42F76" w:rsidRDefault="00F52CF0" w:rsidP="007A26AB">
      <w:pPr>
        <w:rPr>
          <w:sz w:val="28"/>
          <w:szCs w:val="28"/>
        </w:rPr>
      </w:pPr>
      <w:r w:rsidRPr="00C42F76">
        <w:rPr>
          <w:sz w:val="28"/>
          <w:szCs w:val="28"/>
        </w:rPr>
        <w:t>Таблица 10</w:t>
      </w:r>
    </w:p>
    <w:tbl>
      <w:tblPr>
        <w:tblW w:w="9513" w:type="dxa"/>
        <w:tblInd w:w="93" w:type="dxa"/>
        <w:tblLayout w:type="fixed"/>
        <w:tblLook w:val="00A0"/>
      </w:tblPr>
      <w:tblGrid>
        <w:gridCol w:w="724"/>
        <w:gridCol w:w="3260"/>
        <w:gridCol w:w="2410"/>
        <w:gridCol w:w="3119"/>
      </w:tblGrid>
      <w:tr w:rsidR="00F52CF0" w:rsidRPr="007A26AB" w:rsidTr="00CC076A">
        <w:trPr>
          <w:trHeight w:val="2026"/>
        </w:trPr>
        <w:tc>
          <w:tcPr>
            <w:tcW w:w="724" w:type="dxa"/>
            <w:tcBorders>
              <w:top w:val="single" w:sz="8" w:space="0" w:color="auto"/>
              <w:left w:val="single" w:sz="8" w:space="0" w:color="auto"/>
              <w:bottom w:val="single" w:sz="8" w:space="0" w:color="000000"/>
              <w:right w:val="single" w:sz="8" w:space="0" w:color="auto"/>
            </w:tcBorders>
            <w:shd w:val="clear" w:color="auto" w:fill="D9D9D9"/>
            <w:vAlign w:val="center"/>
          </w:tcPr>
          <w:p w:rsidR="00F52CF0" w:rsidRPr="007A26AB" w:rsidRDefault="00F52CF0" w:rsidP="007A26AB">
            <w:r w:rsidRPr="007A26AB">
              <w:t>№ п/п</w:t>
            </w:r>
          </w:p>
        </w:tc>
        <w:tc>
          <w:tcPr>
            <w:tcW w:w="3260" w:type="dxa"/>
            <w:tcBorders>
              <w:top w:val="single" w:sz="8" w:space="0" w:color="auto"/>
              <w:left w:val="single" w:sz="8" w:space="0" w:color="auto"/>
              <w:bottom w:val="single" w:sz="8" w:space="0" w:color="000000"/>
              <w:right w:val="single" w:sz="8" w:space="0" w:color="auto"/>
            </w:tcBorders>
            <w:shd w:val="clear" w:color="auto" w:fill="D9D9D9"/>
            <w:vAlign w:val="center"/>
          </w:tcPr>
          <w:p w:rsidR="00F52CF0" w:rsidRPr="007A26AB" w:rsidRDefault="00F52CF0" w:rsidP="007A26AB">
            <w:r w:rsidRPr="007A26AB">
              <w:t>Наименование дороги</w:t>
            </w:r>
          </w:p>
        </w:tc>
        <w:tc>
          <w:tcPr>
            <w:tcW w:w="2410" w:type="dxa"/>
            <w:tcBorders>
              <w:top w:val="single" w:sz="8" w:space="0" w:color="auto"/>
              <w:left w:val="single" w:sz="8" w:space="0" w:color="auto"/>
              <w:bottom w:val="single" w:sz="8" w:space="0" w:color="000000"/>
              <w:right w:val="single" w:sz="8" w:space="0" w:color="auto"/>
            </w:tcBorders>
            <w:shd w:val="clear" w:color="auto" w:fill="D9D9D9"/>
            <w:vAlign w:val="center"/>
          </w:tcPr>
          <w:p w:rsidR="00F52CF0" w:rsidRPr="007A26AB" w:rsidRDefault="00F52CF0" w:rsidP="007A26AB">
            <w:r w:rsidRPr="007A26AB">
              <w:t>Общая протяженность, км</w:t>
            </w:r>
          </w:p>
        </w:tc>
        <w:tc>
          <w:tcPr>
            <w:tcW w:w="3119" w:type="dxa"/>
            <w:tcBorders>
              <w:top w:val="single" w:sz="8" w:space="0" w:color="auto"/>
              <w:left w:val="nil"/>
              <w:right w:val="single" w:sz="8" w:space="0" w:color="000000"/>
            </w:tcBorders>
            <w:shd w:val="clear" w:color="auto" w:fill="D9D9D9"/>
            <w:vAlign w:val="center"/>
          </w:tcPr>
          <w:p w:rsidR="00F52CF0" w:rsidRPr="007A26AB" w:rsidRDefault="00F52CF0" w:rsidP="007A26AB">
            <w:r w:rsidRPr="007A26AB">
              <w:t>Протяженность по территории поселения, км</w:t>
            </w:r>
          </w:p>
        </w:tc>
      </w:tr>
      <w:tr w:rsidR="00F52CF0" w:rsidRPr="007A26AB" w:rsidTr="00CC076A">
        <w:trPr>
          <w:trHeight w:val="537"/>
        </w:trPr>
        <w:tc>
          <w:tcPr>
            <w:tcW w:w="724" w:type="dxa"/>
            <w:vMerge w:val="restart"/>
            <w:tcBorders>
              <w:top w:val="single" w:sz="4" w:space="0" w:color="auto"/>
              <w:left w:val="single" w:sz="4" w:space="0" w:color="auto"/>
              <w:right w:val="single" w:sz="4" w:space="0" w:color="auto"/>
            </w:tcBorders>
            <w:vAlign w:val="center"/>
          </w:tcPr>
          <w:p w:rsidR="00F52CF0" w:rsidRPr="007A26AB" w:rsidRDefault="00F52CF0" w:rsidP="007A26AB">
            <w:r w:rsidRPr="007A26AB">
              <w:t>1</w:t>
            </w:r>
          </w:p>
        </w:tc>
        <w:tc>
          <w:tcPr>
            <w:tcW w:w="3260" w:type="dxa"/>
            <w:vMerge w:val="restart"/>
            <w:tcBorders>
              <w:top w:val="single" w:sz="4" w:space="0" w:color="auto"/>
              <w:left w:val="single" w:sz="4" w:space="0" w:color="auto"/>
              <w:right w:val="single" w:sz="4" w:space="0" w:color="auto"/>
            </w:tcBorders>
            <w:vAlign w:val="center"/>
          </w:tcPr>
          <w:p w:rsidR="00F52CF0" w:rsidRPr="007A26AB" w:rsidRDefault="00F52CF0" w:rsidP="007A26AB">
            <w:r w:rsidRPr="007A26AB">
              <w:t>А-160 Майкоп - Бжедугхабль - Адыгейск - Усть-Лабинск - Кореновск</w:t>
            </w:r>
          </w:p>
        </w:tc>
        <w:tc>
          <w:tcPr>
            <w:tcW w:w="2410" w:type="dxa"/>
            <w:vMerge w:val="restart"/>
            <w:tcBorders>
              <w:top w:val="single" w:sz="4" w:space="0" w:color="auto"/>
              <w:left w:val="single" w:sz="4" w:space="0" w:color="auto"/>
              <w:right w:val="single" w:sz="4" w:space="0" w:color="auto"/>
            </w:tcBorders>
            <w:vAlign w:val="center"/>
          </w:tcPr>
          <w:p w:rsidR="00F52CF0" w:rsidRPr="007A26AB" w:rsidRDefault="00F52CF0" w:rsidP="007A26AB">
            <w:r w:rsidRPr="007A26AB">
              <w:t>171,6</w:t>
            </w:r>
          </w:p>
        </w:tc>
        <w:tc>
          <w:tcPr>
            <w:tcW w:w="3119" w:type="dxa"/>
            <w:vMerge w:val="restart"/>
            <w:tcBorders>
              <w:top w:val="single" w:sz="4" w:space="0" w:color="auto"/>
              <w:left w:val="single" w:sz="4" w:space="0" w:color="auto"/>
              <w:right w:val="single" w:sz="4" w:space="0" w:color="auto"/>
            </w:tcBorders>
            <w:vAlign w:val="center"/>
          </w:tcPr>
          <w:p w:rsidR="00F52CF0" w:rsidRPr="007A26AB" w:rsidRDefault="00F52CF0" w:rsidP="007A26AB">
            <w:r w:rsidRPr="007A26AB">
              <w:t>15,5</w:t>
            </w:r>
          </w:p>
        </w:tc>
      </w:tr>
      <w:tr w:rsidR="00F52CF0" w:rsidRPr="007A26AB" w:rsidTr="00CC076A">
        <w:trPr>
          <w:trHeight w:val="537"/>
        </w:trPr>
        <w:tc>
          <w:tcPr>
            <w:tcW w:w="724" w:type="dxa"/>
            <w:vMerge/>
            <w:tcBorders>
              <w:left w:val="single" w:sz="4" w:space="0" w:color="auto"/>
              <w:bottom w:val="single" w:sz="4" w:space="0" w:color="auto"/>
              <w:right w:val="single" w:sz="4" w:space="0" w:color="auto"/>
            </w:tcBorders>
            <w:vAlign w:val="center"/>
          </w:tcPr>
          <w:p w:rsidR="00F52CF0" w:rsidRPr="007A26AB" w:rsidRDefault="00F52CF0" w:rsidP="007A26AB"/>
        </w:tc>
        <w:tc>
          <w:tcPr>
            <w:tcW w:w="3260" w:type="dxa"/>
            <w:vMerge/>
            <w:tcBorders>
              <w:left w:val="single" w:sz="4" w:space="0" w:color="auto"/>
              <w:bottom w:val="single" w:sz="4" w:space="0" w:color="auto"/>
              <w:right w:val="single" w:sz="4" w:space="0" w:color="auto"/>
            </w:tcBorders>
            <w:vAlign w:val="center"/>
          </w:tcPr>
          <w:p w:rsidR="00F52CF0" w:rsidRPr="007A26AB" w:rsidRDefault="00F52CF0" w:rsidP="007A26AB"/>
        </w:tc>
        <w:tc>
          <w:tcPr>
            <w:tcW w:w="2410" w:type="dxa"/>
            <w:vMerge/>
            <w:tcBorders>
              <w:left w:val="single" w:sz="4" w:space="0" w:color="auto"/>
              <w:bottom w:val="single" w:sz="4" w:space="0" w:color="auto"/>
              <w:right w:val="single" w:sz="4" w:space="0" w:color="auto"/>
            </w:tcBorders>
            <w:vAlign w:val="center"/>
          </w:tcPr>
          <w:p w:rsidR="00F52CF0" w:rsidRPr="007A26AB" w:rsidRDefault="00F52CF0" w:rsidP="007A26AB"/>
        </w:tc>
        <w:tc>
          <w:tcPr>
            <w:tcW w:w="3119" w:type="dxa"/>
            <w:vMerge/>
            <w:tcBorders>
              <w:left w:val="single" w:sz="4" w:space="0" w:color="auto"/>
              <w:bottom w:val="single" w:sz="4" w:space="0" w:color="auto"/>
              <w:right w:val="single" w:sz="4" w:space="0" w:color="auto"/>
            </w:tcBorders>
            <w:vAlign w:val="center"/>
          </w:tcPr>
          <w:p w:rsidR="00F52CF0" w:rsidRPr="007A26AB" w:rsidRDefault="00F52CF0" w:rsidP="007A26AB"/>
        </w:tc>
      </w:tr>
      <w:tr w:rsidR="00F52CF0" w:rsidRPr="007A26AB" w:rsidTr="00CC076A">
        <w:trPr>
          <w:trHeight w:val="341"/>
        </w:trPr>
        <w:tc>
          <w:tcPr>
            <w:tcW w:w="724"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2</w:t>
            </w:r>
          </w:p>
        </w:tc>
        <w:tc>
          <w:tcPr>
            <w:tcW w:w="3260"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ст-ца Ладожская – ст-ца Кирпильская</w:t>
            </w:r>
          </w:p>
        </w:tc>
        <w:tc>
          <w:tcPr>
            <w:tcW w:w="2410"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18,4</w:t>
            </w:r>
          </w:p>
        </w:tc>
        <w:tc>
          <w:tcPr>
            <w:tcW w:w="3119"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3,2</w:t>
            </w:r>
          </w:p>
        </w:tc>
      </w:tr>
      <w:tr w:rsidR="00F52CF0" w:rsidRPr="007A26AB" w:rsidTr="00CC076A">
        <w:trPr>
          <w:trHeight w:val="341"/>
        </w:trPr>
        <w:tc>
          <w:tcPr>
            <w:tcW w:w="724"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3</w:t>
            </w:r>
          </w:p>
        </w:tc>
        <w:tc>
          <w:tcPr>
            <w:tcW w:w="3260"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ст-ца Выселки – ст-ца Кирпильская</w:t>
            </w:r>
          </w:p>
        </w:tc>
        <w:tc>
          <w:tcPr>
            <w:tcW w:w="2410"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28,9</w:t>
            </w:r>
          </w:p>
        </w:tc>
        <w:tc>
          <w:tcPr>
            <w:tcW w:w="3119"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9,4</w:t>
            </w:r>
          </w:p>
        </w:tc>
      </w:tr>
    </w:tbl>
    <w:p w:rsidR="00F52CF0" w:rsidRPr="007A26AB" w:rsidRDefault="00F52CF0" w:rsidP="007A26AB"/>
    <w:p w:rsidR="00F52CF0" w:rsidRPr="007A26AB" w:rsidRDefault="00F52CF0" w:rsidP="007A26AB"/>
    <w:p w:rsidR="00F52CF0" w:rsidRPr="00C42F76" w:rsidRDefault="00F52CF0" w:rsidP="00C42F76">
      <w:pPr>
        <w:ind w:firstLine="709"/>
        <w:jc w:val="both"/>
        <w:rPr>
          <w:sz w:val="28"/>
          <w:szCs w:val="28"/>
        </w:rPr>
      </w:pPr>
      <w:r w:rsidRPr="00C42F76">
        <w:rPr>
          <w:sz w:val="28"/>
          <w:szCs w:val="28"/>
        </w:rPr>
        <w:t>Улично-дорожная сеть</w:t>
      </w:r>
    </w:p>
    <w:p w:rsidR="00F52CF0" w:rsidRPr="00C42F76" w:rsidRDefault="00F52CF0" w:rsidP="00C42F76">
      <w:pPr>
        <w:ind w:firstLine="709"/>
        <w:jc w:val="both"/>
        <w:rPr>
          <w:sz w:val="28"/>
          <w:szCs w:val="28"/>
        </w:rPr>
      </w:pPr>
    </w:p>
    <w:p w:rsidR="00F52CF0" w:rsidRPr="00C42F76" w:rsidRDefault="00F52CF0" w:rsidP="00C42F76">
      <w:pPr>
        <w:ind w:firstLine="709"/>
        <w:jc w:val="both"/>
        <w:rPr>
          <w:sz w:val="28"/>
          <w:szCs w:val="28"/>
        </w:rPr>
      </w:pPr>
      <w:r w:rsidRPr="00C42F76">
        <w:rPr>
          <w:sz w:val="28"/>
          <w:szCs w:val="28"/>
        </w:rPr>
        <w:t>На сегодняшний день выявлены следующие недостатки улично-дорожной сети Кирпильского сельского поселения Усть-Лабинского муниципального района Краснодарского края:</w:t>
      </w:r>
    </w:p>
    <w:p w:rsidR="00F52CF0" w:rsidRPr="00C42F76" w:rsidRDefault="00F52CF0" w:rsidP="00C42F76">
      <w:pPr>
        <w:ind w:firstLine="709"/>
        <w:jc w:val="both"/>
        <w:rPr>
          <w:sz w:val="28"/>
          <w:szCs w:val="28"/>
        </w:rPr>
      </w:pPr>
      <w:r w:rsidRPr="00C42F76">
        <w:rPr>
          <w:sz w:val="28"/>
          <w:szCs w:val="28"/>
        </w:rPr>
        <w:t>отсутствие четкой дифференциации улично-дорожной сети по категориям, согласно требованиям СП 42.13330.2016, отсутствие на части улиц дорожных одежд капитального типа;</w:t>
      </w:r>
    </w:p>
    <w:p w:rsidR="00F52CF0" w:rsidRPr="00C42F76" w:rsidRDefault="00F52CF0" w:rsidP="00C42F76">
      <w:pPr>
        <w:ind w:firstLine="709"/>
        <w:jc w:val="both"/>
        <w:rPr>
          <w:sz w:val="28"/>
          <w:szCs w:val="28"/>
        </w:rPr>
      </w:pPr>
      <w:r w:rsidRPr="00C42F76">
        <w:rPr>
          <w:sz w:val="28"/>
          <w:szCs w:val="28"/>
        </w:rPr>
        <w:t>неудовлетворительное состояние дорожной одежды на существующих асфальтированных улицах;</w:t>
      </w:r>
    </w:p>
    <w:p w:rsidR="00F52CF0" w:rsidRPr="00C42F76" w:rsidRDefault="00F52CF0" w:rsidP="00C42F76">
      <w:pPr>
        <w:ind w:firstLine="709"/>
        <w:jc w:val="both"/>
        <w:rPr>
          <w:sz w:val="28"/>
          <w:szCs w:val="28"/>
        </w:rPr>
      </w:pPr>
      <w:r w:rsidRPr="00C42F76">
        <w:rPr>
          <w:sz w:val="28"/>
          <w:szCs w:val="28"/>
        </w:rPr>
        <w:t>отсутствие тротуаров на улицах.</w:t>
      </w:r>
    </w:p>
    <w:p w:rsidR="00F52CF0" w:rsidRPr="00C42F76" w:rsidRDefault="00F52CF0" w:rsidP="00C42F76">
      <w:pPr>
        <w:ind w:firstLine="709"/>
        <w:jc w:val="both"/>
        <w:rPr>
          <w:sz w:val="28"/>
          <w:szCs w:val="28"/>
        </w:rPr>
      </w:pPr>
    </w:p>
    <w:p w:rsidR="00F52CF0" w:rsidRPr="00C42F76" w:rsidRDefault="00F52CF0" w:rsidP="00C42F76">
      <w:pPr>
        <w:ind w:firstLine="709"/>
        <w:jc w:val="center"/>
        <w:rPr>
          <w:sz w:val="28"/>
          <w:szCs w:val="28"/>
        </w:rPr>
      </w:pPr>
      <w:bookmarkStart w:id="61" w:name="_Toc209434337"/>
      <w:r w:rsidRPr="00C42F76">
        <w:rPr>
          <w:sz w:val="28"/>
          <w:szCs w:val="28"/>
        </w:rPr>
        <w:t>2.1.5.8 Современное состояние инженерной инфраструктуры</w:t>
      </w:r>
      <w:bookmarkEnd w:id="61"/>
    </w:p>
    <w:p w:rsidR="00F52CF0" w:rsidRPr="00C42F76" w:rsidRDefault="00F52CF0" w:rsidP="00C42F76">
      <w:pPr>
        <w:ind w:firstLine="709"/>
        <w:jc w:val="both"/>
        <w:rPr>
          <w:rFonts w:eastAsia="Arial Unicode MS"/>
          <w:sz w:val="28"/>
          <w:szCs w:val="28"/>
        </w:rPr>
      </w:pPr>
    </w:p>
    <w:p w:rsidR="00F52CF0" w:rsidRPr="00C42F76" w:rsidRDefault="00F52CF0" w:rsidP="00C42F76">
      <w:pPr>
        <w:ind w:firstLine="709"/>
        <w:jc w:val="both"/>
        <w:rPr>
          <w:sz w:val="28"/>
          <w:szCs w:val="28"/>
        </w:rPr>
      </w:pPr>
      <w:r w:rsidRPr="00C42F76">
        <w:rPr>
          <w:sz w:val="28"/>
          <w:szCs w:val="28"/>
        </w:rPr>
        <w:t xml:space="preserve">Электроснабжение </w:t>
      </w:r>
    </w:p>
    <w:p w:rsidR="00F52CF0" w:rsidRPr="00C42F76" w:rsidRDefault="00F52CF0" w:rsidP="00C42F76">
      <w:pPr>
        <w:ind w:firstLine="709"/>
        <w:jc w:val="both"/>
        <w:rPr>
          <w:sz w:val="28"/>
          <w:szCs w:val="28"/>
        </w:rPr>
      </w:pPr>
      <w:r w:rsidRPr="00C42F76">
        <w:rPr>
          <w:sz w:val="28"/>
          <w:szCs w:val="28"/>
        </w:rPr>
        <w:t>В настоящее время сельское поселение электрифицировано по ЛЭП 10 кВ с проводами марки А-50, АС-50 и А-70 от следующих подстанций:</w:t>
      </w:r>
    </w:p>
    <w:p w:rsidR="00F52CF0" w:rsidRPr="00C42F76" w:rsidRDefault="00F52CF0" w:rsidP="00C42F76">
      <w:pPr>
        <w:ind w:firstLine="709"/>
        <w:rPr>
          <w:sz w:val="28"/>
          <w:szCs w:val="28"/>
        </w:rPr>
      </w:pPr>
      <w:r w:rsidRPr="00C42F76">
        <w:rPr>
          <w:sz w:val="28"/>
          <w:szCs w:val="28"/>
        </w:rPr>
        <w:t>ПС-35/10 кВ «Кирпильская» мощностью 2х2,5 МВА.</w:t>
      </w:r>
    </w:p>
    <w:p w:rsidR="00F52CF0" w:rsidRPr="00C42F76" w:rsidRDefault="00F52CF0" w:rsidP="00C42F76">
      <w:pPr>
        <w:ind w:firstLine="709"/>
        <w:rPr>
          <w:sz w:val="28"/>
          <w:szCs w:val="28"/>
        </w:rPr>
      </w:pPr>
      <w:r w:rsidRPr="00C42F76">
        <w:rPr>
          <w:sz w:val="28"/>
          <w:szCs w:val="28"/>
        </w:rPr>
        <w:t>По территории поселения проходят магистральные ВЛ:</w:t>
      </w:r>
    </w:p>
    <w:p w:rsidR="00F52CF0" w:rsidRPr="00C42F76" w:rsidRDefault="00F52CF0" w:rsidP="00C42F76">
      <w:pPr>
        <w:ind w:firstLine="709"/>
        <w:rPr>
          <w:sz w:val="28"/>
          <w:szCs w:val="28"/>
        </w:rPr>
      </w:pPr>
      <w:r w:rsidRPr="00C42F76">
        <w:rPr>
          <w:sz w:val="28"/>
          <w:szCs w:val="28"/>
        </w:rPr>
        <w:t>ВЛ-110 кВ;</w:t>
      </w:r>
    </w:p>
    <w:p w:rsidR="00F52CF0" w:rsidRPr="00C42F76" w:rsidRDefault="00F52CF0" w:rsidP="00C42F76">
      <w:pPr>
        <w:ind w:firstLine="709"/>
        <w:rPr>
          <w:sz w:val="28"/>
          <w:szCs w:val="28"/>
        </w:rPr>
      </w:pPr>
      <w:r w:rsidRPr="00C42F76">
        <w:rPr>
          <w:sz w:val="28"/>
          <w:szCs w:val="28"/>
        </w:rPr>
        <w:t>ВЛ-35 кВ «Кирпили – Восточная»;</w:t>
      </w:r>
    </w:p>
    <w:p w:rsidR="00F52CF0" w:rsidRPr="00C42F76" w:rsidRDefault="00F52CF0" w:rsidP="00C42F76">
      <w:pPr>
        <w:ind w:firstLine="709"/>
        <w:rPr>
          <w:sz w:val="28"/>
          <w:szCs w:val="28"/>
        </w:rPr>
      </w:pPr>
      <w:r w:rsidRPr="00C42F76">
        <w:rPr>
          <w:sz w:val="28"/>
          <w:szCs w:val="28"/>
        </w:rPr>
        <w:t>ВЛ-35 кВ «Кирпили – Раздольная».</w:t>
      </w:r>
    </w:p>
    <w:p w:rsidR="00F52CF0" w:rsidRPr="00C42F76" w:rsidRDefault="00F52CF0" w:rsidP="00C42F76">
      <w:pPr>
        <w:ind w:firstLine="709"/>
        <w:rPr>
          <w:sz w:val="28"/>
          <w:szCs w:val="28"/>
        </w:rPr>
      </w:pPr>
      <w:r w:rsidRPr="00C42F76">
        <w:rPr>
          <w:sz w:val="28"/>
          <w:szCs w:val="28"/>
        </w:rPr>
        <w:t>Протяжённость существующих ВЛ-10 кВ – 55,0 км</w:t>
      </w:r>
    </w:p>
    <w:p w:rsidR="00F52CF0" w:rsidRPr="00C42F76" w:rsidRDefault="00F52CF0" w:rsidP="00C42F76">
      <w:pPr>
        <w:ind w:firstLine="709"/>
        <w:rPr>
          <w:sz w:val="28"/>
          <w:szCs w:val="28"/>
        </w:rPr>
      </w:pPr>
    </w:p>
    <w:p w:rsidR="00F52CF0" w:rsidRPr="00C42F76" w:rsidRDefault="00F52CF0" w:rsidP="00C42F76">
      <w:pPr>
        <w:ind w:firstLine="709"/>
        <w:rPr>
          <w:sz w:val="28"/>
          <w:szCs w:val="28"/>
        </w:rPr>
      </w:pPr>
      <w:r w:rsidRPr="00C42F76">
        <w:rPr>
          <w:sz w:val="28"/>
          <w:szCs w:val="28"/>
        </w:rPr>
        <w:t>Газоснабжение</w:t>
      </w:r>
    </w:p>
    <w:p w:rsidR="00F52CF0" w:rsidRPr="00C42F76" w:rsidRDefault="00F52CF0" w:rsidP="00C42F76">
      <w:pPr>
        <w:ind w:firstLine="709"/>
        <w:jc w:val="both"/>
        <w:rPr>
          <w:sz w:val="28"/>
          <w:szCs w:val="28"/>
        </w:rPr>
      </w:pPr>
      <w:r w:rsidRPr="00C42F76">
        <w:rPr>
          <w:sz w:val="28"/>
          <w:szCs w:val="28"/>
        </w:rPr>
        <w:t xml:space="preserve">Кирпильское сельское поселение Усть-Лабинского муниципального района Краснодарского края  включает в себя только станицу Кирпильскую. По существующему положению ст. Кирпильская газифицирована. Газоснабжение населенного пункта осуществляется от ГРС Ладожская. </w:t>
      </w:r>
    </w:p>
    <w:p w:rsidR="00F52CF0" w:rsidRPr="00013D7E" w:rsidRDefault="00F52CF0" w:rsidP="00013D7E">
      <w:pPr>
        <w:ind w:firstLine="709"/>
        <w:jc w:val="both"/>
        <w:rPr>
          <w:sz w:val="28"/>
          <w:szCs w:val="28"/>
        </w:rPr>
      </w:pPr>
      <w:r w:rsidRPr="00C42F76">
        <w:rPr>
          <w:sz w:val="28"/>
          <w:szCs w:val="28"/>
        </w:rPr>
        <w:t>Подача природного газа потребителям посёлков                          осуществляется по существующим газопроводам высокого и низкого давления</w:t>
      </w:r>
      <w:r w:rsidRPr="007A26AB">
        <w:t xml:space="preserve">, </w:t>
      </w:r>
      <w:r w:rsidRPr="00013D7E">
        <w:rPr>
          <w:sz w:val="28"/>
          <w:szCs w:val="28"/>
        </w:rPr>
        <w:t>запроектированным и построенным в соответствии со схемой газоснабжения</w:t>
      </w:r>
    </w:p>
    <w:p w:rsidR="00F52CF0" w:rsidRPr="00013D7E" w:rsidRDefault="00F52CF0" w:rsidP="00013D7E">
      <w:pPr>
        <w:ind w:firstLine="709"/>
        <w:jc w:val="both"/>
        <w:rPr>
          <w:sz w:val="28"/>
          <w:szCs w:val="28"/>
        </w:rPr>
      </w:pPr>
      <w:r w:rsidRPr="00013D7E">
        <w:rPr>
          <w:sz w:val="28"/>
          <w:szCs w:val="28"/>
        </w:rPr>
        <w:t>Протяженность существующих газовых сетей  ст-цы Кирпильская составляет 57 км, в том числе:</w:t>
      </w:r>
    </w:p>
    <w:p w:rsidR="00F52CF0" w:rsidRPr="00013D7E" w:rsidRDefault="00F52CF0" w:rsidP="00013D7E">
      <w:pPr>
        <w:ind w:firstLine="709"/>
        <w:jc w:val="both"/>
        <w:rPr>
          <w:sz w:val="28"/>
          <w:szCs w:val="28"/>
        </w:rPr>
      </w:pPr>
      <w:r w:rsidRPr="00013D7E">
        <w:rPr>
          <w:sz w:val="28"/>
          <w:szCs w:val="28"/>
        </w:rPr>
        <w:t>высокого давления – 15,8 км;</w:t>
      </w:r>
    </w:p>
    <w:p w:rsidR="00F52CF0" w:rsidRPr="00013D7E" w:rsidRDefault="00F52CF0" w:rsidP="00013D7E">
      <w:pPr>
        <w:ind w:firstLine="709"/>
        <w:jc w:val="both"/>
        <w:rPr>
          <w:sz w:val="28"/>
          <w:szCs w:val="28"/>
        </w:rPr>
      </w:pPr>
      <w:r w:rsidRPr="00013D7E">
        <w:rPr>
          <w:sz w:val="28"/>
          <w:szCs w:val="28"/>
        </w:rPr>
        <w:t>низкого давления – 41,2 км.</w:t>
      </w:r>
    </w:p>
    <w:p w:rsidR="00F52CF0" w:rsidRPr="00013D7E" w:rsidRDefault="00F52CF0" w:rsidP="00013D7E">
      <w:pPr>
        <w:ind w:firstLine="709"/>
        <w:jc w:val="both"/>
        <w:rPr>
          <w:sz w:val="28"/>
          <w:szCs w:val="28"/>
        </w:rPr>
      </w:pPr>
    </w:p>
    <w:p w:rsidR="00F52CF0" w:rsidRPr="00013D7E" w:rsidRDefault="00F52CF0" w:rsidP="00013D7E">
      <w:pPr>
        <w:ind w:firstLine="709"/>
        <w:jc w:val="both"/>
        <w:rPr>
          <w:sz w:val="28"/>
          <w:szCs w:val="28"/>
        </w:rPr>
      </w:pPr>
      <w:r w:rsidRPr="00013D7E">
        <w:rPr>
          <w:sz w:val="28"/>
          <w:szCs w:val="28"/>
        </w:rPr>
        <w:t>Водоснабжение</w:t>
      </w:r>
    </w:p>
    <w:p w:rsidR="00F52CF0" w:rsidRPr="00013D7E" w:rsidRDefault="00F52CF0" w:rsidP="00013D7E">
      <w:pPr>
        <w:ind w:firstLine="709"/>
        <w:jc w:val="both"/>
        <w:rPr>
          <w:sz w:val="28"/>
          <w:szCs w:val="28"/>
        </w:rPr>
      </w:pPr>
      <w:r w:rsidRPr="00013D7E">
        <w:rPr>
          <w:sz w:val="28"/>
          <w:szCs w:val="28"/>
        </w:rPr>
        <w:t>В настоящее время население ст. Кирпильской снабжается водой от отдельно стоящих артскважин. Скважины и водонапорные башни расположены по улицам Школьная, Степная, в поле (бывшее ПТФ).</w:t>
      </w:r>
    </w:p>
    <w:p w:rsidR="00F52CF0" w:rsidRPr="00013D7E" w:rsidRDefault="00F52CF0" w:rsidP="00013D7E">
      <w:pPr>
        <w:ind w:firstLine="709"/>
        <w:jc w:val="both"/>
        <w:rPr>
          <w:sz w:val="28"/>
          <w:szCs w:val="28"/>
        </w:rPr>
      </w:pPr>
      <w:r w:rsidRPr="00013D7E">
        <w:rPr>
          <w:sz w:val="28"/>
          <w:szCs w:val="28"/>
        </w:rPr>
        <w:t>Мощность водозаборных сооружений 11 кВт, 25,5 кВт, 35,5 кВт соответственно.</w:t>
      </w:r>
    </w:p>
    <w:p w:rsidR="00F52CF0" w:rsidRPr="00013D7E" w:rsidRDefault="00F52CF0" w:rsidP="00013D7E">
      <w:pPr>
        <w:ind w:firstLine="709"/>
        <w:jc w:val="both"/>
        <w:rPr>
          <w:sz w:val="28"/>
          <w:szCs w:val="28"/>
        </w:rPr>
      </w:pPr>
      <w:r w:rsidRPr="00013D7E">
        <w:rPr>
          <w:sz w:val="28"/>
          <w:szCs w:val="28"/>
        </w:rPr>
        <w:t>Существующая водопроводная сеть тупиковая, самостоятельная от каждого водозабора, выполненная из стальных, полиэтиленовых, асбестоцементных труб.</w:t>
      </w:r>
    </w:p>
    <w:p w:rsidR="00F52CF0" w:rsidRPr="00013D7E" w:rsidRDefault="00F52CF0" w:rsidP="00013D7E">
      <w:pPr>
        <w:ind w:firstLine="709"/>
        <w:jc w:val="both"/>
        <w:rPr>
          <w:sz w:val="28"/>
          <w:szCs w:val="28"/>
        </w:rPr>
      </w:pPr>
      <w:r w:rsidRPr="00013D7E">
        <w:rPr>
          <w:sz w:val="28"/>
          <w:szCs w:val="28"/>
        </w:rPr>
        <w:t>Протяженность сети 44 км:</w:t>
      </w:r>
    </w:p>
    <w:p w:rsidR="00F52CF0" w:rsidRPr="00013D7E" w:rsidRDefault="00F52CF0" w:rsidP="00013D7E">
      <w:pPr>
        <w:ind w:firstLine="709"/>
        <w:jc w:val="both"/>
        <w:rPr>
          <w:sz w:val="28"/>
          <w:szCs w:val="28"/>
        </w:rPr>
      </w:pPr>
      <w:r w:rsidRPr="00013D7E">
        <w:rPr>
          <w:sz w:val="28"/>
          <w:szCs w:val="28"/>
        </w:rPr>
        <w:t>Глубина залегания труб: 1,20 м.</w:t>
      </w:r>
    </w:p>
    <w:p w:rsidR="00F52CF0" w:rsidRPr="00013D7E" w:rsidRDefault="00F52CF0" w:rsidP="00013D7E">
      <w:pPr>
        <w:ind w:firstLine="709"/>
        <w:jc w:val="both"/>
        <w:rPr>
          <w:sz w:val="28"/>
          <w:szCs w:val="28"/>
        </w:rPr>
      </w:pPr>
      <w:r w:rsidRPr="00013D7E">
        <w:rPr>
          <w:sz w:val="28"/>
          <w:szCs w:val="28"/>
        </w:rPr>
        <w:t>Ориентировочный износ водопроводных сетей составляет 35%, каждый год выполняются работы по замене водопроводных сетей.</w:t>
      </w:r>
    </w:p>
    <w:p w:rsidR="00F52CF0" w:rsidRPr="00013D7E" w:rsidRDefault="00F52CF0" w:rsidP="00013D7E">
      <w:pPr>
        <w:ind w:firstLine="709"/>
        <w:jc w:val="both"/>
        <w:rPr>
          <w:sz w:val="28"/>
          <w:szCs w:val="28"/>
        </w:rPr>
      </w:pPr>
      <w:r w:rsidRPr="00013D7E">
        <w:rPr>
          <w:sz w:val="28"/>
          <w:szCs w:val="28"/>
        </w:rPr>
        <w:t>Качество воды, подаваемой потребителям,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w:t>
      </w:r>
    </w:p>
    <w:p w:rsidR="00F52CF0" w:rsidRPr="00013D7E" w:rsidRDefault="00F52CF0" w:rsidP="00013D7E">
      <w:pPr>
        <w:ind w:firstLine="709"/>
        <w:jc w:val="both"/>
        <w:rPr>
          <w:sz w:val="28"/>
          <w:szCs w:val="28"/>
        </w:rPr>
      </w:pPr>
    </w:p>
    <w:p w:rsidR="00F52CF0" w:rsidRPr="00013D7E" w:rsidRDefault="00F52CF0" w:rsidP="00013D7E">
      <w:pPr>
        <w:ind w:firstLine="709"/>
        <w:jc w:val="both"/>
        <w:rPr>
          <w:sz w:val="28"/>
          <w:szCs w:val="28"/>
        </w:rPr>
      </w:pPr>
      <w:r w:rsidRPr="00013D7E">
        <w:rPr>
          <w:sz w:val="28"/>
          <w:szCs w:val="28"/>
        </w:rPr>
        <w:t xml:space="preserve">Канализация </w:t>
      </w:r>
    </w:p>
    <w:p w:rsidR="00F52CF0" w:rsidRPr="00013D7E" w:rsidRDefault="00F52CF0" w:rsidP="00013D7E">
      <w:pPr>
        <w:ind w:firstLine="709"/>
        <w:jc w:val="both"/>
        <w:rPr>
          <w:sz w:val="28"/>
          <w:szCs w:val="28"/>
        </w:rPr>
      </w:pPr>
      <w:r w:rsidRPr="00013D7E">
        <w:rPr>
          <w:sz w:val="28"/>
          <w:szCs w:val="28"/>
        </w:rPr>
        <w:t>На данный момент в Кирпильском сельском поселении Усть-Лабинского муниципального района Краснодарского края централизованная система канализации отсутствует. Отвод стоков производится в выгребные ямы с вывозом ассенизаторскими машинами на полигон ТБО.</w:t>
      </w:r>
    </w:p>
    <w:p w:rsidR="00F52CF0" w:rsidRPr="00013D7E" w:rsidRDefault="00F52CF0" w:rsidP="00013D7E">
      <w:pPr>
        <w:ind w:firstLine="709"/>
        <w:jc w:val="both"/>
        <w:rPr>
          <w:sz w:val="28"/>
          <w:szCs w:val="28"/>
        </w:rPr>
      </w:pPr>
      <w:r w:rsidRPr="00013D7E">
        <w:rPr>
          <w:sz w:val="28"/>
          <w:szCs w:val="28"/>
        </w:rPr>
        <w:t>Выгребные ямы зачастую разрушились и пропускают содержимое, из-за чего загрязняется окружающая среда, ухудшается санитарно-гигиеническая и эпидемиологическая обстановка.</w:t>
      </w:r>
    </w:p>
    <w:p w:rsidR="00F52CF0" w:rsidRPr="00013D7E" w:rsidRDefault="00F52CF0" w:rsidP="00013D7E">
      <w:pPr>
        <w:ind w:firstLine="709"/>
        <w:jc w:val="both"/>
        <w:rPr>
          <w:sz w:val="28"/>
          <w:szCs w:val="28"/>
        </w:rPr>
      </w:pPr>
    </w:p>
    <w:p w:rsidR="00F52CF0" w:rsidRPr="00013D7E" w:rsidRDefault="00F52CF0" w:rsidP="00013D7E">
      <w:pPr>
        <w:ind w:firstLine="709"/>
        <w:jc w:val="both"/>
        <w:rPr>
          <w:sz w:val="28"/>
          <w:szCs w:val="28"/>
        </w:rPr>
      </w:pPr>
      <w:r w:rsidRPr="00013D7E">
        <w:rPr>
          <w:sz w:val="28"/>
          <w:szCs w:val="28"/>
        </w:rPr>
        <w:t>Теплоснабжение</w:t>
      </w:r>
    </w:p>
    <w:p w:rsidR="00F52CF0" w:rsidRPr="00013D7E" w:rsidRDefault="00F52CF0" w:rsidP="00013D7E">
      <w:pPr>
        <w:ind w:firstLine="709"/>
        <w:jc w:val="both"/>
        <w:rPr>
          <w:sz w:val="28"/>
          <w:szCs w:val="28"/>
        </w:rPr>
      </w:pPr>
      <w:r w:rsidRPr="00013D7E">
        <w:rPr>
          <w:sz w:val="28"/>
          <w:szCs w:val="28"/>
        </w:rPr>
        <w:t>В состав Кирпильского сельского поселения Усть-Лабинского муниципального района Краснодарского края входит ст. Кирпильская.</w:t>
      </w:r>
    </w:p>
    <w:p w:rsidR="00F52CF0" w:rsidRPr="00013D7E" w:rsidRDefault="00F52CF0" w:rsidP="00013D7E">
      <w:pPr>
        <w:ind w:firstLine="709"/>
        <w:jc w:val="both"/>
        <w:rPr>
          <w:sz w:val="28"/>
          <w:szCs w:val="28"/>
        </w:rPr>
      </w:pPr>
      <w:r w:rsidRPr="00013D7E">
        <w:rPr>
          <w:sz w:val="28"/>
          <w:szCs w:val="28"/>
        </w:rPr>
        <w:t>Теплоснабжение ст. Кирпильской Усть-Лабинского муниципального района Краснодарского края  в настоящее время осуществляется от трёх котельных, которые обслуживают школу №11 и детский сад №35 и культурно-досуговый центр «Кирпильский».</w:t>
      </w:r>
    </w:p>
    <w:p w:rsidR="00F52CF0" w:rsidRPr="00013D7E" w:rsidRDefault="00F52CF0" w:rsidP="00013D7E">
      <w:pPr>
        <w:ind w:firstLine="709"/>
        <w:jc w:val="both"/>
        <w:rPr>
          <w:sz w:val="28"/>
          <w:szCs w:val="28"/>
        </w:rPr>
      </w:pPr>
      <w:r w:rsidRPr="00013D7E">
        <w:rPr>
          <w:sz w:val="28"/>
          <w:szCs w:val="28"/>
        </w:rPr>
        <w:t>Существующая индивидуальная одно- и двухэтажная застройка обеспечивается теплом от индивидуальных газовых котлов (АОГВ).</w:t>
      </w:r>
    </w:p>
    <w:p w:rsidR="00F52CF0" w:rsidRPr="00013D7E" w:rsidRDefault="00F52CF0" w:rsidP="00013D7E">
      <w:pPr>
        <w:ind w:firstLine="709"/>
        <w:jc w:val="both"/>
        <w:rPr>
          <w:sz w:val="28"/>
          <w:szCs w:val="28"/>
        </w:rPr>
      </w:pPr>
    </w:p>
    <w:p w:rsidR="00F52CF0" w:rsidRPr="00013D7E" w:rsidRDefault="00F52CF0" w:rsidP="00013D7E">
      <w:pPr>
        <w:ind w:firstLine="709"/>
        <w:jc w:val="both"/>
        <w:rPr>
          <w:sz w:val="28"/>
          <w:szCs w:val="28"/>
        </w:rPr>
      </w:pPr>
      <w:r w:rsidRPr="00013D7E">
        <w:rPr>
          <w:sz w:val="28"/>
          <w:szCs w:val="28"/>
        </w:rPr>
        <w:t>Характеристики  существующих  котельных</w:t>
      </w:r>
    </w:p>
    <w:p w:rsidR="00F52CF0" w:rsidRPr="00013D7E" w:rsidRDefault="00F52CF0" w:rsidP="00013D7E">
      <w:pPr>
        <w:ind w:firstLine="709"/>
        <w:jc w:val="both"/>
        <w:rPr>
          <w:sz w:val="28"/>
          <w:szCs w:val="28"/>
        </w:rPr>
      </w:pPr>
      <w:r w:rsidRPr="00013D7E">
        <w:rPr>
          <w:sz w:val="28"/>
          <w:szCs w:val="28"/>
        </w:rPr>
        <w:t>Таблица 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91"/>
        <w:gridCol w:w="1962"/>
        <w:gridCol w:w="2241"/>
        <w:gridCol w:w="1727"/>
      </w:tblGrid>
      <w:tr w:rsidR="00F52CF0" w:rsidRPr="007A26AB" w:rsidTr="00CC076A">
        <w:trPr>
          <w:trHeight w:val="564"/>
        </w:trPr>
        <w:tc>
          <w:tcPr>
            <w:tcW w:w="1981" w:type="pct"/>
            <w:vAlign w:val="center"/>
          </w:tcPr>
          <w:p w:rsidR="00F52CF0" w:rsidRPr="007A26AB" w:rsidRDefault="00F52CF0" w:rsidP="007A26AB">
            <w:r w:rsidRPr="007A26AB">
              <w:t>Наименование</w:t>
            </w:r>
          </w:p>
        </w:tc>
        <w:tc>
          <w:tcPr>
            <w:tcW w:w="999" w:type="pct"/>
            <w:vAlign w:val="center"/>
          </w:tcPr>
          <w:p w:rsidR="00F52CF0" w:rsidRPr="007A26AB" w:rsidRDefault="00F52CF0" w:rsidP="007A26AB">
            <w:r w:rsidRPr="007A26AB">
              <w:t>Мощность</w:t>
            </w:r>
          </w:p>
          <w:p w:rsidR="00F52CF0" w:rsidRPr="007A26AB" w:rsidRDefault="00F52CF0" w:rsidP="007A26AB">
            <w:r w:rsidRPr="007A26AB">
              <w:t>Гкал/ч</w:t>
            </w:r>
          </w:p>
        </w:tc>
        <w:tc>
          <w:tcPr>
            <w:tcW w:w="1141" w:type="pct"/>
            <w:vAlign w:val="center"/>
          </w:tcPr>
          <w:p w:rsidR="00F52CF0" w:rsidRPr="007A26AB" w:rsidRDefault="00F52CF0" w:rsidP="007A26AB">
            <w:r w:rsidRPr="007A26AB">
              <w:t>Присоединенная</w:t>
            </w:r>
          </w:p>
          <w:p w:rsidR="00F52CF0" w:rsidRPr="007A26AB" w:rsidRDefault="00F52CF0" w:rsidP="007A26AB">
            <w:r w:rsidRPr="007A26AB">
              <w:t>мощность</w:t>
            </w:r>
          </w:p>
          <w:p w:rsidR="00F52CF0" w:rsidRPr="007A26AB" w:rsidRDefault="00F52CF0" w:rsidP="007A26AB">
            <w:r w:rsidRPr="007A26AB">
              <w:t>Гкал/ч</w:t>
            </w:r>
          </w:p>
        </w:tc>
        <w:tc>
          <w:tcPr>
            <w:tcW w:w="879" w:type="pct"/>
            <w:vAlign w:val="center"/>
          </w:tcPr>
          <w:p w:rsidR="00F52CF0" w:rsidRPr="007A26AB" w:rsidRDefault="00F52CF0" w:rsidP="007A26AB">
            <w:r w:rsidRPr="007A26AB">
              <w:t>Вид</w:t>
            </w:r>
          </w:p>
          <w:p w:rsidR="00F52CF0" w:rsidRPr="007A26AB" w:rsidRDefault="00F52CF0" w:rsidP="007A26AB">
            <w:r w:rsidRPr="007A26AB">
              <w:t>топлива</w:t>
            </w:r>
          </w:p>
        </w:tc>
      </w:tr>
      <w:tr w:rsidR="00F52CF0" w:rsidRPr="007A26AB" w:rsidTr="00CC076A">
        <w:trPr>
          <w:trHeight w:val="248"/>
        </w:trPr>
        <w:tc>
          <w:tcPr>
            <w:tcW w:w="1981" w:type="pct"/>
            <w:vAlign w:val="center"/>
          </w:tcPr>
          <w:p w:rsidR="00F52CF0" w:rsidRPr="007A26AB" w:rsidRDefault="00F52CF0" w:rsidP="007A26AB">
            <w:r w:rsidRPr="007A26AB">
              <w:t>1</w:t>
            </w:r>
          </w:p>
        </w:tc>
        <w:tc>
          <w:tcPr>
            <w:tcW w:w="999" w:type="pct"/>
            <w:vAlign w:val="center"/>
          </w:tcPr>
          <w:p w:rsidR="00F52CF0" w:rsidRPr="007A26AB" w:rsidRDefault="00F52CF0" w:rsidP="007A26AB">
            <w:r w:rsidRPr="007A26AB">
              <w:t>2</w:t>
            </w:r>
          </w:p>
        </w:tc>
        <w:tc>
          <w:tcPr>
            <w:tcW w:w="1141" w:type="pct"/>
            <w:vAlign w:val="center"/>
          </w:tcPr>
          <w:p w:rsidR="00F52CF0" w:rsidRPr="007A26AB" w:rsidRDefault="00F52CF0" w:rsidP="007A26AB">
            <w:r w:rsidRPr="007A26AB">
              <w:t>3</w:t>
            </w:r>
          </w:p>
        </w:tc>
        <w:tc>
          <w:tcPr>
            <w:tcW w:w="879" w:type="pct"/>
            <w:vAlign w:val="center"/>
          </w:tcPr>
          <w:p w:rsidR="00F52CF0" w:rsidRPr="007A26AB" w:rsidRDefault="00F52CF0" w:rsidP="007A26AB">
            <w:r w:rsidRPr="007A26AB">
              <w:t>4</w:t>
            </w:r>
          </w:p>
        </w:tc>
      </w:tr>
      <w:tr w:rsidR="00F52CF0" w:rsidRPr="007A26AB" w:rsidTr="00CC076A">
        <w:trPr>
          <w:trHeight w:val="564"/>
        </w:trPr>
        <w:tc>
          <w:tcPr>
            <w:tcW w:w="1981" w:type="pct"/>
            <w:vAlign w:val="center"/>
          </w:tcPr>
          <w:p w:rsidR="00F52CF0" w:rsidRPr="007A26AB" w:rsidRDefault="00F52CF0" w:rsidP="007A26AB">
            <w:r w:rsidRPr="007A26AB">
              <w:t>Котельная № 1</w:t>
            </w:r>
          </w:p>
        </w:tc>
        <w:tc>
          <w:tcPr>
            <w:tcW w:w="999" w:type="pct"/>
            <w:vAlign w:val="center"/>
          </w:tcPr>
          <w:p w:rsidR="00F52CF0" w:rsidRPr="007A26AB" w:rsidRDefault="00F52CF0" w:rsidP="007A26AB">
            <w:r w:rsidRPr="007A26AB">
              <w:t>0,62</w:t>
            </w:r>
          </w:p>
        </w:tc>
        <w:tc>
          <w:tcPr>
            <w:tcW w:w="1141" w:type="pct"/>
            <w:vAlign w:val="center"/>
          </w:tcPr>
          <w:p w:rsidR="00F52CF0" w:rsidRPr="007A26AB" w:rsidRDefault="00F52CF0" w:rsidP="007A26AB">
            <w:r w:rsidRPr="007A26AB">
              <w:t>0,62</w:t>
            </w:r>
          </w:p>
        </w:tc>
        <w:tc>
          <w:tcPr>
            <w:tcW w:w="879" w:type="pct"/>
            <w:vAlign w:val="center"/>
          </w:tcPr>
          <w:p w:rsidR="00F52CF0" w:rsidRPr="007A26AB" w:rsidRDefault="00F52CF0" w:rsidP="007A26AB">
            <w:r w:rsidRPr="007A26AB">
              <w:t>Газ</w:t>
            </w:r>
          </w:p>
        </w:tc>
      </w:tr>
      <w:tr w:rsidR="00F52CF0" w:rsidRPr="007A26AB" w:rsidTr="00CC076A">
        <w:trPr>
          <w:trHeight w:val="564"/>
        </w:trPr>
        <w:tc>
          <w:tcPr>
            <w:tcW w:w="1981" w:type="pct"/>
            <w:vAlign w:val="center"/>
          </w:tcPr>
          <w:p w:rsidR="00F52CF0" w:rsidRPr="007A26AB" w:rsidRDefault="00F52CF0" w:rsidP="007A26AB">
            <w:r w:rsidRPr="007A26AB">
              <w:t>Котельная № 2</w:t>
            </w:r>
          </w:p>
        </w:tc>
        <w:tc>
          <w:tcPr>
            <w:tcW w:w="999" w:type="pct"/>
            <w:vAlign w:val="center"/>
          </w:tcPr>
          <w:p w:rsidR="00F52CF0" w:rsidRPr="007A26AB" w:rsidRDefault="00F52CF0" w:rsidP="007A26AB">
            <w:r w:rsidRPr="007A26AB">
              <w:t>0,43</w:t>
            </w:r>
          </w:p>
        </w:tc>
        <w:tc>
          <w:tcPr>
            <w:tcW w:w="1141" w:type="pct"/>
            <w:vAlign w:val="center"/>
          </w:tcPr>
          <w:p w:rsidR="00F52CF0" w:rsidRPr="007A26AB" w:rsidRDefault="00F52CF0" w:rsidP="007A26AB">
            <w:r w:rsidRPr="007A26AB">
              <w:t>0,43</w:t>
            </w:r>
          </w:p>
        </w:tc>
        <w:tc>
          <w:tcPr>
            <w:tcW w:w="879" w:type="pct"/>
            <w:vAlign w:val="center"/>
          </w:tcPr>
          <w:p w:rsidR="00F52CF0" w:rsidRPr="007A26AB" w:rsidRDefault="00F52CF0" w:rsidP="007A26AB">
            <w:r w:rsidRPr="007A26AB">
              <w:t>Газ</w:t>
            </w:r>
          </w:p>
        </w:tc>
      </w:tr>
      <w:tr w:rsidR="00F52CF0" w:rsidRPr="007A26AB" w:rsidTr="00CC076A">
        <w:trPr>
          <w:trHeight w:val="564"/>
        </w:trPr>
        <w:tc>
          <w:tcPr>
            <w:tcW w:w="1981" w:type="pct"/>
            <w:vAlign w:val="center"/>
          </w:tcPr>
          <w:p w:rsidR="00F52CF0" w:rsidRPr="007A26AB" w:rsidRDefault="00F52CF0" w:rsidP="007A26AB">
            <w:r w:rsidRPr="007A26AB">
              <w:t>Котельная № 3</w:t>
            </w:r>
          </w:p>
        </w:tc>
        <w:tc>
          <w:tcPr>
            <w:tcW w:w="999" w:type="pct"/>
            <w:vAlign w:val="center"/>
          </w:tcPr>
          <w:p w:rsidR="00F52CF0" w:rsidRPr="007A26AB" w:rsidRDefault="00F52CF0" w:rsidP="007A26AB">
            <w:r w:rsidRPr="007A26AB">
              <w:t>0,40</w:t>
            </w:r>
          </w:p>
        </w:tc>
        <w:tc>
          <w:tcPr>
            <w:tcW w:w="1141" w:type="pct"/>
            <w:vAlign w:val="center"/>
          </w:tcPr>
          <w:p w:rsidR="00F52CF0" w:rsidRPr="007A26AB" w:rsidRDefault="00F52CF0" w:rsidP="007A26AB">
            <w:r w:rsidRPr="007A26AB">
              <w:t>0,40</w:t>
            </w:r>
          </w:p>
        </w:tc>
        <w:tc>
          <w:tcPr>
            <w:tcW w:w="879" w:type="pct"/>
            <w:vAlign w:val="center"/>
          </w:tcPr>
          <w:p w:rsidR="00F52CF0" w:rsidRPr="007A26AB" w:rsidRDefault="00F52CF0" w:rsidP="007A26AB">
            <w:r w:rsidRPr="007A26AB">
              <w:t>Газ</w:t>
            </w:r>
          </w:p>
        </w:tc>
      </w:tr>
      <w:tr w:rsidR="00F52CF0" w:rsidRPr="007A26AB" w:rsidTr="00CC076A">
        <w:trPr>
          <w:trHeight w:hRule="exact" w:val="375"/>
        </w:trPr>
        <w:tc>
          <w:tcPr>
            <w:tcW w:w="1981" w:type="pct"/>
            <w:vAlign w:val="center"/>
          </w:tcPr>
          <w:p w:rsidR="00F52CF0" w:rsidRPr="007A26AB" w:rsidRDefault="00F52CF0" w:rsidP="007A26AB">
            <w:r w:rsidRPr="007A26AB">
              <w:t>Итого</w:t>
            </w:r>
          </w:p>
        </w:tc>
        <w:tc>
          <w:tcPr>
            <w:tcW w:w="999" w:type="pct"/>
            <w:vAlign w:val="center"/>
          </w:tcPr>
          <w:p w:rsidR="00F52CF0" w:rsidRPr="007A26AB" w:rsidRDefault="00F52CF0" w:rsidP="007A26AB">
            <w:r w:rsidRPr="007A26AB">
              <w:t>1,45</w:t>
            </w:r>
          </w:p>
        </w:tc>
        <w:tc>
          <w:tcPr>
            <w:tcW w:w="1141" w:type="pct"/>
            <w:vAlign w:val="center"/>
          </w:tcPr>
          <w:p w:rsidR="00F52CF0" w:rsidRPr="007A26AB" w:rsidRDefault="00F52CF0" w:rsidP="007A26AB">
            <w:r w:rsidRPr="007A26AB">
              <w:t>1,45</w:t>
            </w:r>
          </w:p>
        </w:tc>
        <w:tc>
          <w:tcPr>
            <w:tcW w:w="879" w:type="pct"/>
            <w:vAlign w:val="center"/>
          </w:tcPr>
          <w:p w:rsidR="00F52CF0" w:rsidRPr="007A26AB" w:rsidRDefault="00F52CF0" w:rsidP="007A26AB"/>
        </w:tc>
      </w:tr>
    </w:tbl>
    <w:p w:rsidR="00F52CF0" w:rsidRDefault="00F52CF0" w:rsidP="007A26AB">
      <w:bookmarkStart w:id="62" w:name="_Toc209434338"/>
    </w:p>
    <w:p w:rsidR="00F52CF0" w:rsidRPr="00013D7E" w:rsidRDefault="00F52CF0" w:rsidP="00013D7E">
      <w:pPr>
        <w:jc w:val="center"/>
        <w:rPr>
          <w:sz w:val="28"/>
          <w:szCs w:val="28"/>
        </w:rPr>
      </w:pPr>
      <w:r w:rsidRPr="00013D7E">
        <w:rPr>
          <w:sz w:val="28"/>
          <w:szCs w:val="28"/>
        </w:rPr>
        <w:t>2.1.5.9 Существующий баланс территории</w:t>
      </w:r>
      <w:bookmarkEnd w:id="62"/>
    </w:p>
    <w:p w:rsidR="00F52CF0" w:rsidRPr="00013D7E" w:rsidRDefault="00F52CF0" w:rsidP="007A26AB">
      <w:pPr>
        <w:rPr>
          <w:sz w:val="28"/>
          <w:szCs w:val="28"/>
        </w:rPr>
      </w:pPr>
    </w:p>
    <w:p w:rsidR="00F52CF0" w:rsidRPr="00013D7E" w:rsidRDefault="00F52CF0" w:rsidP="00013D7E">
      <w:pPr>
        <w:jc w:val="center"/>
        <w:rPr>
          <w:sz w:val="28"/>
          <w:szCs w:val="28"/>
        </w:rPr>
      </w:pPr>
      <w:r w:rsidRPr="00013D7E">
        <w:rPr>
          <w:sz w:val="28"/>
          <w:szCs w:val="28"/>
        </w:rPr>
        <w:t>Баланс земель Кирпильского сельского поселения</w:t>
      </w:r>
    </w:p>
    <w:p w:rsidR="00F52CF0" w:rsidRPr="00013D7E" w:rsidRDefault="00F52CF0" w:rsidP="007A26AB">
      <w:pPr>
        <w:rPr>
          <w:sz w:val="28"/>
          <w:szCs w:val="28"/>
        </w:rPr>
      </w:pPr>
      <w:r w:rsidRPr="00013D7E">
        <w:rPr>
          <w:sz w:val="28"/>
          <w:szCs w:val="28"/>
        </w:rPr>
        <w:t>Таблица 12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
      <w:tblGrid>
        <w:gridCol w:w="847"/>
        <w:gridCol w:w="4535"/>
        <w:gridCol w:w="1417"/>
        <w:gridCol w:w="2835"/>
      </w:tblGrid>
      <w:tr w:rsidR="00F52CF0" w:rsidRPr="007A26AB" w:rsidTr="00CC076A">
        <w:trPr>
          <w:tblHeader/>
        </w:trPr>
        <w:tc>
          <w:tcPr>
            <w:tcW w:w="847" w:type="dxa"/>
            <w:vAlign w:val="center"/>
          </w:tcPr>
          <w:p w:rsidR="00F52CF0" w:rsidRPr="007A26AB" w:rsidRDefault="00F52CF0" w:rsidP="007A26AB">
            <w:r w:rsidRPr="007A26AB">
              <w:t>№ п/п</w:t>
            </w:r>
          </w:p>
        </w:tc>
        <w:tc>
          <w:tcPr>
            <w:tcW w:w="4535" w:type="dxa"/>
            <w:vAlign w:val="center"/>
          </w:tcPr>
          <w:p w:rsidR="00F52CF0" w:rsidRPr="007A26AB" w:rsidRDefault="00F52CF0" w:rsidP="007A26AB">
            <w:r w:rsidRPr="007A26AB">
              <w:t>Показатели</w:t>
            </w:r>
          </w:p>
        </w:tc>
        <w:tc>
          <w:tcPr>
            <w:tcW w:w="1417" w:type="dxa"/>
            <w:vAlign w:val="center"/>
          </w:tcPr>
          <w:p w:rsidR="00F52CF0" w:rsidRPr="007A26AB" w:rsidRDefault="00F52CF0" w:rsidP="007A26AB">
            <w:r w:rsidRPr="007A26AB">
              <w:t>Единица</w:t>
            </w:r>
          </w:p>
          <w:p w:rsidR="00F52CF0" w:rsidRPr="007A26AB" w:rsidRDefault="00F52CF0" w:rsidP="007A26AB">
            <w:r w:rsidRPr="007A26AB">
              <w:t>измерения</w:t>
            </w:r>
          </w:p>
        </w:tc>
        <w:tc>
          <w:tcPr>
            <w:tcW w:w="2835" w:type="dxa"/>
            <w:vAlign w:val="center"/>
          </w:tcPr>
          <w:p w:rsidR="00F52CF0" w:rsidRPr="007A26AB" w:rsidRDefault="00F52CF0" w:rsidP="007A26AB">
            <w:r w:rsidRPr="007A26AB">
              <w:t>Современное состояние</w:t>
            </w:r>
          </w:p>
        </w:tc>
      </w:tr>
      <w:tr w:rsidR="00F52CF0" w:rsidRPr="007A26AB" w:rsidTr="00CC076A">
        <w:trPr>
          <w:tblHeader/>
        </w:trPr>
        <w:tc>
          <w:tcPr>
            <w:tcW w:w="847" w:type="dxa"/>
            <w:vAlign w:val="center"/>
          </w:tcPr>
          <w:p w:rsidR="00F52CF0" w:rsidRPr="007A26AB" w:rsidRDefault="00F52CF0" w:rsidP="00013D7E">
            <w:pPr>
              <w:jc w:val="center"/>
            </w:pPr>
            <w:r w:rsidRPr="007A26AB">
              <w:t>1</w:t>
            </w:r>
          </w:p>
        </w:tc>
        <w:tc>
          <w:tcPr>
            <w:tcW w:w="4535" w:type="dxa"/>
            <w:vAlign w:val="center"/>
          </w:tcPr>
          <w:p w:rsidR="00F52CF0" w:rsidRPr="007A26AB" w:rsidRDefault="00F52CF0" w:rsidP="00013D7E">
            <w:pPr>
              <w:jc w:val="center"/>
            </w:pPr>
            <w:r w:rsidRPr="007A26AB">
              <w:t>2</w:t>
            </w:r>
          </w:p>
        </w:tc>
        <w:tc>
          <w:tcPr>
            <w:tcW w:w="1417" w:type="dxa"/>
            <w:vAlign w:val="center"/>
          </w:tcPr>
          <w:p w:rsidR="00F52CF0" w:rsidRPr="007A26AB" w:rsidRDefault="00F52CF0" w:rsidP="00013D7E">
            <w:pPr>
              <w:jc w:val="center"/>
            </w:pPr>
            <w:r w:rsidRPr="007A26AB">
              <w:t>3</w:t>
            </w:r>
          </w:p>
        </w:tc>
        <w:tc>
          <w:tcPr>
            <w:tcW w:w="2835" w:type="dxa"/>
            <w:vAlign w:val="center"/>
          </w:tcPr>
          <w:p w:rsidR="00F52CF0" w:rsidRPr="007A26AB" w:rsidRDefault="00F52CF0" w:rsidP="00013D7E">
            <w:pPr>
              <w:jc w:val="center"/>
            </w:pPr>
            <w:r w:rsidRPr="007A26AB">
              <w:t>4</w:t>
            </w:r>
          </w:p>
        </w:tc>
      </w:tr>
      <w:tr w:rsidR="00F52CF0" w:rsidRPr="007A26AB" w:rsidTr="00013D7E">
        <w:tc>
          <w:tcPr>
            <w:tcW w:w="847" w:type="dxa"/>
            <w:vAlign w:val="center"/>
          </w:tcPr>
          <w:p w:rsidR="00F52CF0" w:rsidRPr="00013D7E" w:rsidRDefault="00F52CF0" w:rsidP="00013D7E">
            <w:pPr>
              <w:jc w:val="center"/>
            </w:pPr>
            <w:r>
              <w:t>1</w:t>
            </w:r>
          </w:p>
        </w:tc>
        <w:tc>
          <w:tcPr>
            <w:tcW w:w="4535" w:type="dxa"/>
          </w:tcPr>
          <w:p w:rsidR="00F52CF0" w:rsidRPr="00013D7E" w:rsidRDefault="00F52CF0" w:rsidP="007A26AB">
            <w:r w:rsidRPr="00013D7E">
              <w:t>ТЕРРИТОРИЯ</w:t>
            </w:r>
          </w:p>
        </w:tc>
        <w:tc>
          <w:tcPr>
            <w:tcW w:w="1417" w:type="dxa"/>
          </w:tcPr>
          <w:p w:rsidR="00F52CF0" w:rsidRPr="00013D7E" w:rsidRDefault="00F52CF0" w:rsidP="007A26AB"/>
        </w:tc>
        <w:tc>
          <w:tcPr>
            <w:tcW w:w="2835" w:type="dxa"/>
            <w:vAlign w:val="center"/>
          </w:tcPr>
          <w:p w:rsidR="00F52CF0" w:rsidRPr="00013D7E" w:rsidRDefault="00F52CF0" w:rsidP="007A26AB"/>
        </w:tc>
      </w:tr>
      <w:tr w:rsidR="00F52CF0" w:rsidRPr="007A26AB" w:rsidTr="00CC076A">
        <w:tc>
          <w:tcPr>
            <w:tcW w:w="847" w:type="dxa"/>
            <w:vAlign w:val="center"/>
          </w:tcPr>
          <w:p w:rsidR="00F52CF0" w:rsidRPr="007A26AB" w:rsidRDefault="00F52CF0" w:rsidP="00013D7E">
            <w:pPr>
              <w:jc w:val="center"/>
            </w:pPr>
          </w:p>
        </w:tc>
        <w:tc>
          <w:tcPr>
            <w:tcW w:w="4535" w:type="dxa"/>
          </w:tcPr>
          <w:p w:rsidR="00F52CF0" w:rsidRPr="007A26AB" w:rsidRDefault="00F52CF0" w:rsidP="007A26AB">
            <w:r w:rsidRPr="007A26AB">
              <w:t>Общая площадь земель в административных границах Кирпильского сельского поселения</w:t>
            </w:r>
          </w:p>
          <w:p w:rsidR="00F52CF0" w:rsidRPr="007A26AB" w:rsidRDefault="00F52CF0" w:rsidP="007A26AB">
            <w:r w:rsidRPr="007A26AB">
              <w:t>в том числе:</w:t>
            </w:r>
          </w:p>
        </w:tc>
        <w:tc>
          <w:tcPr>
            <w:tcW w:w="1417" w:type="dxa"/>
          </w:tcPr>
          <w:p w:rsidR="00F52CF0" w:rsidRPr="007A26AB" w:rsidRDefault="00F52CF0" w:rsidP="007A26AB">
            <w:r w:rsidRPr="007A26AB">
              <w:t>га</w:t>
            </w:r>
          </w:p>
        </w:tc>
        <w:tc>
          <w:tcPr>
            <w:tcW w:w="2835" w:type="dxa"/>
            <w:vAlign w:val="center"/>
          </w:tcPr>
          <w:p w:rsidR="00F52CF0" w:rsidRPr="007A26AB" w:rsidRDefault="00F52CF0" w:rsidP="007A26AB">
            <w:r w:rsidRPr="007A26AB">
              <w:t>14 105,06</w:t>
            </w:r>
          </w:p>
        </w:tc>
      </w:tr>
      <w:tr w:rsidR="00F52CF0" w:rsidRPr="007A26AB" w:rsidTr="00CC076A">
        <w:tc>
          <w:tcPr>
            <w:tcW w:w="847" w:type="dxa"/>
            <w:vAlign w:val="center"/>
          </w:tcPr>
          <w:p w:rsidR="00F52CF0" w:rsidRPr="007A26AB" w:rsidRDefault="00F52CF0" w:rsidP="00013D7E">
            <w:pPr>
              <w:jc w:val="center"/>
            </w:pPr>
            <w:r w:rsidRPr="007A26AB">
              <w:t>1.</w:t>
            </w:r>
            <w:r>
              <w:t>1.</w:t>
            </w:r>
          </w:p>
        </w:tc>
        <w:tc>
          <w:tcPr>
            <w:tcW w:w="4535" w:type="dxa"/>
            <w:vAlign w:val="center"/>
          </w:tcPr>
          <w:p w:rsidR="00F52CF0" w:rsidRPr="007A26AB" w:rsidRDefault="00F52CF0" w:rsidP="007A26AB">
            <w:r w:rsidRPr="007A26AB">
              <w:t>Земли сельскохозяйственного назначения</w:t>
            </w:r>
          </w:p>
        </w:tc>
        <w:tc>
          <w:tcPr>
            <w:tcW w:w="1417" w:type="dxa"/>
            <w:vAlign w:val="center"/>
          </w:tcPr>
          <w:p w:rsidR="00F52CF0" w:rsidRPr="007A26AB" w:rsidRDefault="00F52CF0" w:rsidP="007A26AB">
            <w:r w:rsidRPr="007A26AB">
              <w:t>га</w:t>
            </w:r>
          </w:p>
        </w:tc>
        <w:tc>
          <w:tcPr>
            <w:tcW w:w="2835" w:type="dxa"/>
            <w:vAlign w:val="center"/>
          </w:tcPr>
          <w:p w:rsidR="00F52CF0" w:rsidRPr="007A26AB" w:rsidRDefault="00F52CF0" w:rsidP="007A26AB">
            <w:r w:rsidRPr="007A26AB">
              <w:t>11898,5</w:t>
            </w:r>
          </w:p>
        </w:tc>
      </w:tr>
      <w:tr w:rsidR="00F52CF0" w:rsidRPr="007A26AB" w:rsidTr="00CC076A">
        <w:tc>
          <w:tcPr>
            <w:tcW w:w="847" w:type="dxa"/>
            <w:vAlign w:val="center"/>
          </w:tcPr>
          <w:p w:rsidR="00F52CF0" w:rsidRPr="007A26AB" w:rsidRDefault="00F52CF0" w:rsidP="00013D7E">
            <w:pPr>
              <w:jc w:val="center"/>
            </w:pPr>
            <w:r>
              <w:t>1.</w:t>
            </w:r>
            <w:r w:rsidRPr="007A26AB">
              <w:t>2.</w:t>
            </w:r>
          </w:p>
        </w:tc>
        <w:tc>
          <w:tcPr>
            <w:tcW w:w="4535" w:type="dxa"/>
            <w:vAlign w:val="center"/>
          </w:tcPr>
          <w:p w:rsidR="00F52CF0" w:rsidRPr="007A26AB" w:rsidRDefault="00F52CF0" w:rsidP="007A26AB">
            <w:r w:rsidRPr="007A26AB">
              <w:t>Земли населенных пунктов:</w:t>
            </w:r>
          </w:p>
        </w:tc>
        <w:tc>
          <w:tcPr>
            <w:tcW w:w="1417" w:type="dxa"/>
            <w:vAlign w:val="center"/>
          </w:tcPr>
          <w:p w:rsidR="00F52CF0" w:rsidRPr="007A26AB" w:rsidRDefault="00F52CF0" w:rsidP="007A26AB">
            <w:r w:rsidRPr="007A26AB">
              <w:t>га</w:t>
            </w:r>
          </w:p>
        </w:tc>
        <w:tc>
          <w:tcPr>
            <w:tcW w:w="2835" w:type="dxa"/>
            <w:vAlign w:val="center"/>
          </w:tcPr>
          <w:p w:rsidR="00F52CF0" w:rsidRPr="007A26AB" w:rsidRDefault="00F52CF0" w:rsidP="007A26AB">
            <w:r w:rsidRPr="007A26AB">
              <w:t>1970,90</w:t>
            </w:r>
          </w:p>
        </w:tc>
      </w:tr>
      <w:tr w:rsidR="00F52CF0" w:rsidRPr="007A26AB" w:rsidTr="00CC076A">
        <w:tc>
          <w:tcPr>
            <w:tcW w:w="847" w:type="dxa"/>
          </w:tcPr>
          <w:p w:rsidR="00F52CF0" w:rsidRPr="007A26AB" w:rsidRDefault="00F52CF0" w:rsidP="00013D7E">
            <w:pPr>
              <w:jc w:val="center"/>
            </w:pPr>
            <w:r>
              <w:t>1.</w:t>
            </w:r>
            <w:r w:rsidRPr="007A26AB">
              <w:t>2.1</w:t>
            </w:r>
          </w:p>
        </w:tc>
        <w:tc>
          <w:tcPr>
            <w:tcW w:w="4535" w:type="dxa"/>
            <w:vAlign w:val="center"/>
          </w:tcPr>
          <w:p w:rsidR="00F52CF0" w:rsidRPr="007A26AB" w:rsidRDefault="00F52CF0" w:rsidP="007A26AB">
            <w:r w:rsidRPr="007A26AB">
              <w:t>Земли населенного пункта</w:t>
            </w:r>
          </w:p>
          <w:p w:rsidR="00F52CF0" w:rsidRPr="007A26AB" w:rsidRDefault="00F52CF0" w:rsidP="007A26AB">
            <w:r w:rsidRPr="007A26AB">
              <w:t>ст-ца Кирпильская</w:t>
            </w:r>
          </w:p>
        </w:tc>
        <w:tc>
          <w:tcPr>
            <w:tcW w:w="1417" w:type="dxa"/>
            <w:vAlign w:val="center"/>
          </w:tcPr>
          <w:p w:rsidR="00F52CF0" w:rsidRPr="007A26AB" w:rsidRDefault="00F52CF0" w:rsidP="007A26AB">
            <w:r w:rsidRPr="007A26AB">
              <w:t>га</w:t>
            </w:r>
          </w:p>
        </w:tc>
        <w:tc>
          <w:tcPr>
            <w:tcW w:w="2835" w:type="dxa"/>
            <w:vAlign w:val="center"/>
          </w:tcPr>
          <w:p w:rsidR="00F52CF0" w:rsidRPr="007A26AB" w:rsidRDefault="00F52CF0" w:rsidP="007A26AB">
            <w:r w:rsidRPr="007A26AB">
              <w:t>1970,90</w:t>
            </w:r>
          </w:p>
        </w:tc>
      </w:tr>
      <w:tr w:rsidR="00F52CF0" w:rsidRPr="007A26AB" w:rsidTr="00CC076A">
        <w:tc>
          <w:tcPr>
            <w:tcW w:w="847" w:type="dxa"/>
          </w:tcPr>
          <w:p w:rsidR="00F52CF0" w:rsidRPr="007A26AB" w:rsidRDefault="00F52CF0" w:rsidP="00013D7E">
            <w:pPr>
              <w:jc w:val="center"/>
            </w:pPr>
            <w:r>
              <w:t>1.</w:t>
            </w:r>
            <w:r w:rsidRPr="007A26AB">
              <w:t>3.</w:t>
            </w:r>
          </w:p>
        </w:tc>
        <w:tc>
          <w:tcPr>
            <w:tcW w:w="4535" w:type="dxa"/>
            <w:vAlign w:val="center"/>
          </w:tcPr>
          <w:p w:rsidR="00F52CF0" w:rsidRPr="007A26AB" w:rsidRDefault="00F52CF0" w:rsidP="007A26AB">
            <w:r w:rsidRPr="007A26AB">
              <w:t xml:space="preserve">Земли промышленности, энергетики, транспорта, связи, радиовещания </w:t>
            </w:r>
          </w:p>
        </w:tc>
        <w:tc>
          <w:tcPr>
            <w:tcW w:w="1417" w:type="dxa"/>
            <w:vAlign w:val="center"/>
          </w:tcPr>
          <w:p w:rsidR="00F52CF0" w:rsidRPr="007A26AB" w:rsidRDefault="00F52CF0" w:rsidP="007A26AB">
            <w:r w:rsidRPr="007A26AB">
              <w:t>га</w:t>
            </w:r>
          </w:p>
        </w:tc>
        <w:tc>
          <w:tcPr>
            <w:tcW w:w="2835" w:type="dxa"/>
            <w:vAlign w:val="center"/>
          </w:tcPr>
          <w:p w:rsidR="00F52CF0" w:rsidRPr="007A26AB" w:rsidRDefault="00F52CF0" w:rsidP="007A26AB">
            <w:r w:rsidRPr="007A26AB">
              <w:t>51,9</w:t>
            </w:r>
          </w:p>
        </w:tc>
      </w:tr>
      <w:tr w:rsidR="00F52CF0" w:rsidRPr="007A26AB" w:rsidTr="00CC076A">
        <w:tc>
          <w:tcPr>
            <w:tcW w:w="847" w:type="dxa"/>
            <w:vAlign w:val="center"/>
          </w:tcPr>
          <w:p w:rsidR="00F52CF0" w:rsidRPr="007A26AB" w:rsidRDefault="00F52CF0" w:rsidP="00013D7E">
            <w:pPr>
              <w:jc w:val="center"/>
            </w:pPr>
            <w:r>
              <w:t>1.</w:t>
            </w:r>
            <w:r w:rsidRPr="007A26AB">
              <w:t>4.</w:t>
            </w:r>
          </w:p>
        </w:tc>
        <w:tc>
          <w:tcPr>
            <w:tcW w:w="4535" w:type="dxa"/>
            <w:vAlign w:val="center"/>
          </w:tcPr>
          <w:p w:rsidR="00F52CF0" w:rsidRPr="007A26AB" w:rsidRDefault="00F52CF0" w:rsidP="007A26AB">
            <w:r w:rsidRPr="007A26AB">
              <w:t>Земли водного фонда</w:t>
            </w:r>
          </w:p>
        </w:tc>
        <w:tc>
          <w:tcPr>
            <w:tcW w:w="1417" w:type="dxa"/>
            <w:vAlign w:val="center"/>
          </w:tcPr>
          <w:p w:rsidR="00F52CF0" w:rsidRPr="007A26AB" w:rsidRDefault="00F52CF0" w:rsidP="007A26AB">
            <w:r w:rsidRPr="007A26AB">
              <w:t>га</w:t>
            </w:r>
          </w:p>
        </w:tc>
        <w:tc>
          <w:tcPr>
            <w:tcW w:w="2835" w:type="dxa"/>
            <w:vAlign w:val="center"/>
          </w:tcPr>
          <w:p w:rsidR="00F52CF0" w:rsidRPr="007A26AB" w:rsidRDefault="00F52CF0" w:rsidP="007A26AB">
            <w:r w:rsidRPr="007A26AB">
              <w:t>176,32</w:t>
            </w:r>
          </w:p>
        </w:tc>
      </w:tr>
    </w:tbl>
    <w:p w:rsidR="00F52CF0" w:rsidRPr="007A26AB" w:rsidRDefault="00F52CF0" w:rsidP="007A26AB"/>
    <w:p w:rsidR="00F52CF0" w:rsidRPr="00013D7E" w:rsidRDefault="00F52CF0" w:rsidP="00013D7E">
      <w:pPr>
        <w:jc w:val="center"/>
        <w:rPr>
          <w:sz w:val="28"/>
          <w:szCs w:val="28"/>
        </w:rPr>
      </w:pPr>
      <w:r w:rsidRPr="00013D7E">
        <w:rPr>
          <w:sz w:val="28"/>
          <w:szCs w:val="28"/>
        </w:rPr>
        <w:t>Баланс функциональных зон Кирпильского поселения</w:t>
      </w:r>
    </w:p>
    <w:p w:rsidR="00F52CF0" w:rsidRPr="00013D7E" w:rsidRDefault="00F52CF0" w:rsidP="007A26AB">
      <w:pPr>
        <w:rPr>
          <w:sz w:val="28"/>
          <w:szCs w:val="28"/>
        </w:rPr>
      </w:pPr>
      <w:r w:rsidRPr="00013D7E">
        <w:rPr>
          <w:sz w:val="28"/>
          <w:szCs w:val="28"/>
        </w:rPr>
        <w:t>Таблица 13</w:t>
      </w:r>
    </w:p>
    <w:tbl>
      <w:tblPr>
        <w:tblW w:w="948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975"/>
        <w:gridCol w:w="66"/>
        <w:gridCol w:w="5458"/>
        <w:gridCol w:w="709"/>
        <w:gridCol w:w="2275"/>
      </w:tblGrid>
      <w:tr w:rsidR="00F52CF0" w:rsidRPr="007A26AB" w:rsidTr="00CC076A">
        <w:trPr>
          <w:trHeight w:val="473"/>
        </w:trPr>
        <w:tc>
          <w:tcPr>
            <w:tcW w:w="1041" w:type="dxa"/>
            <w:gridSpan w:val="2"/>
            <w:vAlign w:val="center"/>
          </w:tcPr>
          <w:p w:rsidR="00F52CF0" w:rsidRPr="007A26AB" w:rsidRDefault="00F52CF0" w:rsidP="007A26AB">
            <w:r w:rsidRPr="007A26AB">
              <w:t>№ п/п</w:t>
            </w:r>
          </w:p>
        </w:tc>
        <w:tc>
          <w:tcPr>
            <w:tcW w:w="5458" w:type="dxa"/>
            <w:vAlign w:val="center"/>
          </w:tcPr>
          <w:p w:rsidR="00F52CF0" w:rsidRPr="007A26AB" w:rsidRDefault="00F52CF0" w:rsidP="007A26AB">
            <w:r w:rsidRPr="007A26AB">
              <w:t>Наименование территории</w:t>
            </w:r>
          </w:p>
        </w:tc>
        <w:tc>
          <w:tcPr>
            <w:tcW w:w="709" w:type="dxa"/>
            <w:vAlign w:val="center"/>
          </w:tcPr>
          <w:p w:rsidR="00F52CF0" w:rsidRPr="007A26AB" w:rsidRDefault="00F52CF0" w:rsidP="007A26AB">
            <w:r w:rsidRPr="007A26AB">
              <w:t>Ед. изм.</w:t>
            </w:r>
          </w:p>
        </w:tc>
        <w:tc>
          <w:tcPr>
            <w:tcW w:w="2275" w:type="dxa"/>
            <w:vAlign w:val="center"/>
          </w:tcPr>
          <w:p w:rsidR="00F52CF0" w:rsidRPr="007A26AB" w:rsidRDefault="00F52CF0" w:rsidP="007A26AB">
            <w:r w:rsidRPr="007A26AB">
              <w:t>Современное состояние</w:t>
            </w:r>
          </w:p>
        </w:tc>
      </w:tr>
      <w:tr w:rsidR="00F52CF0" w:rsidRPr="007A26AB" w:rsidTr="00CC076A">
        <w:trPr>
          <w:trHeight w:val="271"/>
        </w:trPr>
        <w:tc>
          <w:tcPr>
            <w:tcW w:w="1041" w:type="dxa"/>
            <w:gridSpan w:val="2"/>
            <w:vAlign w:val="center"/>
          </w:tcPr>
          <w:p w:rsidR="00F52CF0" w:rsidRPr="007A26AB" w:rsidRDefault="00F52CF0" w:rsidP="00013D7E">
            <w:pPr>
              <w:jc w:val="center"/>
            </w:pPr>
            <w:r w:rsidRPr="007A26AB">
              <w:t>1</w:t>
            </w:r>
          </w:p>
        </w:tc>
        <w:tc>
          <w:tcPr>
            <w:tcW w:w="5458" w:type="dxa"/>
            <w:vAlign w:val="center"/>
          </w:tcPr>
          <w:p w:rsidR="00F52CF0" w:rsidRPr="007A26AB" w:rsidRDefault="00F52CF0" w:rsidP="00013D7E">
            <w:pPr>
              <w:jc w:val="center"/>
            </w:pPr>
            <w:r w:rsidRPr="007A26AB">
              <w:t>2</w:t>
            </w:r>
          </w:p>
        </w:tc>
        <w:tc>
          <w:tcPr>
            <w:tcW w:w="709" w:type="dxa"/>
            <w:vAlign w:val="center"/>
          </w:tcPr>
          <w:p w:rsidR="00F52CF0" w:rsidRPr="007A26AB" w:rsidRDefault="00F52CF0" w:rsidP="00013D7E">
            <w:pPr>
              <w:jc w:val="center"/>
            </w:pPr>
            <w:r w:rsidRPr="007A26AB">
              <w:t>3</w:t>
            </w:r>
          </w:p>
        </w:tc>
        <w:tc>
          <w:tcPr>
            <w:tcW w:w="2275" w:type="dxa"/>
            <w:vAlign w:val="center"/>
          </w:tcPr>
          <w:p w:rsidR="00F52CF0" w:rsidRPr="007A26AB" w:rsidRDefault="00F52CF0" w:rsidP="00013D7E">
            <w:pPr>
              <w:jc w:val="center"/>
            </w:pPr>
            <w:r w:rsidRPr="007A26AB">
              <w:t>4</w:t>
            </w:r>
          </w:p>
        </w:tc>
      </w:tr>
      <w:tr w:rsidR="00F52CF0" w:rsidRPr="007A26AB" w:rsidTr="00CC076A">
        <w:trPr>
          <w:trHeight w:val="473"/>
        </w:trPr>
        <w:tc>
          <w:tcPr>
            <w:tcW w:w="1041" w:type="dxa"/>
            <w:gridSpan w:val="2"/>
            <w:vAlign w:val="center"/>
          </w:tcPr>
          <w:p w:rsidR="00F52CF0" w:rsidRPr="007A26AB" w:rsidRDefault="00F52CF0" w:rsidP="007A26AB"/>
        </w:tc>
        <w:tc>
          <w:tcPr>
            <w:tcW w:w="5458" w:type="dxa"/>
            <w:vAlign w:val="center"/>
          </w:tcPr>
          <w:p w:rsidR="00F52CF0" w:rsidRPr="007A26AB" w:rsidRDefault="00F52CF0" w:rsidP="007A26AB">
            <w:r w:rsidRPr="007A26AB">
              <w:t>Общая площадь функциональных зон в установленных границах.</w:t>
            </w:r>
          </w:p>
          <w:p w:rsidR="00F52CF0" w:rsidRPr="007A26AB" w:rsidRDefault="00F52CF0" w:rsidP="007A26AB">
            <w:r w:rsidRPr="007A26AB">
              <w:t>Всего:</w:t>
            </w:r>
          </w:p>
          <w:p w:rsidR="00F52CF0" w:rsidRPr="007A26AB" w:rsidRDefault="00F52CF0" w:rsidP="007A26AB">
            <w:r w:rsidRPr="007A26AB">
              <w:t>В том числе:</w:t>
            </w:r>
          </w:p>
        </w:tc>
        <w:tc>
          <w:tcPr>
            <w:tcW w:w="709" w:type="dxa"/>
            <w:vAlign w:val="center"/>
          </w:tcPr>
          <w:p w:rsidR="00F52CF0" w:rsidRPr="007A26AB" w:rsidRDefault="00F52CF0" w:rsidP="007A26AB">
            <w:r w:rsidRPr="007A26AB">
              <w:t>га</w:t>
            </w:r>
          </w:p>
        </w:tc>
        <w:tc>
          <w:tcPr>
            <w:tcW w:w="2275" w:type="dxa"/>
            <w:vAlign w:val="center"/>
          </w:tcPr>
          <w:p w:rsidR="00F52CF0" w:rsidRPr="007A26AB" w:rsidRDefault="00F52CF0" w:rsidP="007A26AB">
            <w:r w:rsidRPr="007A26AB">
              <w:t>9 694,24</w:t>
            </w:r>
          </w:p>
        </w:tc>
      </w:tr>
      <w:tr w:rsidR="00F52CF0" w:rsidRPr="007A26AB" w:rsidTr="00CC076A">
        <w:trPr>
          <w:trHeight w:val="322"/>
        </w:trPr>
        <w:tc>
          <w:tcPr>
            <w:tcW w:w="1041" w:type="dxa"/>
            <w:gridSpan w:val="2"/>
            <w:vAlign w:val="center"/>
          </w:tcPr>
          <w:p w:rsidR="00F52CF0" w:rsidRPr="007A26AB" w:rsidRDefault="00F52CF0" w:rsidP="00013D7E">
            <w:pPr>
              <w:jc w:val="center"/>
            </w:pPr>
            <w:r w:rsidRPr="007A26AB">
              <w:t>1.</w:t>
            </w:r>
          </w:p>
        </w:tc>
        <w:tc>
          <w:tcPr>
            <w:tcW w:w="8442" w:type="dxa"/>
            <w:gridSpan w:val="3"/>
            <w:vAlign w:val="center"/>
          </w:tcPr>
          <w:p w:rsidR="00F52CF0" w:rsidRPr="007A26AB" w:rsidRDefault="00F52CF0" w:rsidP="00013D7E">
            <w:pPr>
              <w:jc w:val="center"/>
            </w:pPr>
            <w:r w:rsidRPr="007A26AB">
              <w:t>Жилая зона:</w:t>
            </w:r>
          </w:p>
        </w:tc>
      </w:tr>
      <w:tr w:rsidR="00F52CF0" w:rsidRPr="007A26AB" w:rsidTr="00CC076A">
        <w:trPr>
          <w:trHeight w:val="315"/>
        </w:trPr>
        <w:tc>
          <w:tcPr>
            <w:tcW w:w="1041" w:type="dxa"/>
            <w:gridSpan w:val="2"/>
            <w:vAlign w:val="center"/>
          </w:tcPr>
          <w:p w:rsidR="00F52CF0" w:rsidRPr="007A26AB" w:rsidRDefault="00F52CF0" w:rsidP="00013D7E">
            <w:pPr>
              <w:jc w:val="center"/>
            </w:pPr>
            <w:r w:rsidRPr="007A26AB">
              <w:t>1.1</w:t>
            </w:r>
          </w:p>
        </w:tc>
        <w:tc>
          <w:tcPr>
            <w:tcW w:w="5458" w:type="dxa"/>
            <w:vAlign w:val="center"/>
          </w:tcPr>
          <w:p w:rsidR="00F52CF0" w:rsidRPr="007A26AB" w:rsidRDefault="00F52CF0" w:rsidP="007A26AB">
            <w:r w:rsidRPr="007A26AB">
              <w:t>Зона застройки индивидуальными жилыми домами</w:t>
            </w:r>
          </w:p>
        </w:tc>
        <w:tc>
          <w:tcPr>
            <w:tcW w:w="709" w:type="dxa"/>
            <w:vAlign w:val="center"/>
          </w:tcPr>
          <w:p w:rsidR="00F52CF0" w:rsidRPr="007A26AB" w:rsidRDefault="00F52CF0" w:rsidP="007A26AB">
            <w:r w:rsidRPr="007A26AB">
              <w:t>га</w:t>
            </w:r>
          </w:p>
        </w:tc>
        <w:tc>
          <w:tcPr>
            <w:tcW w:w="2275" w:type="dxa"/>
            <w:vAlign w:val="center"/>
          </w:tcPr>
          <w:p w:rsidR="00F52CF0" w:rsidRPr="007A26AB" w:rsidRDefault="00F52CF0" w:rsidP="007A26AB">
            <w:r w:rsidRPr="007A26AB">
              <w:t>999,6</w:t>
            </w:r>
          </w:p>
        </w:tc>
      </w:tr>
      <w:tr w:rsidR="00F52CF0" w:rsidRPr="007A26AB" w:rsidTr="00CC076A">
        <w:tc>
          <w:tcPr>
            <w:tcW w:w="6499" w:type="dxa"/>
            <w:gridSpan w:val="3"/>
          </w:tcPr>
          <w:p w:rsidR="00F52CF0" w:rsidRPr="007A26AB" w:rsidRDefault="00F52CF0" w:rsidP="007A26AB">
            <w:r w:rsidRPr="007A26AB">
              <w:t>Итого по пункту 1</w:t>
            </w:r>
          </w:p>
        </w:tc>
        <w:tc>
          <w:tcPr>
            <w:tcW w:w="709" w:type="dxa"/>
            <w:vAlign w:val="center"/>
          </w:tcPr>
          <w:p w:rsidR="00F52CF0" w:rsidRPr="007A26AB" w:rsidRDefault="00F52CF0" w:rsidP="007A26AB">
            <w:r w:rsidRPr="007A26AB">
              <w:t>га</w:t>
            </w:r>
          </w:p>
        </w:tc>
        <w:tc>
          <w:tcPr>
            <w:tcW w:w="2275" w:type="dxa"/>
            <w:vAlign w:val="center"/>
          </w:tcPr>
          <w:p w:rsidR="00F52CF0" w:rsidRPr="007A26AB" w:rsidRDefault="00F52CF0" w:rsidP="007A26AB">
            <w:r w:rsidRPr="007A26AB">
              <w:t>999,6</w:t>
            </w:r>
          </w:p>
        </w:tc>
      </w:tr>
      <w:tr w:rsidR="00F52CF0" w:rsidRPr="007A26AB" w:rsidTr="00CC076A">
        <w:tc>
          <w:tcPr>
            <w:tcW w:w="1041" w:type="dxa"/>
            <w:gridSpan w:val="2"/>
          </w:tcPr>
          <w:p w:rsidR="00F52CF0" w:rsidRPr="007A26AB" w:rsidRDefault="00F52CF0" w:rsidP="00013D7E">
            <w:pPr>
              <w:jc w:val="center"/>
            </w:pPr>
            <w:r w:rsidRPr="007A26AB">
              <w:t>2.</w:t>
            </w:r>
          </w:p>
        </w:tc>
        <w:tc>
          <w:tcPr>
            <w:tcW w:w="8442" w:type="dxa"/>
            <w:gridSpan w:val="3"/>
          </w:tcPr>
          <w:p w:rsidR="00F52CF0" w:rsidRPr="007A26AB" w:rsidRDefault="00F52CF0" w:rsidP="00013D7E">
            <w:pPr>
              <w:jc w:val="center"/>
            </w:pPr>
            <w:r w:rsidRPr="007A26AB">
              <w:t>Общественно-деловые зоны:</w:t>
            </w:r>
          </w:p>
        </w:tc>
      </w:tr>
      <w:tr w:rsidR="00F52CF0" w:rsidRPr="007A26AB" w:rsidTr="00CC076A">
        <w:tc>
          <w:tcPr>
            <w:tcW w:w="1041" w:type="dxa"/>
            <w:gridSpan w:val="2"/>
          </w:tcPr>
          <w:p w:rsidR="00F52CF0" w:rsidRPr="007A26AB" w:rsidRDefault="00F52CF0" w:rsidP="00013D7E">
            <w:pPr>
              <w:jc w:val="center"/>
            </w:pPr>
            <w:r w:rsidRPr="007A26AB">
              <w:t>2.1</w:t>
            </w:r>
          </w:p>
        </w:tc>
        <w:tc>
          <w:tcPr>
            <w:tcW w:w="5458" w:type="dxa"/>
          </w:tcPr>
          <w:p w:rsidR="00F52CF0" w:rsidRPr="007A26AB" w:rsidRDefault="00F52CF0" w:rsidP="007A26AB">
            <w:r w:rsidRPr="007A26AB">
              <w:t>Общественно-деловая зоны</w:t>
            </w:r>
          </w:p>
        </w:tc>
        <w:tc>
          <w:tcPr>
            <w:tcW w:w="709" w:type="dxa"/>
            <w:vAlign w:val="center"/>
          </w:tcPr>
          <w:p w:rsidR="00F52CF0" w:rsidRPr="007A26AB" w:rsidRDefault="00F52CF0" w:rsidP="007A26AB">
            <w:r w:rsidRPr="007A26AB">
              <w:t>га</w:t>
            </w:r>
          </w:p>
        </w:tc>
        <w:tc>
          <w:tcPr>
            <w:tcW w:w="2275" w:type="dxa"/>
            <w:vAlign w:val="center"/>
          </w:tcPr>
          <w:p w:rsidR="00F52CF0" w:rsidRPr="007A26AB" w:rsidRDefault="00F52CF0" w:rsidP="007A26AB">
            <w:r w:rsidRPr="007A26AB">
              <w:t>19,73</w:t>
            </w:r>
          </w:p>
        </w:tc>
      </w:tr>
      <w:tr w:rsidR="00F52CF0" w:rsidRPr="007A26AB" w:rsidTr="00CC076A">
        <w:tc>
          <w:tcPr>
            <w:tcW w:w="6499" w:type="dxa"/>
            <w:gridSpan w:val="3"/>
          </w:tcPr>
          <w:p w:rsidR="00F52CF0" w:rsidRPr="007A26AB" w:rsidRDefault="00F52CF0" w:rsidP="007A26AB">
            <w:r w:rsidRPr="007A26AB">
              <w:t>Итого по пункту 2</w:t>
            </w:r>
          </w:p>
        </w:tc>
        <w:tc>
          <w:tcPr>
            <w:tcW w:w="709" w:type="dxa"/>
            <w:vAlign w:val="center"/>
          </w:tcPr>
          <w:p w:rsidR="00F52CF0" w:rsidRPr="007A26AB" w:rsidRDefault="00F52CF0" w:rsidP="007A26AB">
            <w:r w:rsidRPr="007A26AB">
              <w:t>га</w:t>
            </w:r>
          </w:p>
        </w:tc>
        <w:tc>
          <w:tcPr>
            <w:tcW w:w="2275" w:type="dxa"/>
            <w:vAlign w:val="center"/>
          </w:tcPr>
          <w:p w:rsidR="00F52CF0" w:rsidRPr="007A26AB" w:rsidRDefault="00F52CF0" w:rsidP="007A26AB">
            <w:r w:rsidRPr="007A26AB">
              <w:t>19,73</w:t>
            </w:r>
          </w:p>
        </w:tc>
      </w:tr>
      <w:tr w:rsidR="00F52CF0" w:rsidRPr="007A26AB" w:rsidTr="00944A89">
        <w:trPr>
          <w:trHeight w:val="271"/>
        </w:trPr>
        <w:tc>
          <w:tcPr>
            <w:tcW w:w="1041" w:type="dxa"/>
            <w:gridSpan w:val="2"/>
            <w:vAlign w:val="center"/>
          </w:tcPr>
          <w:p w:rsidR="00F52CF0" w:rsidRPr="007A26AB" w:rsidRDefault="00F52CF0" w:rsidP="00944A89">
            <w:pPr>
              <w:jc w:val="center"/>
            </w:pPr>
            <w:r w:rsidRPr="007A26AB">
              <w:t>1</w:t>
            </w:r>
          </w:p>
        </w:tc>
        <w:tc>
          <w:tcPr>
            <w:tcW w:w="5458" w:type="dxa"/>
            <w:vAlign w:val="center"/>
          </w:tcPr>
          <w:p w:rsidR="00F52CF0" w:rsidRPr="007A26AB" w:rsidRDefault="00F52CF0" w:rsidP="00944A89">
            <w:pPr>
              <w:jc w:val="center"/>
            </w:pPr>
            <w:r w:rsidRPr="007A26AB">
              <w:t>2</w:t>
            </w:r>
          </w:p>
        </w:tc>
        <w:tc>
          <w:tcPr>
            <w:tcW w:w="709" w:type="dxa"/>
            <w:vAlign w:val="center"/>
          </w:tcPr>
          <w:p w:rsidR="00F52CF0" w:rsidRPr="007A26AB" w:rsidRDefault="00F52CF0" w:rsidP="00944A89">
            <w:pPr>
              <w:jc w:val="center"/>
            </w:pPr>
            <w:r w:rsidRPr="007A26AB">
              <w:t>3</w:t>
            </w:r>
          </w:p>
        </w:tc>
        <w:tc>
          <w:tcPr>
            <w:tcW w:w="2275" w:type="dxa"/>
            <w:vAlign w:val="center"/>
          </w:tcPr>
          <w:p w:rsidR="00F52CF0" w:rsidRPr="007A26AB" w:rsidRDefault="00F52CF0" w:rsidP="00944A89">
            <w:pPr>
              <w:jc w:val="center"/>
            </w:pPr>
            <w:r w:rsidRPr="007A26AB">
              <w:t>4</w:t>
            </w:r>
          </w:p>
        </w:tc>
      </w:tr>
      <w:tr w:rsidR="00F52CF0" w:rsidRPr="007A26AB" w:rsidTr="00CC076A">
        <w:tc>
          <w:tcPr>
            <w:tcW w:w="1041" w:type="dxa"/>
            <w:gridSpan w:val="2"/>
          </w:tcPr>
          <w:p w:rsidR="00F52CF0" w:rsidRPr="007A26AB" w:rsidRDefault="00F52CF0" w:rsidP="00013D7E">
            <w:pPr>
              <w:jc w:val="center"/>
            </w:pPr>
            <w:r w:rsidRPr="007A26AB">
              <w:t>3.</w:t>
            </w:r>
          </w:p>
        </w:tc>
        <w:tc>
          <w:tcPr>
            <w:tcW w:w="8442" w:type="dxa"/>
            <w:gridSpan w:val="3"/>
          </w:tcPr>
          <w:p w:rsidR="00F52CF0" w:rsidRPr="007A26AB" w:rsidRDefault="00F52CF0" w:rsidP="00013D7E">
            <w:pPr>
              <w:jc w:val="center"/>
            </w:pPr>
            <w:r w:rsidRPr="007A26AB">
              <w:t>Производственная зона, зоны инженерной и транспортной</w:t>
            </w:r>
          </w:p>
          <w:p w:rsidR="00F52CF0" w:rsidRPr="007A26AB" w:rsidRDefault="00F52CF0" w:rsidP="00013D7E">
            <w:pPr>
              <w:jc w:val="center"/>
            </w:pPr>
            <w:r w:rsidRPr="007A26AB">
              <w:t>инфраструктуры:</w:t>
            </w:r>
          </w:p>
        </w:tc>
      </w:tr>
      <w:tr w:rsidR="00F52CF0" w:rsidRPr="007A26AB" w:rsidTr="00CC076A">
        <w:trPr>
          <w:trHeight w:val="285"/>
        </w:trPr>
        <w:tc>
          <w:tcPr>
            <w:tcW w:w="1041" w:type="dxa"/>
            <w:gridSpan w:val="2"/>
          </w:tcPr>
          <w:p w:rsidR="00F52CF0" w:rsidRPr="007A26AB" w:rsidRDefault="00F52CF0" w:rsidP="00013D7E">
            <w:pPr>
              <w:jc w:val="center"/>
            </w:pPr>
            <w:r w:rsidRPr="007A26AB">
              <w:t>3.1</w:t>
            </w:r>
          </w:p>
        </w:tc>
        <w:tc>
          <w:tcPr>
            <w:tcW w:w="5458" w:type="dxa"/>
          </w:tcPr>
          <w:p w:rsidR="00F52CF0" w:rsidRPr="007A26AB" w:rsidRDefault="00F52CF0" w:rsidP="007A26AB">
            <w:r w:rsidRPr="007A26AB">
              <w:t>Производственные зоны, зоны инженерной и транспортной инфраструктур</w:t>
            </w:r>
          </w:p>
        </w:tc>
        <w:tc>
          <w:tcPr>
            <w:tcW w:w="709" w:type="dxa"/>
            <w:vAlign w:val="center"/>
          </w:tcPr>
          <w:p w:rsidR="00F52CF0" w:rsidRPr="007A26AB" w:rsidRDefault="00F52CF0" w:rsidP="007A26AB">
            <w:r w:rsidRPr="007A26AB">
              <w:t>га</w:t>
            </w:r>
          </w:p>
        </w:tc>
        <w:tc>
          <w:tcPr>
            <w:tcW w:w="2275" w:type="dxa"/>
            <w:vAlign w:val="center"/>
          </w:tcPr>
          <w:p w:rsidR="00F52CF0" w:rsidRPr="007A26AB" w:rsidRDefault="00F52CF0" w:rsidP="007A26AB">
            <w:r w:rsidRPr="007A26AB">
              <w:t>20,3</w:t>
            </w:r>
          </w:p>
        </w:tc>
      </w:tr>
      <w:tr w:rsidR="00F52CF0" w:rsidRPr="007A26AB" w:rsidTr="00CC076A">
        <w:tc>
          <w:tcPr>
            <w:tcW w:w="1041" w:type="dxa"/>
            <w:gridSpan w:val="2"/>
          </w:tcPr>
          <w:p w:rsidR="00F52CF0" w:rsidRPr="007A26AB" w:rsidRDefault="00F52CF0" w:rsidP="00013D7E">
            <w:pPr>
              <w:jc w:val="center"/>
            </w:pPr>
            <w:r w:rsidRPr="007A26AB">
              <w:t>3.2</w:t>
            </w:r>
          </w:p>
        </w:tc>
        <w:tc>
          <w:tcPr>
            <w:tcW w:w="5458" w:type="dxa"/>
          </w:tcPr>
          <w:p w:rsidR="00F52CF0" w:rsidRPr="007A26AB" w:rsidRDefault="00F52CF0" w:rsidP="007A26AB">
            <w:r w:rsidRPr="007A26AB">
              <w:t>Зона инженерной инфраструктуры</w:t>
            </w:r>
          </w:p>
        </w:tc>
        <w:tc>
          <w:tcPr>
            <w:tcW w:w="709" w:type="dxa"/>
            <w:vAlign w:val="center"/>
          </w:tcPr>
          <w:p w:rsidR="00F52CF0" w:rsidRPr="007A26AB" w:rsidRDefault="00F52CF0" w:rsidP="007A26AB">
            <w:r w:rsidRPr="007A26AB">
              <w:t>га</w:t>
            </w:r>
          </w:p>
        </w:tc>
        <w:tc>
          <w:tcPr>
            <w:tcW w:w="2275" w:type="dxa"/>
            <w:vAlign w:val="center"/>
          </w:tcPr>
          <w:p w:rsidR="00F52CF0" w:rsidRPr="007A26AB" w:rsidRDefault="00F52CF0" w:rsidP="007A26AB">
            <w:r w:rsidRPr="007A26AB">
              <w:t>1,62</w:t>
            </w:r>
          </w:p>
        </w:tc>
      </w:tr>
      <w:tr w:rsidR="00F52CF0" w:rsidRPr="007A26AB" w:rsidTr="00CC076A">
        <w:tc>
          <w:tcPr>
            <w:tcW w:w="1041" w:type="dxa"/>
            <w:gridSpan w:val="2"/>
          </w:tcPr>
          <w:p w:rsidR="00F52CF0" w:rsidRPr="007A26AB" w:rsidRDefault="00F52CF0" w:rsidP="00013D7E">
            <w:pPr>
              <w:jc w:val="center"/>
            </w:pPr>
            <w:r w:rsidRPr="007A26AB">
              <w:t>3.3</w:t>
            </w:r>
          </w:p>
        </w:tc>
        <w:tc>
          <w:tcPr>
            <w:tcW w:w="5458" w:type="dxa"/>
          </w:tcPr>
          <w:p w:rsidR="00F52CF0" w:rsidRPr="007A26AB" w:rsidRDefault="00F52CF0" w:rsidP="007A26AB">
            <w:r w:rsidRPr="007A26AB">
              <w:t>Зона транспортной инфраструктуры</w:t>
            </w:r>
          </w:p>
        </w:tc>
        <w:tc>
          <w:tcPr>
            <w:tcW w:w="709" w:type="dxa"/>
            <w:vAlign w:val="center"/>
          </w:tcPr>
          <w:p w:rsidR="00F52CF0" w:rsidRPr="007A26AB" w:rsidRDefault="00F52CF0" w:rsidP="007A26AB">
            <w:r w:rsidRPr="007A26AB">
              <w:t>га</w:t>
            </w:r>
          </w:p>
        </w:tc>
        <w:tc>
          <w:tcPr>
            <w:tcW w:w="2275" w:type="dxa"/>
            <w:vAlign w:val="center"/>
          </w:tcPr>
          <w:p w:rsidR="00F52CF0" w:rsidRPr="007A26AB" w:rsidRDefault="00F52CF0" w:rsidP="007A26AB">
            <w:r w:rsidRPr="007A26AB">
              <w:t>148,6</w:t>
            </w:r>
          </w:p>
        </w:tc>
      </w:tr>
      <w:tr w:rsidR="00F52CF0" w:rsidRPr="007A26AB" w:rsidTr="00CC076A">
        <w:tc>
          <w:tcPr>
            <w:tcW w:w="6499" w:type="dxa"/>
            <w:gridSpan w:val="3"/>
          </w:tcPr>
          <w:p w:rsidR="00F52CF0" w:rsidRPr="007A26AB" w:rsidRDefault="00F52CF0" w:rsidP="007A26AB">
            <w:r w:rsidRPr="007A26AB">
              <w:t>Итого по пункту 3</w:t>
            </w:r>
          </w:p>
        </w:tc>
        <w:tc>
          <w:tcPr>
            <w:tcW w:w="709" w:type="dxa"/>
            <w:vAlign w:val="center"/>
          </w:tcPr>
          <w:p w:rsidR="00F52CF0" w:rsidRPr="007A26AB" w:rsidRDefault="00F52CF0" w:rsidP="007A26AB">
            <w:r w:rsidRPr="007A26AB">
              <w:t>га</w:t>
            </w:r>
          </w:p>
        </w:tc>
        <w:tc>
          <w:tcPr>
            <w:tcW w:w="2275" w:type="dxa"/>
            <w:vAlign w:val="center"/>
          </w:tcPr>
          <w:p w:rsidR="00F52CF0" w:rsidRPr="007A26AB" w:rsidRDefault="00F52CF0" w:rsidP="007A26AB">
            <w:r w:rsidRPr="007A26AB">
              <w:t>170,52</w:t>
            </w:r>
          </w:p>
        </w:tc>
      </w:tr>
      <w:tr w:rsidR="00F52CF0" w:rsidRPr="007A26AB" w:rsidTr="00CC076A">
        <w:tc>
          <w:tcPr>
            <w:tcW w:w="1041" w:type="dxa"/>
            <w:gridSpan w:val="2"/>
          </w:tcPr>
          <w:p w:rsidR="00F52CF0" w:rsidRPr="007A26AB" w:rsidRDefault="00F52CF0" w:rsidP="00013D7E">
            <w:pPr>
              <w:jc w:val="center"/>
            </w:pPr>
            <w:r w:rsidRPr="007A26AB">
              <w:t>4.</w:t>
            </w:r>
          </w:p>
        </w:tc>
        <w:tc>
          <w:tcPr>
            <w:tcW w:w="8442" w:type="dxa"/>
            <w:gridSpan w:val="3"/>
          </w:tcPr>
          <w:p w:rsidR="00F52CF0" w:rsidRPr="007A26AB" w:rsidRDefault="00F52CF0" w:rsidP="00013D7E">
            <w:pPr>
              <w:jc w:val="center"/>
            </w:pPr>
            <w:r w:rsidRPr="007A26AB">
              <w:t>Зоны сельскохозяйственного использования:</w:t>
            </w:r>
          </w:p>
        </w:tc>
      </w:tr>
      <w:tr w:rsidR="00F52CF0" w:rsidRPr="007A26AB" w:rsidTr="00CC076A">
        <w:tc>
          <w:tcPr>
            <w:tcW w:w="1041" w:type="dxa"/>
            <w:gridSpan w:val="2"/>
          </w:tcPr>
          <w:p w:rsidR="00F52CF0" w:rsidRPr="007A26AB" w:rsidRDefault="00F52CF0" w:rsidP="00013D7E">
            <w:pPr>
              <w:jc w:val="center"/>
            </w:pPr>
            <w:r w:rsidRPr="007A26AB">
              <w:t>4.1</w:t>
            </w:r>
          </w:p>
        </w:tc>
        <w:tc>
          <w:tcPr>
            <w:tcW w:w="5458" w:type="dxa"/>
          </w:tcPr>
          <w:p w:rsidR="00F52CF0" w:rsidRPr="007A26AB" w:rsidRDefault="00F52CF0" w:rsidP="007A26AB">
            <w:r w:rsidRPr="007A26AB">
              <w:t>Зона сельскохозяйственного использования</w:t>
            </w:r>
          </w:p>
        </w:tc>
        <w:tc>
          <w:tcPr>
            <w:tcW w:w="709" w:type="dxa"/>
            <w:vAlign w:val="center"/>
          </w:tcPr>
          <w:p w:rsidR="00F52CF0" w:rsidRPr="007A26AB" w:rsidRDefault="00F52CF0" w:rsidP="007A26AB">
            <w:r w:rsidRPr="007A26AB">
              <w:t>га</w:t>
            </w:r>
          </w:p>
        </w:tc>
        <w:tc>
          <w:tcPr>
            <w:tcW w:w="2275" w:type="dxa"/>
            <w:vAlign w:val="center"/>
          </w:tcPr>
          <w:p w:rsidR="00F52CF0" w:rsidRPr="007A26AB" w:rsidRDefault="00F52CF0" w:rsidP="007A26AB">
            <w:r w:rsidRPr="007A26AB">
              <w:t>12252,9</w:t>
            </w:r>
          </w:p>
        </w:tc>
      </w:tr>
      <w:tr w:rsidR="00F52CF0" w:rsidRPr="007A26AB" w:rsidTr="00CC076A">
        <w:tc>
          <w:tcPr>
            <w:tcW w:w="1041" w:type="dxa"/>
            <w:gridSpan w:val="2"/>
            <w:vAlign w:val="center"/>
          </w:tcPr>
          <w:p w:rsidR="00F52CF0" w:rsidRPr="007A26AB" w:rsidRDefault="00F52CF0" w:rsidP="00013D7E">
            <w:pPr>
              <w:jc w:val="center"/>
            </w:pPr>
            <w:r w:rsidRPr="007A26AB">
              <w:t>4.2</w:t>
            </w:r>
          </w:p>
        </w:tc>
        <w:tc>
          <w:tcPr>
            <w:tcW w:w="5458" w:type="dxa"/>
          </w:tcPr>
          <w:p w:rsidR="00F52CF0" w:rsidRPr="007A26AB" w:rsidRDefault="00F52CF0" w:rsidP="007A26AB">
            <w:r w:rsidRPr="007A26AB">
              <w:t>Иные зоны сельскохозяйственного назначения</w:t>
            </w:r>
          </w:p>
        </w:tc>
        <w:tc>
          <w:tcPr>
            <w:tcW w:w="709" w:type="dxa"/>
            <w:vAlign w:val="center"/>
          </w:tcPr>
          <w:p w:rsidR="00F52CF0" w:rsidRPr="007A26AB" w:rsidRDefault="00F52CF0" w:rsidP="007A26AB">
            <w:r w:rsidRPr="007A26AB">
              <w:t>га</w:t>
            </w:r>
          </w:p>
        </w:tc>
        <w:tc>
          <w:tcPr>
            <w:tcW w:w="2275" w:type="dxa"/>
            <w:vAlign w:val="center"/>
          </w:tcPr>
          <w:p w:rsidR="00F52CF0" w:rsidRPr="007A26AB" w:rsidRDefault="00F52CF0" w:rsidP="007A26AB">
            <w:r w:rsidRPr="007A26AB">
              <w:t>17,15</w:t>
            </w:r>
          </w:p>
        </w:tc>
      </w:tr>
      <w:tr w:rsidR="00F52CF0" w:rsidRPr="007A26AB" w:rsidTr="00CC076A">
        <w:trPr>
          <w:trHeight w:val="828"/>
        </w:trPr>
        <w:tc>
          <w:tcPr>
            <w:tcW w:w="1041" w:type="dxa"/>
            <w:gridSpan w:val="2"/>
            <w:vAlign w:val="center"/>
          </w:tcPr>
          <w:p w:rsidR="00F52CF0" w:rsidRPr="007A26AB" w:rsidRDefault="00F52CF0" w:rsidP="00013D7E">
            <w:pPr>
              <w:jc w:val="center"/>
            </w:pPr>
            <w:r w:rsidRPr="007A26AB">
              <w:t>4.3</w:t>
            </w:r>
          </w:p>
        </w:tc>
        <w:tc>
          <w:tcPr>
            <w:tcW w:w="5458" w:type="dxa"/>
            <w:vAlign w:val="center"/>
          </w:tcPr>
          <w:p w:rsidR="00F52CF0" w:rsidRPr="007A26AB" w:rsidRDefault="00F52CF0" w:rsidP="007A26AB">
            <w:r w:rsidRPr="007A26AB">
              <w:t>Производственная зона сельскохозяйственных предприятий</w:t>
            </w:r>
          </w:p>
        </w:tc>
        <w:tc>
          <w:tcPr>
            <w:tcW w:w="709" w:type="dxa"/>
            <w:vAlign w:val="center"/>
          </w:tcPr>
          <w:p w:rsidR="00F52CF0" w:rsidRPr="007A26AB" w:rsidRDefault="00F52CF0" w:rsidP="007A26AB">
            <w:r w:rsidRPr="007A26AB">
              <w:t>га</w:t>
            </w:r>
          </w:p>
        </w:tc>
        <w:tc>
          <w:tcPr>
            <w:tcW w:w="2275" w:type="dxa"/>
            <w:vAlign w:val="center"/>
          </w:tcPr>
          <w:p w:rsidR="00F52CF0" w:rsidRPr="007A26AB" w:rsidRDefault="00F52CF0" w:rsidP="007A26AB">
            <w:r w:rsidRPr="007A26AB">
              <w:t>254,0</w:t>
            </w:r>
          </w:p>
        </w:tc>
      </w:tr>
      <w:tr w:rsidR="00F52CF0" w:rsidRPr="007A26AB" w:rsidTr="00CC076A">
        <w:tc>
          <w:tcPr>
            <w:tcW w:w="6499" w:type="dxa"/>
            <w:gridSpan w:val="3"/>
          </w:tcPr>
          <w:p w:rsidR="00F52CF0" w:rsidRPr="007A26AB" w:rsidRDefault="00F52CF0" w:rsidP="007A26AB">
            <w:r w:rsidRPr="007A26AB">
              <w:t>Итого по пункту 4</w:t>
            </w:r>
          </w:p>
        </w:tc>
        <w:tc>
          <w:tcPr>
            <w:tcW w:w="709" w:type="dxa"/>
            <w:vAlign w:val="bottom"/>
          </w:tcPr>
          <w:p w:rsidR="00F52CF0" w:rsidRPr="007A26AB" w:rsidRDefault="00F52CF0" w:rsidP="007A26AB">
            <w:r w:rsidRPr="007A26AB">
              <w:t>га</w:t>
            </w:r>
          </w:p>
        </w:tc>
        <w:tc>
          <w:tcPr>
            <w:tcW w:w="2275" w:type="dxa"/>
            <w:vAlign w:val="bottom"/>
          </w:tcPr>
          <w:p w:rsidR="00F52CF0" w:rsidRPr="007A26AB" w:rsidRDefault="00F52CF0" w:rsidP="007A26AB">
            <w:r w:rsidRPr="007A26AB">
              <w:t>12524,05</w:t>
            </w:r>
          </w:p>
        </w:tc>
      </w:tr>
      <w:tr w:rsidR="00F52CF0" w:rsidRPr="007A26AB" w:rsidTr="00CC076A">
        <w:tc>
          <w:tcPr>
            <w:tcW w:w="1041" w:type="dxa"/>
            <w:gridSpan w:val="2"/>
          </w:tcPr>
          <w:p w:rsidR="00F52CF0" w:rsidRPr="007A26AB" w:rsidRDefault="00F52CF0" w:rsidP="00013D7E">
            <w:pPr>
              <w:jc w:val="center"/>
            </w:pPr>
            <w:r w:rsidRPr="007A26AB">
              <w:t>5.</w:t>
            </w:r>
          </w:p>
        </w:tc>
        <w:tc>
          <w:tcPr>
            <w:tcW w:w="8442" w:type="dxa"/>
            <w:gridSpan w:val="3"/>
          </w:tcPr>
          <w:p w:rsidR="00F52CF0" w:rsidRPr="007A26AB" w:rsidRDefault="00F52CF0" w:rsidP="00013D7E">
            <w:pPr>
              <w:jc w:val="center"/>
            </w:pPr>
            <w:r w:rsidRPr="007A26AB">
              <w:t>Зоны рекреационного назначения:</w:t>
            </w:r>
          </w:p>
        </w:tc>
      </w:tr>
      <w:tr w:rsidR="00F52CF0" w:rsidRPr="007A26AB" w:rsidTr="00CC076A">
        <w:trPr>
          <w:trHeight w:val="315"/>
        </w:trPr>
        <w:tc>
          <w:tcPr>
            <w:tcW w:w="1041" w:type="dxa"/>
            <w:gridSpan w:val="2"/>
            <w:vAlign w:val="center"/>
          </w:tcPr>
          <w:p w:rsidR="00F52CF0" w:rsidRPr="007A26AB" w:rsidRDefault="00F52CF0" w:rsidP="00013D7E">
            <w:pPr>
              <w:jc w:val="center"/>
            </w:pPr>
            <w:r w:rsidRPr="007A26AB">
              <w:t>5.1</w:t>
            </w:r>
          </w:p>
        </w:tc>
        <w:tc>
          <w:tcPr>
            <w:tcW w:w="5458" w:type="dxa"/>
            <w:vAlign w:val="center"/>
          </w:tcPr>
          <w:p w:rsidR="00F52CF0" w:rsidRPr="007A26AB" w:rsidRDefault="00F52CF0" w:rsidP="007A26AB">
            <w:r w:rsidRPr="007A26AB">
              <w:t>Зона озелененных территорий общего пользования</w:t>
            </w:r>
          </w:p>
        </w:tc>
        <w:tc>
          <w:tcPr>
            <w:tcW w:w="709" w:type="dxa"/>
            <w:vAlign w:val="center"/>
          </w:tcPr>
          <w:p w:rsidR="00F52CF0" w:rsidRPr="007A26AB" w:rsidRDefault="00F52CF0" w:rsidP="007A26AB">
            <w:r w:rsidRPr="007A26AB">
              <w:t>га</w:t>
            </w:r>
          </w:p>
        </w:tc>
        <w:tc>
          <w:tcPr>
            <w:tcW w:w="2275" w:type="dxa"/>
            <w:vAlign w:val="center"/>
          </w:tcPr>
          <w:p w:rsidR="00F52CF0" w:rsidRPr="007A26AB" w:rsidRDefault="00F52CF0" w:rsidP="007A26AB">
            <w:r w:rsidRPr="007A26AB">
              <w:t>2,09</w:t>
            </w:r>
          </w:p>
        </w:tc>
      </w:tr>
      <w:tr w:rsidR="00F52CF0" w:rsidRPr="007A26AB" w:rsidTr="00CC076A">
        <w:trPr>
          <w:trHeight w:val="315"/>
        </w:trPr>
        <w:tc>
          <w:tcPr>
            <w:tcW w:w="1041" w:type="dxa"/>
            <w:gridSpan w:val="2"/>
            <w:vAlign w:val="center"/>
          </w:tcPr>
          <w:p w:rsidR="00F52CF0" w:rsidRPr="007A26AB" w:rsidRDefault="00F52CF0" w:rsidP="00013D7E">
            <w:pPr>
              <w:jc w:val="center"/>
            </w:pPr>
            <w:r w:rsidRPr="007A26AB">
              <w:t>5.2</w:t>
            </w:r>
          </w:p>
        </w:tc>
        <w:tc>
          <w:tcPr>
            <w:tcW w:w="5458" w:type="dxa"/>
          </w:tcPr>
          <w:p w:rsidR="00F52CF0" w:rsidRPr="007A26AB" w:rsidRDefault="00F52CF0" w:rsidP="007A26AB">
            <w:r w:rsidRPr="007A26AB">
              <w:t>Зона рекреационного назначения</w:t>
            </w:r>
          </w:p>
        </w:tc>
        <w:tc>
          <w:tcPr>
            <w:tcW w:w="709" w:type="dxa"/>
            <w:vAlign w:val="center"/>
          </w:tcPr>
          <w:p w:rsidR="00F52CF0" w:rsidRPr="007A26AB" w:rsidRDefault="00F52CF0" w:rsidP="007A26AB">
            <w:r w:rsidRPr="007A26AB">
              <w:t>га</w:t>
            </w:r>
          </w:p>
        </w:tc>
        <w:tc>
          <w:tcPr>
            <w:tcW w:w="2275" w:type="dxa"/>
            <w:vAlign w:val="center"/>
          </w:tcPr>
          <w:p w:rsidR="00F52CF0" w:rsidRPr="007A26AB" w:rsidRDefault="00F52CF0" w:rsidP="007A26AB">
            <w:r w:rsidRPr="007A26AB">
              <w:t>82,9</w:t>
            </w:r>
          </w:p>
        </w:tc>
      </w:tr>
      <w:tr w:rsidR="00F52CF0" w:rsidRPr="007A26AB" w:rsidTr="00CC076A">
        <w:tc>
          <w:tcPr>
            <w:tcW w:w="6499" w:type="dxa"/>
            <w:gridSpan w:val="3"/>
          </w:tcPr>
          <w:p w:rsidR="00F52CF0" w:rsidRPr="007A26AB" w:rsidRDefault="00F52CF0" w:rsidP="007A26AB">
            <w:r w:rsidRPr="007A26AB">
              <w:t>Итого по пункту 5</w:t>
            </w:r>
          </w:p>
        </w:tc>
        <w:tc>
          <w:tcPr>
            <w:tcW w:w="709" w:type="dxa"/>
            <w:vAlign w:val="bottom"/>
          </w:tcPr>
          <w:p w:rsidR="00F52CF0" w:rsidRPr="007A26AB" w:rsidRDefault="00F52CF0" w:rsidP="007A26AB">
            <w:r w:rsidRPr="007A26AB">
              <w:t>га</w:t>
            </w:r>
          </w:p>
        </w:tc>
        <w:tc>
          <w:tcPr>
            <w:tcW w:w="2275" w:type="dxa"/>
            <w:vAlign w:val="center"/>
          </w:tcPr>
          <w:p w:rsidR="00F52CF0" w:rsidRPr="007A26AB" w:rsidRDefault="00F52CF0" w:rsidP="007A26AB">
            <w:r w:rsidRPr="007A26AB">
              <w:t>84,99</w:t>
            </w:r>
          </w:p>
        </w:tc>
      </w:tr>
      <w:tr w:rsidR="00F52CF0" w:rsidRPr="007A26AB" w:rsidTr="00CC076A">
        <w:tc>
          <w:tcPr>
            <w:tcW w:w="1041" w:type="dxa"/>
            <w:gridSpan w:val="2"/>
          </w:tcPr>
          <w:p w:rsidR="00F52CF0" w:rsidRPr="007A26AB" w:rsidRDefault="00F52CF0" w:rsidP="00013D7E">
            <w:pPr>
              <w:jc w:val="center"/>
            </w:pPr>
            <w:r w:rsidRPr="007A26AB">
              <w:t>6.</w:t>
            </w:r>
          </w:p>
        </w:tc>
        <w:tc>
          <w:tcPr>
            <w:tcW w:w="8442" w:type="dxa"/>
            <w:gridSpan w:val="3"/>
          </w:tcPr>
          <w:p w:rsidR="00F52CF0" w:rsidRPr="007A26AB" w:rsidRDefault="00F52CF0" w:rsidP="00013D7E">
            <w:pPr>
              <w:jc w:val="center"/>
            </w:pPr>
            <w:r w:rsidRPr="007A26AB">
              <w:t>Зоны специального назначения:</w:t>
            </w:r>
          </w:p>
        </w:tc>
      </w:tr>
      <w:tr w:rsidR="00F52CF0" w:rsidRPr="007A26AB" w:rsidTr="00CC076A">
        <w:tc>
          <w:tcPr>
            <w:tcW w:w="1041" w:type="dxa"/>
            <w:gridSpan w:val="2"/>
          </w:tcPr>
          <w:p w:rsidR="00F52CF0" w:rsidRPr="007A26AB" w:rsidRDefault="00F52CF0" w:rsidP="00013D7E">
            <w:pPr>
              <w:jc w:val="center"/>
            </w:pPr>
            <w:r w:rsidRPr="007A26AB">
              <w:t>6.1</w:t>
            </w:r>
          </w:p>
        </w:tc>
        <w:tc>
          <w:tcPr>
            <w:tcW w:w="5458" w:type="dxa"/>
          </w:tcPr>
          <w:p w:rsidR="00F52CF0" w:rsidRPr="007A26AB" w:rsidRDefault="00F52CF0" w:rsidP="007A26AB">
            <w:r w:rsidRPr="007A26AB">
              <w:t>Зона озелененных территорий специального назначения</w:t>
            </w:r>
          </w:p>
        </w:tc>
        <w:tc>
          <w:tcPr>
            <w:tcW w:w="709" w:type="dxa"/>
            <w:vAlign w:val="center"/>
          </w:tcPr>
          <w:p w:rsidR="00F52CF0" w:rsidRPr="007A26AB" w:rsidRDefault="00F52CF0" w:rsidP="007A26AB">
            <w:r w:rsidRPr="007A26AB">
              <w:t>га</w:t>
            </w:r>
          </w:p>
        </w:tc>
        <w:tc>
          <w:tcPr>
            <w:tcW w:w="2275" w:type="dxa"/>
            <w:vAlign w:val="center"/>
          </w:tcPr>
          <w:p w:rsidR="00F52CF0" w:rsidRPr="007A26AB" w:rsidRDefault="00F52CF0" w:rsidP="007A26AB">
            <w:r w:rsidRPr="007A26AB">
              <w:t>4,84</w:t>
            </w:r>
          </w:p>
        </w:tc>
      </w:tr>
      <w:tr w:rsidR="00F52CF0" w:rsidRPr="007A26AB" w:rsidTr="00CC076A">
        <w:tc>
          <w:tcPr>
            <w:tcW w:w="1041" w:type="dxa"/>
            <w:gridSpan w:val="2"/>
          </w:tcPr>
          <w:p w:rsidR="00F52CF0" w:rsidRPr="007A26AB" w:rsidRDefault="00F52CF0" w:rsidP="00013D7E">
            <w:pPr>
              <w:jc w:val="center"/>
            </w:pPr>
            <w:r w:rsidRPr="007A26AB">
              <w:t>6.2</w:t>
            </w:r>
          </w:p>
        </w:tc>
        <w:tc>
          <w:tcPr>
            <w:tcW w:w="5458" w:type="dxa"/>
          </w:tcPr>
          <w:p w:rsidR="00F52CF0" w:rsidRPr="007A26AB" w:rsidRDefault="00F52CF0" w:rsidP="007A26AB">
            <w:r w:rsidRPr="007A26AB">
              <w:t>Зона кладбищ</w:t>
            </w:r>
          </w:p>
        </w:tc>
        <w:tc>
          <w:tcPr>
            <w:tcW w:w="709" w:type="dxa"/>
            <w:vAlign w:val="center"/>
          </w:tcPr>
          <w:p w:rsidR="00F52CF0" w:rsidRPr="007A26AB" w:rsidRDefault="00F52CF0" w:rsidP="007A26AB">
            <w:r w:rsidRPr="007A26AB">
              <w:t>га</w:t>
            </w:r>
          </w:p>
        </w:tc>
        <w:tc>
          <w:tcPr>
            <w:tcW w:w="2275" w:type="dxa"/>
            <w:vAlign w:val="center"/>
          </w:tcPr>
          <w:p w:rsidR="00F52CF0" w:rsidRPr="007A26AB" w:rsidRDefault="00F52CF0" w:rsidP="007A26AB">
            <w:r w:rsidRPr="007A26AB">
              <w:t>4,27</w:t>
            </w:r>
          </w:p>
        </w:tc>
      </w:tr>
      <w:tr w:rsidR="00F52CF0" w:rsidRPr="007A26AB" w:rsidTr="00CC076A">
        <w:tc>
          <w:tcPr>
            <w:tcW w:w="6499" w:type="dxa"/>
            <w:gridSpan w:val="3"/>
          </w:tcPr>
          <w:p w:rsidR="00F52CF0" w:rsidRPr="007A26AB" w:rsidRDefault="00F52CF0" w:rsidP="007A26AB">
            <w:r w:rsidRPr="007A26AB">
              <w:t>Итого по пункту 6</w:t>
            </w:r>
          </w:p>
        </w:tc>
        <w:tc>
          <w:tcPr>
            <w:tcW w:w="709" w:type="dxa"/>
            <w:vAlign w:val="bottom"/>
          </w:tcPr>
          <w:p w:rsidR="00F52CF0" w:rsidRPr="007A26AB" w:rsidRDefault="00F52CF0" w:rsidP="007A26AB">
            <w:r w:rsidRPr="007A26AB">
              <w:t>га</w:t>
            </w:r>
          </w:p>
        </w:tc>
        <w:tc>
          <w:tcPr>
            <w:tcW w:w="2275" w:type="dxa"/>
            <w:vAlign w:val="bottom"/>
          </w:tcPr>
          <w:p w:rsidR="00F52CF0" w:rsidRPr="007A26AB" w:rsidRDefault="00F52CF0" w:rsidP="007A26AB">
            <w:r w:rsidRPr="007A26AB">
              <w:t>9,11</w:t>
            </w:r>
          </w:p>
        </w:tc>
      </w:tr>
      <w:tr w:rsidR="00F52CF0" w:rsidRPr="007A26AB" w:rsidTr="00CC076A">
        <w:trPr>
          <w:trHeight w:val="151"/>
        </w:trPr>
        <w:tc>
          <w:tcPr>
            <w:tcW w:w="975" w:type="dxa"/>
          </w:tcPr>
          <w:p w:rsidR="00F52CF0" w:rsidRPr="007A26AB" w:rsidRDefault="00F52CF0" w:rsidP="00013D7E">
            <w:pPr>
              <w:jc w:val="center"/>
            </w:pPr>
            <w:r w:rsidRPr="007A26AB">
              <w:t>7.</w:t>
            </w:r>
          </w:p>
        </w:tc>
        <w:tc>
          <w:tcPr>
            <w:tcW w:w="8508" w:type="dxa"/>
            <w:gridSpan w:val="4"/>
          </w:tcPr>
          <w:p w:rsidR="00F52CF0" w:rsidRPr="007A26AB" w:rsidRDefault="00F52CF0" w:rsidP="00013D7E">
            <w:pPr>
              <w:jc w:val="center"/>
            </w:pPr>
            <w:r w:rsidRPr="007A26AB">
              <w:t>Зона акваторий</w:t>
            </w:r>
          </w:p>
        </w:tc>
      </w:tr>
      <w:tr w:rsidR="00F52CF0" w:rsidRPr="007A26AB" w:rsidTr="00CC076A">
        <w:tc>
          <w:tcPr>
            <w:tcW w:w="975" w:type="dxa"/>
          </w:tcPr>
          <w:p w:rsidR="00F52CF0" w:rsidRPr="007A26AB" w:rsidRDefault="00F52CF0" w:rsidP="00013D7E">
            <w:pPr>
              <w:jc w:val="center"/>
            </w:pPr>
            <w:r w:rsidRPr="007A26AB">
              <w:t>7.1</w:t>
            </w:r>
          </w:p>
        </w:tc>
        <w:tc>
          <w:tcPr>
            <w:tcW w:w="5524" w:type="dxa"/>
            <w:gridSpan w:val="2"/>
          </w:tcPr>
          <w:p w:rsidR="00F52CF0" w:rsidRPr="007A26AB" w:rsidRDefault="00F52CF0" w:rsidP="007A26AB">
            <w:r w:rsidRPr="007A26AB">
              <w:t>Зона акваторий</w:t>
            </w:r>
          </w:p>
        </w:tc>
        <w:tc>
          <w:tcPr>
            <w:tcW w:w="709" w:type="dxa"/>
          </w:tcPr>
          <w:p w:rsidR="00F52CF0" w:rsidRPr="007A26AB" w:rsidRDefault="00F52CF0" w:rsidP="007A26AB">
            <w:r w:rsidRPr="007A26AB">
              <w:t>га</w:t>
            </w:r>
          </w:p>
        </w:tc>
        <w:tc>
          <w:tcPr>
            <w:tcW w:w="2275" w:type="dxa"/>
          </w:tcPr>
          <w:p w:rsidR="00F52CF0" w:rsidRPr="007A26AB" w:rsidRDefault="00F52CF0" w:rsidP="007A26AB">
            <w:r w:rsidRPr="007A26AB">
              <w:t>296,42</w:t>
            </w:r>
          </w:p>
        </w:tc>
      </w:tr>
      <w:tr w:rsidR="00F52CF0" w:rsidRPr="007A26AB" w:rsidTr="00CC076A">
        <w:tc>
          <w:tcPr>
            <w:tcW w:w="6499" w:type="dxa"/>
            <w:gridSpan w:val="3"/>
          </w:tcPr>
          <w:p w:rsidR="00F52CF0" w:rsidRPr="007A26AB" w:rsidRDefault="00F52CF0" w:rsidP="007A26AB">
            <w:r w:rsidRPr="007A26AB">
              <w:t>Итого по пункту 7</w:t>
            </w:r>
          </w:p>
        </w:tc>
        <w:tc>
          <w:tcPr>
            <w:tcW w:w="709" w:type="dxa"/>
          </w:tcPr>
          <w:p w:rsidR="00F52CF0" w:rsidRPr="007A26AB" w:rsidRDefault="00F52CF0" w:rsidP="007A26AB">
            <w:r w:rsidRPr="007A26AB">
              <w:t>га</w:t>
            </w:r>
          </w:p>
        </w:tc>
        <w:tc>
          <w:tcPr>
            <w:tcW w:w="2275" w:type="dxa"/>
          </w:tcPr>
          <w:p w:rsidR="00F52CF0" w:rsidRPr="007A26AB" w:rsidRDefault="00F52CF0" w:rsidP="007A26AB">
            <w:r w:rsidRPr="007A26AB">
              <w:t>296,42</w:t>
            </w:r>
          </w:p>
        </w:tc>
      </w:tr>
    </w:tbl>
    <w:p w:rsidR="00F52CF0" w:rsidRPr="007A26AB" w:rsidRDefault="00F52CF0" w:rsidP="007A26AB"/>
    <w:p w:rsidR="00F52CF0" w:rsidRPr="00013D7E" w:rsidRDefault="00F52CF0" w:rsidP="00013D7E">
      <w:pPr>
        <w:ind w:firstLine="709"/>
        <w:jc w:val="center"/>
        <w:rPr>
          <w:sz w:val="28"/>
          <w:szCs w:val="28"/>
        </w:rPr>
      </w:pPr>
      <w:bookmarkStart w:id="63" w:name="_Toc209434339"/>
      <w:r w:rsidRPr="00013D7E">
        <w:rPr>
          <w:sz w:val="28"/>
          <w:szCs w:val="28"/>
        </w:rPr>
        <w:t>2.2. Пространственно-планировочная организация территории сельского поселения</w:t>
      </w:r>
      <w:bookmarkEnd w:id="63"/>
    </w:p>
    <w:p w:rsidR="00F52CF0" w:rsidRPr="00013D7E" w:rsidRDefault="00F52CF0" w:rsidP="00013D7E">
      <w:pPr>
        <w:ind w:firstLine="709"/>
        <w:jc w:val="center"/>
        <w:rPr>
          <w:sz w:val="28"/>
          <w:szCs w:val="28"/>
        </w:rPr>
      </w:pPr>
      <w:bookmarkStart w:id="64" w:name="_Toc209434340"/>
      <w:r w:rsidRPr="00013D7E">
        <w:rPr>
          <w:sz w:val="28"/>
          <w:szCs w:val="28"/>
        </w:rPr>
        <w:t>2.2.1 Архитектурно - планировочная организация территории</w:t>
      </w:r>
      <w:bookmarkEnd w:id="64"/>
    </w:p>
    <w:p w:rsidR="00F52CF0" w:rsidRPr="00013D7E" w:rsidRDefault="00F52CF0" w:rsidP="00013D7E">
      <w:pPr>
        <w:ind w:firstLine="709"/>
        <w:jc w:val="center"/>
        <w:rPr>
          <w:sz w:val="28"/>
          <w:szCs w:val="28"/>
        </w:rPr>
      </w:pPr>
    </w:p>
    <w:p w:rsidR="00F52CF0" w:rsidRPr="00013D7E" w:rsidRDefault="00F52CF0" w:rsidP="00013D7E">
      <w:pPr>
        <w:ind w:firstLine="709"/>
        <w:jc w:val="both"/>
        <w:rPr>
          <w:sz w:val="28"/>
          <w:szCs w:val="28"/>
        </w:rPr>
      </w:pPr>
      <w:r w:rsidRPr="00013D7E">
        <w:rPr>
          <w:sz w:val="28"/>
          <w:szCs w:val="28"/>
        </w:rPr>
        <w:t>Генеральный план Кирпильского сельского поселения предусматривает дальнейшее развитие существующей территориально-планировочной структуры в увязке со вновь осваиваемыми территориями, комплексное решение экологических и градостроительных задач, развитие системы внешнего транспорта.</w:t>
      </w:r>
    </w:p>
    <w:p w:rsidR="00F52CF0" w:rsidRPr="00013D7E" w:rsidRDefault="00F52CF0" w:rsidP="00013D7E">
      <w:pPr>
        <w:ind w:firstLine="709"/>
        <w:jc w:val="both"/>
        <w:rPr>
          <w:sz w:val="28"/>
          <w:szCs w:val="28"/>
        </w:rPr>
      </w:pPr>
      <w:r w:rsidRPr="00013D7E">
        <w:rPr>
          <w:sz w:val="28"/>
          <w:szCs w:val="28"/>
        </w:rPr>
        <w:t>Основными градостроительными мероприятиями при проектировании являются:</w:t>
      </w:r>
    </w:p>
    <w:p w:rsidR="00F52CF0" w:rsidRPr="00013D7E" w:rsidRDefault="00F52CF0" w:rsidP="00013D7E">
      <w:pPr>
        <w:ind w:firstLine="709"/>
        <w:jc w:val="both"/>
        <w:rPr>
          <w:sz w:val="28"/>
          <w:szCs w:val="28"/>
        </w:rPr>
      </w:pPr>
      <w:r w:rsidRPr="00013D7E">
        <w:rPr>
          <w:sz w:val="28"/>
          <w:szCs w:val="28"/>
        </w:rPr>
        <w:t>совершенствование функционального зонирования;</w:t>
      </w:r>
    </w:p>
    <w:p w:rsidR="00F52CF0" w:rsidRPr="00013D7E" w:rsidRDefault="00F52CF0" w:rsidP="00013D7E">
      <w:pPr>
        <w:ind w:firstLine="709"/>
        <w:jc w:val="both"/>
        <w:rPr>
          <w:sz w:val="28"/>
          <w:szCs w:val="28"/>
        </w:rPr>
      </w:pPr>
      <w:r w:rsidRPr="00013D7E">
        <w:rPr>
          <w:sz w:val="28"/>
          <w:szCs w:val="28"/>
        </w:rPr>
        <w:t>завершение формирования существующего общественного центра, создание  подцентров обслуживания на проектируемых территориях;</w:t>
      </w:r>
    </w:p>
    <w:p w:rsidR="00F52CF0" w:rsidRPr="00013D7E" w:rsidRDefault="00F52CF0" w:rsidP="00013D7E">
      <w:pPr>
        <w:ind w:firstLine="709"/>
        <w:jc w:val="both"/>
        <w:rPr>
          <w:sz w:val="28"/>
          <w:szCs w:val="28"/>
        </w:rPr>
      </w:pPr>
      <w:r w:rsidRPr="00013D7E">
        <w:rPr>
          <w:sz w:val="28"/>
          <w:szCs w:val="28"/>
        </w:rPr>
        <w:t>новое жилищное строительство с расселением более высокой плотностью застройки вокруг зон центров обслуживания;</w:t>
      </w:r>
    </w:p>
    <w:p w:rsidR="00F52CF0" w:rsidRPr="00013D7E" w:rsidRDefault="00F52CF0" w:rsidP="00013D7E">
      <w:pPr>
        <w:ind w:firstLine="709"/>
        <w:jc w:val="both"/>
        <w:rPr>
          <w:sz w:val="28"/>
          <w:szCs w:val="28"/>
        </w:rPr>
      </w:pPr>
      <w:r w:rsidRPr="00013D7E">
        <w:rPr>
          <w:sz w:val="28"/>
          <w:szCs w:val="28"/>
        </w:rPr>
        <w:t>проектирование многофункциональной системы зеленых насаждений поселка</w:t>
      </w:r>
      <w:r>
        <w:rPr>
          <w:sz w:val="28"/>
          <w:szCs w:val="28"/>
        </w:rPr>
        <w:t>;</w:t>
      </w:r>
    </w:p>
    <w:p w:rsidR="00F52CF0" w:rsidRPr="00013D7E" w:rsidRDefault="00F52CF0" w:rsidP="00013D7E">
      <w:pPr>
        <w:ind w:firstLine="709"/>
        <w:jc w:val="both"/>
        <w:rPr>
          <w:sz w:val="28"/>
          <w:szCs w:val="28"/>
        </w:rPr>
      </w:pPr>
      <w:r w:rsidRPr="00013D7E">
        <w:rPr>
          <w:sz w:val="28"/>
          <w:szCs w:val="28"/>
        </w:rPr>
        <w:t>совершенствование транспортной инфраструктуры, создание системы примыканий к дорогам регионального или межмуниципального значения;</w:t>
      </w:r>
    </w:p>
    <w:p w:rsidR="00F52CF0" w:rsidRPr="00013D7E" w:rsidRDefault="00F52CF0" w:rsidP="00013D7E">
      <w:pPr>
        <w:ind w:firstLine="709"/>
        <w:jc w:val="both"/>
        <w:rPr>
          <w:sz w:val="28"/>
          <w:szCs w:val="28"/>
        </w:rPr>
      </w:pPr>
      <w:r w:rsidRPr="00013D7E">
        <w:rPr>
          <w:sz w:val="28"/>
          <w:szCs w:val="28"/>
        </w:rPr>
        <w:t>создание развитых многофункциональных компактно расположенных производственных зон поселка.</w:t>
      </w:r>
    </w:p>
    <w:p w:rsidR="00F52CF0" w:rsidRPr="00013D7E" w:rsidRDefault="00F52CF0" w:rsidP="00013D7E">
      <w:pPr>
        <w:ind w:firstLine="709"/>
        <w:jc w:val="both"/>
        <w:rPr>
          <w:sz w:val="28"/>
          <w:szCs w:val="28"/>
        </w:rPr>
      </w:pPr>
      <w:r w:rsidRPr="00013D7E">
        <w:rPr>
          <w:sz w:val="28"/>
          <w:szCs w:val="28"/>
        </w:rPr>
        <w:t>Совершенствование функционального зонирования предполагает упорядочение размещения объектов различного функционального назначения - вынос из санитарно-защитных зон жилого фонда по программе Краснодарского края «Жилище», предусматриваемый на</w:t>
      </w:r>
      <w:r>
        <w:rPr>
          <w:sz w:val="28"/>
          <w:szCs w:val="28"/>
        </w:rPr>
        <w:t xml:space="preserve"> расчетный </w:t>
      </w:r>
      <w:r w:rsidRPr="00013D7E">
        <w:rPr>
          <w:sz w:val="28"/>
          <w:szCs w:val="28"/>
        </w:rPr>
        <w:t>срок.</w:t>
      </w:r>
    </w:p>
    <w:p w:rsidR="00F52CF0" w:rsidRPr="00944A89" w:rsidRDefault="00F52CF0" w:rsidP="00944A89">
      <w:pPr>
        <w:ind w:firstLine="709"/>
        <w:jc w:val="both"/>
        <w:rPr>
          <w:sz w:val="28"/>
          <w:szCs w:val="28"/>
        </w:rPr>
      </w:pPr>
      <w:r w:rsidRPr="00944A89">
        <w:rPr>
          <w:sz w:val="28"/>
          <w:szCs w:val="28"/>
        </w:rPr>
        <w:t xml:space="preserve">Завершение формирования общественного центра заключается в развитии существующих объектов обслуживания, их реконструкции и модернизации, реконструкции и благоустройстве парков и зоны отдыха. </w:t>
      </w:r>
    </w:p>
    <w:p w:rsidR="00F52CF0" w:rsidRPr="00944A89" w:rsidRDefault="00F52CF0" w:rsidP="00944A89">
      <w:pPr>
        <w:ind w:firstLine="709"/>
        <w:jc w:val="both"/>
        <w:rPr>
          <w:sz w:val="28"/>
          <w:szCs w:val="28"/>
        </w:rPr>
      </w:pPr>
      <w:r w:rsidRPr="00944A89">
        <w:rPr>
          <w:sz w:val="28"/>
          <w:szCs w:val="28"/>
        </w:rPr>
        <w:t xml:space="preserve">Проектом предусмотрено максимальное сохранение существующего капитального жилищного фонда, его реконструкция и благоустройство согласно действующим нормам и современным требованиям при полном оснащении инженерным оборудованием. </w:t>
      </w:r>
    </w:p>
    <w:p w:rsidR="00F52CF0" w:rsidRPr="00944A89" w:rsidRDefault="00F52CF0" w:rsidP="00944A89">
      <w:pPr>
        <w:ind w:firstLine="709"/>
        <w:jc w:val="both"/>
        <w:rPr>
          <w:sz w:val="28"/>
          <w:szCs w:val="28"/>
        </w:rPr>
      </w:pPr>
      <w:r w:rsidRPr="00944A89">
        <w:rPr>
          <w:sz w:val="28"/>
          <w:szCs w:val="28"/>
        </w:rPr>
        <w:t>На расчетный срок проектом предусматривается создание в западной части поселка жилых кварталов с сетью объектов обслуживания, имеющих удобные связи с общественным центром поселка.</w:t>
      </w:r>
    </w:p>
    <w:p w:rsidR="00F52CF0" w:rsidRPr="00944A89" w:rsidRDefault="00F52CF0" w:rsidP="00944A89">
      <w:pPr>
        <w:ind w:firstLine="709"/>
        <w:jc w:val="both"/>
        <w:rPr>
          <w:sz w:val="28"/>
          <w:szCs w:val="28"/>
        </w:rPr>
      </w:pPr>
      <w:r w:rsidRPr="00944A89">
        <w:rPr>
          <w:sz w:val="28"/>
          <w:szCs w:val="28"/>
        </w:rPr>
        <w:t xml:space="preserve">Планировочное решение новых жилых кварталов подчинено направлениям существующих и проектируемых планировочных ограничений: это автомобильные дороги в восточной части поселка, а также существующее промышленные предприятия и санитарно-защитные зоны от них. Направление основных жилых улиц в жилой застройке – север-юг, запад-восток. </w:t>
      </w:r>
    </w:p>
    <w:p w:rsidR="00F52CF0" w:rsidRPr="00944A89" w:rsidRDefault="00F52CF0" w:rsidP="00944A89">
      <w:pPr>
        <w:ind w:firstLine="709"/>
        <w:jc w:val="both"/>
        <w:rPr>
          <w:sz w:val="28"/>
          <w:szCs w:val="28"/>
        </w:rPr>
      </w:pPr>
      <w:r w:rsidRPr="00944A89">
        <w:rPr>
          <w:sz w:val="28"/>
          <w:szCs w:val="28"/>
        </w:rPr>
        <w:t>Для возможности размещения расчетного количества жителей поселка проектируемая жилая застройка представлена индивидуальной коттеджной застройкой. Наибольшая плотность проектируемой застройки – на земельных участках в западной части поселка и на территориях вокруг центров обслуживания. Предельные размеры земельных участков для жилищного строительства и личного подсобного хозяйства устанавливаются администрацией поселения.</w:t>
      </w:r>
    </w:p>
    <w:p w:rsidR="00F52CF0" w:rsidRPr="00944A89" w:rsidRDefault="00F52CF0" w:rsidP="00944A89">
      <w:pPr>
        <w:ind w:firstLine="709"/>
        <w:jc w:val="both"/>
        <w:rPr>
          <w:sz w:val="28"/>
          <w:szCs w:val="28"/>
        </w:rPr>
      </w:pPr>
      <w:r w:rsidRPr="00944A89">
        <w:rPr>
          <w:sz w:val="28"/>
          <w:szCs w:val="28"/>
        </w:rPr>
        <w:t xml:space="preserve">Для обеспечения нормативного радиуса обслуживания проектом предусматривается создание двух общественных подцентров жилой зоны, образованных объектами, обеспечивающими комплекс услуг для современного населенного пункта, соответствующим нормативам необходимым согласно СП 42.13330.2016 «Градостроительство. Планировка и застройка городских и сельских поселений». </w:t>
      </w:r>
    </w:p>
    <w:p w:rsidR="00F52CF0" w:rsidRPr="00944A89" w:rsidRDefault="00F52CF0" w:rsidP="00944A89">
      <w:pPr>
        <w:ind w:firstLine="709"/>
        <w:jc w:val="both"/>
        <w:rPr>
          <w:sz w:val="28"/>
          <w:szCs w:val="28"/>
        </w:rPr>
      </w:pPr>
      <w:r w:rsidRPr="00944A89">
        <w:rPr>
          <w:sz w:val="28"/>
          <w:szCs w:val="28"/>
        </w:rPr>
        <w:t>Структура общественных центров и подцентров дополняется системным размещением отдельно стоящих и встроенно-пристроенных общественных зданий.</w:t>
      </w:r>
    </w:p>
    <w:p w:rsidR="00F52CF0" w:rsidRPr="00944A89" w:rsidRDefault="00F52CF0" w:rsidP="00944A89">
      <w:pPr>
        <w:ind w:firstLine="709"/>
        <w:jc w:val="both"/>
        <w:rPr>
          <w:sz w:val="28"/>
          <w:szCs w:val="28"/>
        </w:rPr>
      </w:pPr>
      <w:r w:rsidRPr="00944A89">
        <w:rPr>
          <w:sz w:val="28"/>
          <w:szCs w:val="28"/>
        </w:rPr>
        <w:t xml:space="preserve">По улицам бульварного типа предусматривается пешеходная связь между общественными центрами и подцентрами. </w:t>
      </w:r>
    </w:p>
    <w:p w:rsidR="00F52CF0" w:rsidRPr="00944A89" w:rsidRDefault="00F52CF0" w:rsidP="00944A89">
      <w:pPr>
        <w:ind w:firstLine="709"/>
        <w:jc w:val="both"/>
        <w:rPr>
          <w:sz w:val="28"/>
          <w:szCs w:val="28"/>
        </w:rPr>
      </w:pPr>
      <w:r w:rsidRPr="00944A89">
        <w:rPr>
          <w:sz w:val="28"/>
          <w:szCs w:val="28"/>
        </w:rPr>
        <w:t>Кроме того, структура общественных центров и подцентров дополняется формированием общественно-деловой зоны на прилегающих к ним участках жилых кварталов для приоритетного размещения объектов общественного назначения и системы обслуживания с привлечением частного бизнеса.</w:t>
      </w:r>
    </w:p>
    <w:p w:rsidR="00F52CF0" w:rsidRPr="00944A89" w:rsidRDefault="00F52CF0" w:rsidP="00944A89">
      <w:pPr>
        <w:ind w:firstLine="709"/>
        <w:jc w:val="both"/>
        <w:rPr>
          <w:sz w:val="28"/>
          <w:szCs w:val="28"/>
        </w:rPr>
      </w:pPr>
      <w:r w:rsidRPr="00944A89">
        <w:rPr>
          <w:sz w:val="28"/>
          <w:szCs w:val="28"/>
        </w:rPr>
        <w:t>Проектом определено размещение производственной зоны станицы в южной части населённого пукнта на базе сохраняемых на перспективу генеральным планом существующих предприятий.</w:t>
      </w:r>
    </w:p>
    <w:p w:rsidR="00F52CF0" w:rsidRPr="00944A89" w:rsidRDefault="00F52CF0" w:rsidP="00944A89">
      <w:pPr>
        <w:ind w:firstLine="709"/>
        <w:jc w:val="both"/>
        <w:rPr>
          <w:sz w:val="28"/>
          <w:szCs w:val="28"/>
        </w:rPr>
      </w:pPr>
      <w:r w:rsidRPr="00944A89">
        <w:rPr>
          <w:sz w:val="28"/>
          <w:szCs w:val="28"/>
        </w:rPr>
        <w:t xml:space="preserve">Совершенствование транспортной инфраструктуры заключается в обеспечении удобных и эффективных транспортных связей путем дифференциации улиц и проездов по категориям согласно СП 42. 13330.2016 «Градостроительство. Планировка и застройка городских и сельских поселений»; реконструкции существующих транспортных узлов: пересечений и примыканий авто мобильных дорог. </w:t>
      </w:r>
    </w:p>
    <w:p w:rsidR="00F52CF0" w:rsidRPr="00EE6DF6" w:rsidRDefault="00F52CF0" w:rsidP="00EE6DF6">
      <w:pPr>
        <w:ind w:firstLine="709"/>
        <w:jc w:val="both"/>
        <w:rPr>
          <w:sz w:val="28"/>
          <w:szCs w:val="28"/>
        </w:rPr>
      </w:pPr>
      <w:r w:rsidRPr="00944A89">
        <w:rPr>
          <w:sz w:val="28"/>
          <w:szCs w:val="28"/>
        </w:rPr>
        <w:t>Неотъемлемой частью общей архитектурно-планировочной структуры населенного пункта является озеленение. Создание многофункциональной системы зеленых насаждений – одно из важнейших мероприятий генерального плана. Система зеленых насаждений формируется</w:t>
      </w:r>
      <w:r w:rsidRPr="00EE6DF6">
        <w:rPr>
          <w:sz w:val="28"/>
          <w:szCs w:val="28"/>
        </w:rPr>
        <w:t xml:space="preserve">для оздоровления окружающей жизненной среды, наилучшей организации массового отдыха населения, обогащения внешнего облика населенного пункта. </w:t>
      </w:r>
    </w:p>
    <w:p w:rsidR="00F52CF0" w:rsidRPr="00EE6DF6" w:rsidRDefault="00F52CF0" w:rsidP="00EE6DF6">
      <w:pPr>
        <w:ind w:firstLine="709"/>
        <w:jc w:val="both"/>
        <w:rPr>
          <w:sz w:val="28"/>
          <w:szCs w:val="28"/>
        </w:rPr>
      </w:pPr>
      <w:r w:rsidRPr="00EE6DF6">
        <w:rPr>
          <w:sz w:val="28"/>
          <w:szCs w:val="28"/>
        </w:rPr>
        <w:t xml:space="preserve">Ландшафтная архитектура участвует в формировании своеобразного облика каждого общественного центра, усиливая его композиционное качество. </w:t>
      </w:r>
    </w:p>
    <w:p w:rsidR="00F52CF0" w:rsidRPr="00EE6DF6" w:rsidRDefault="00F52CF0" w:rsidP="00EE6DF6">
      <w:pPr>
        <w:ind w:firstLine="709"/>
        <w:jc w:val="both"/>
        <w:rPr>
          <w:sz w:val="28"/>
          <w:szCs w:val="28"/>
        </w:rPr>
      </w:pPr>
      <w:r w:rsidRPr="00EE6DF6">
        <w:rPr>
          <w:sz w:val="28"/>
          <w:szCs w:val="28"/>
        </w:rPr>
        <w:t xml:space="preserve">Одной из функций общественных центров является проведение массовых мероприятий: митингов, праздничных гуляний, фестивалей и пр., для чего проектом предусмотрена организация площадей при центрах обслуживания. Средствами озеленения и благоустройства создается благоприятная функциональная и эстетическая среда крупного пространства. Кроме того, предполагается использование элементов  дизайна – информационные устройства, декоративная подсветка, световая реклама и др. Элементы благоустройства – малые формы архитектуры, декоративные покрытия, растительные группы и цветочные оформления создают в целом на территории общественно-деловых центров благоприятную среду общественной и культурной деятельности. </w:t>
      </w:r>
    </w:p>
    <w:p w:rsidR="00F52CF0" w:rsidRPr="00EE6DF6" w:rsidRDefault="00F52CF0" w:rsidP="00EE6DF6">
      <w:pPr>
        <w:ind w:firstLine="709"/>
        <w:jc w:val="both"/>
        <w:rPr>
          <w:sz w:val="28"/>
          <w:szCs w:val="28"/>
          <w:highlight w:val="yellow"/>
        </w:rPr>
      </w:pPr>
    </w:p>
    <w:p w:rsidR="00F52CF0" w:rsidRPr="00EE6DF6" w:rsidRDefault="00F52CF0" w:rsidP="00EE6DF6">
      <w:pPr>
        <w:ind w:firstLine="709"/>
        <w:jc w:val="center"/>
        <w:rPr>
          <w:sz w:val="28"/>
          <w:szCs w:val="28"/>
        </w:rPr>
      </w:pPr>
      <w:bookmarkStart w:id="65" w:name="_Hlk196213765"/>
      <w:r w:rsidRPr="00EE6DF6">
        <w:rPr>
          <w:sz w:val="28"/>
          <w:szCs w:val="28"/>
        </w:rPr>
        <w:t xml:space="preserve">Проектируемая территориально-планировочная </w:t>
      </w:r>
      <w:bookmarkEnd w:id="65"/>
      <w:r w:rsidRPr="00EE6DF6">
        <w:rPr>
          <w:sz w:val="28"/>
          <w:szCs w:val="28"/>
        </w:rPr>
        <w:t>организация Кирпильского поселения</w:t>
      </w:r>
    </w:p>
    <w:p w:rsidR="00F52CF0" w:rsidRPr="00EE6DF6" w:rsidRDefault="00F52CF0" w:rsidP="00EE6DF6">
      <w:pPr>
        <w:ind w:firstLine="709"/>
        <w:jc w:val="both"/>
        <w:rPr>
          <w:sz w:val="28"/>
          <w:szCs w:val="28"/>
          <w:highlight w:val="yellow"/>
        </w:rPr>
      </w:pPr>
    </w:p>
    <w:p w:rsidR="00F52CF0" w:rsidRPr="00EE6DF6" w:rsidRDefault="00F52CF0" w:rsidP="00EE6DF6">
      <w:pPr>
        <w:ind w:firstLine="709"/>
        <w:jc w:val="both"/>
        <w:rPr>
          <w:sz w:val="28"/>
          <w:szCs w:val="28"/>
        </w:rPr>
      </w:pPr>
      <w:r w:rsidRPr="00EE6DF6">
        <w:rPr>
          <w:sz w:val="28"/>
          <w:szCs w:val="28"/>
        </w:rPr>
        <w:t>Через станицу проходят автодороги «ст-ца Ладожская – ст-ца Кирпильская»; «ст-ца Выселки – ст-ца Кирпильская»; «А-160 Майкоп - Бжедугхабль - Адыгейск - Усть-Лабинск - Кореновск».</w:t>
      </w:r>
    </w:p>
    <w:p w:rsidR="00F52CF0" w:rsidRPr="00EE6DF6" w:rsidRDefault="00F52CF0" w:rsidP="00EE6DF6">
      <w:pPr>
        <w:ind w:firstLine="709"/>
        <w:jc w:val="both"/>
        <w:rPr>
          <w:sz w:val="28"/>
          <w:szCs w:val="28"/>
        </w:rPr>
      </w:pPr>
      <w:r>
        <w:rPr>
          <w:sz w:val="28"/>
          <w:szCs w:val="28"/>
        </w:rPr>
        <w:t xml:space="preserve">Проектом определено </w:t>
      </w:r>
      <w:r w:rsidRPr="00EE6DF6">
        <w:rPr>
          <w:sz w:val="28"/>
          <w:szCs w:val="28"/>
        </w:rPr>
        <w:t>перспективное</w:t>
      </w:r>
      <w:r>
        <w:rPr>
          <w:sz w:val="28"/>
          <w:szCs w:val="28"/>
        </w:rPr>
        <w:t xml:space="preserve"> развитие </w:t>
      </w:r>
      <w:r w:rsidRPr="00EE6DF6">
        <w:rPr>
          <w:sz w:val="28"/>
          <w:szCs w:val="28"/>
        </w:rPr>
        <w:t>станицы:</w:t>
      </w:r>
    </w:p>
    <w:p w:rsidR="00F52CF0" w:rsidRPr="00EE6DF6" w:rsidRDefault="00F52CF0" w:rsidP="00EE6DF6">
      <w:pPr>
        <w:ind w:firstLine="709"/>
        <w:jc w:val="both"/>
        <w:rPr>
          <w:sz w:val="28"/>
          <w:szCs w:val="28"/>
        </w:rPr>
      </w:pPr>
      <w:r w:rsidRPr="00EE6DF6">
        <w:rPr>
          <w:sz w:val="28"/>
          <w:szCs w:val="28"/>
        </w:rPr>
        <w:t xml:space="preserve">на расчетный и за расчетный срок – в северо-западном и северо-восточном  направлениях; </w:t>
      </w:r>
    </w:p>
    <w:p w:rsidR="00F52CF0" w:rsidRPr="00EE6DF6" w:rsidRDefault="00F52CF0" w:rsidP="00EE6DF6">
      <w:pPr>
        <w:ind w:firstLine="709"/>
        <w:jc w:val="both"/>
        <w:rPr>
          <w:sz w:val="28"/>
          <w:szCs w:val="28"/>
        </w:rPr>
      </w:pPr>
      <w:r w:rsidRPr="00EE6DF6">
        <w:rPr>
          <w:sz w:val="28"/>
          <w:szCs w:val="28"/>
        </w:rPr>
        <w:t xml:space="preserve">Приоритетными очевидно являются территории, максимально приближенные к внешним транспортным связям и сложившемуся общественному центру станицы с действующей инфраструктурой. По этой причине развитие станицы на расчетный срок заложено настоящим генеральным планом на земельных участках в северо-западном и северо-восточном направлениях. </w:t>
      </w:r>
    </w:p>
    <w:p w:rsidR="00F52CF0" w:rsidRPr="00EE6DF6" w:rsidRDefault="00F52CF0" w:rsidP="00EE6DF6">
      <w:pPr>
        <w:ind w:firstLine="709"/>
        <w:jc w:val="both"/>
        <w:rPr>
          <w:sz w:val="28"/>
          <w:szCs w:val="28"/>
        </w:rPr>
      </w:pPr>
      <w:r w:rsidRPr="00EE6DF6">
        <w:rPr>
          <w:sz w:val="28"/>
          <w:szCs w:val="28"/>
        </w:rPr>
        <w:t xml:space="preserve">Общественный центр станицы расположен в геометрическом центре населенного пункта. Проектом предлагается реконструировать общественный центр станицы в первую очередь в плане благоустройства, озеленения, реконструкции существующих общественных зданий, расширения сети предприятий общественного питания, в том  числе  летнего, и  пунктов  бытового  обслуживания. </w:t>
      </w:r>
    </w:p>
    <w:p w:rsidR="00F52CF0" w:rsidRPr="00EE6DF6" w:rsidRDefault="00F52CF0" w:rsidP="00EE6DF6">
      <w:pPr>
        <w:ind w:firstLine="709"/>
        <w:jc w:val="both"/>
        <w:rPr>
          <w:sz w:val="28"/>
          <w:szCs w:val="28"/>
        </w:rPr>
      </w:pPr>
      <w:r w:rsidRPr="00EE6DF6">
        <w:rPr>
          <w:sz w:val="28"/>
          <w:szCs w:val="28"/>
        </w:rPr>
        <w:t>Все существующие здания общественного центра станицы сохраняются. Важно отметить, что генеральный план является регулятивным документом, который призван в первую очередь определить функциональное назначение территорий, но при этом предоставляет определенную свободу местным органам власти в выборе объектов для строительства и ее очередности.</w:t>
      </w:r>
    </w:p>
    <w:p w:rsidR="00F52CF0" w:rsidRPr="00EE6DF6" w:rsidRDefault="00F52CF0" w:rsidP="00EE6DF6">
      <w:pPr>
        <w:ind w:firstLine="709"/>
        <w:jc w:val="both"/>
        <w:rPr>
          <w:sz w:val="28"/>
          <w:szCs w:val="28"/>
        </w:rPr>
      </w:pPr>
      <w:r w:rsidRPr="00EE6DF6">
        <w:rPr>
          <w:sz w:val="28"/>
          <w:szCs w:val="28"/>
        </w:rPr>
        <w:t xml:space="preserve">На территории реконструируемого парка центре станицы Кирпильское получает свое  развитие  зона  отдыха. </w:t>
      </w:r>
    </w:p>
    <w:p w:rsidR="00F52CF0" w:rsidRPr="00EE6DF6" w:rsidRDefault="00F52CF0" w:rsidP="00EE6DF6">
      <w:pPr>
        <w:ind w:firstLine="709"/>
        <w:jc w:val="both"/>
        <w:rPr>
          <w:sz w:val="28"/>
          <w:szCs w:val="28"/>
        </w:rPr>
      </w:pPr>
      <w:r w:rsidRPr="00EE6DF6">
        <w:rPr>
          <w:sz w:val="28"/>
          <w:szCs w:val="28"/>
        </w:rPr>
        <w:t>Захоронения осуществляются на двух кладбищах: на юге станицы и на западе расположены действующие кладбища.</w:t>
      </w:r>
    </w:p>
    <w:p w:rsidR="00F52CF0" w:rsidRPr="00EE6DF6" w:rsidRDefault="00F52CF0" w:rsidP="00EE6DF6">
      <w:pPr>
        <w:ind w:firstLine="709"/>
        <w:jc w:val="both"/>
        <w:rPr>
          <w:sz w:val="28"/>
          <w:szCs w:val="28"/>
          <w:highlight w:val="yellow"/>
        </w:rPr>
      </w:pPr>
      <w:r w:rsidRPr="00EE6DF6">
        <w:rPr>
          <w:sz w:val="28"/>
          <w:szCs w:val="28"/>
        </w:rPr>
        <w:t>Общественный центр жилой зоны и центр обслуживания производственной зоны обеспечивают полный комплекс услуг для современного населенного пункта, соответствующим нормативно необходимым согласно СП 42.13330.2016 «СНиП 2.07.01-89* Градостроительство. Планировка и застройка городских и сельских поселений».</w:t>
      </w:r>
    </w:p>
    <w:p w:rsidR="00F52CF0" w:rsidRDefault="00F52CF0" w:rsidP="00EE6DF6">
      <w:pPr>
        <w:ind w:firstLine="709"/>
        <w:jc w:val="both"/>
        <w:rPr>
          <w:sz w:val="28"/>
          <w:szCs w:val="28"/>
        </w:rPr>
      </w:pPr>
      <w:bookmarkStart w:id="66" w:name="_Toc209434341"/>
    </w:p>
    <w:p w:rsidR="00F52CF0" w:rsidRPr="00EE6DF6" w:rsidRDefault="00F52CF0" w:rsidP="00EE6DF6">
      <w:pPr>
        <w:ind w:firstLine="709"/>
        <w:jc w:val="center"/>
        <w:rPr>
          <w:sz w:val="28"/>
          <w:szCs w:val="28"/>
        </w:rPr>
      </w:pPr>
      <w:r w:rsidRPr="00EE6DF6">
        <w:rPr>
          <w:sz w:val="28"/>
          <w:szCs w:val="28"/>
        </w:rPr>
        <w:t>2.2.2 Функциональное зонирование</w:t>
      </w:r>
      <w:bookmarkEnd w:id="66"/>
    </w:p>
    <w:p w:rsidR="00F52CF0" w:rsidRPr="00EE6DF6" w:rsidRDefault="00F52CF0" w:rsidP="00EE6DF6">
      <w:pPr>
        <w:ind w:firstLine="709"/>
        <w:jc w:val="both"/>
        <w:rPr>
          <w:sz w:val="28"/>
          <w:szCs w:val="28"/>
        </w:rPr>
      </w:pPr>
    </w:p>
    <w:p w:rsidR="00F52CF0" w:rsidRPr="00EE6DF6" w:rsidRDefault="00F52CF0" w:rsidP="00EE6DF6">
      <w:pPr>
        <w:ind w:firstLine="709"/>
        <w:jc w:val="both"/>
        <w:rPr>
          <w:sz w:val="28"/>
          <w:szCs w:val="28"/>
        </w:rPr>
      </w:pPr>
      <w:r w:rsidRPr="00EE6DF6">
        <w:rPr>
          <w:sz w:val="28"/>
          <w:szCs w:val="28"/>
        </w:rPr>
        <w:t>Основной составляющей документов территориального планирования - в данном случае проекта генерального плана Кирпильского сельского поселения - является функциональное зонирование с определением видов градостроительного использования установленных зон, параметров планируемого развития и ограничений на их использование.</w:t>
      </w:r>
    </w:p>
    <w:p w:rsidR="00F52CF0" w:rsidRPr="00EE6DF6" w:rsidRDefault="00F52CF0" w:rsidP="00EE6DF6">
      <w:pPr>
        <w:ind w:firstLine="709"/>
        <w:jc w:val="both"/>
        <w:rPr>
          <w:sz w:val="28"/>
          <w:szCs w:val="28"/>
        </w:rPr>
      </w:pPr>
      <w:r w:rsidRPr="00EE6DF6">
        <w:rPr>
          <w:sz w:val="28"/>
          <w:szCs w:val="28"/>
        </w:rPr>
        <w:t>Основными целями функционального зонирования, утверждаемого в данном  генеральном  плане, являются:</w:t>
      </w:r>
    </w:p>
    <w:p w:rsidR="00F52CF0" w:rsidRPr="00EE6DF6" w:rsidRDefault="00F52CF0" w:rsidP="00EE6DF6">
      <w:pPr>
        <w:ind w:firstLine="709"/>
        <w:jc w:val="both"/>
        <w:rPr>
          <w:sz w:val="28"/>
          <w:szCs w:val="28"/>
        </w:rPr>
      </w:pPr>
      <w:r w:rsidRPr="00EE6DF6">
        <w:rPr>
          <w:sz w:val="28"/>
          <w:szCs w:val="28"/>
        </w:rPr>
        <w:t>установление назначений и видов использования территории поселения;</w:t>
      </w:r>
    </w:p>
    <w:p w:rsidR="00F52CF0" w:rsidRPr="00EE6DF6" w:rsidRDefault="00F52CF0" w:rsidP="00EE6DF6">
      <w:pPr>
        <w:ind w:firstLine="709"/>
        <w:jc w:val="both"/>
        <w:rPr>
          <w:sz w:val="28"/>
          <w:szCs w:val="28"/>
        </w:rPr>
      </w:pPr>
      <w:r w:rsidRPr="00EE6DF6">
        <w:rPr>
          <w:sz w:val="28"/>
          <w:szCs w:val="28"/>
        </w:rPr>
        <w:t>подготовка основы для разработки нормативного правового акта – правил землепользования и застройки, включающих градостроительное зонирование и установление градостроительных регламентов для территориальных зон;</w:t>
      </w:r>
    </w:p>
    <w:p w:rsidR="00F52CF0" w:rsidRPr="00EE6DF6" w:rsidRDefault="00F52CF0" w:rsidP="00EE6DF6">
      <w:pPr>
        <w:ind w:firstLine="709"/>
        <w:jc w:val="both"/>
        <w:rPr>
          <w:sz w:val="28"/>
          <w:szCs w:val="28"/>
        </w:rPr>
      </w:pPr>
      <w:r w:rsidRPr="00EE6DF6">
        <w:rPr>
          <w:sz w:val="28"/>
          <w:szCs w:val="28"/>
        </w:rPr>
        <w:t>выявление территориальных ресурсов и оптимальной инвестиционно- строительной стратегии развития поселения.</w:t>
      </w:r>
    </w:p>
    <w:p w:rsidR="00F52CF0" w:rsidRPr="00EE6DF6" w:rsidRDefault="00F52CF0" w:rsidP="00EE6DF6">
      <w:pPr>
        <w:ind w:firstLine="709"/>
        <w:jc w:val="both"/>
        <w:rPr>
          <w:sz w:val="28"/>
          <w:szCs w:val="28"/>
        </w:rPr>
      </w:pPr>
      <w:r w:rsidRPr="00EE6DF6">
        <w:rPr>
          <w:sz w:val="28"/>
          <w:szCs w:val="28"/>
        </w:rPr>
        <w:t xml:space="preserve">Функциональное зонирование территории поселения предусматривает упорядочение существующего зонирования в целях эффективного развития каждой зоны. </w:t>
      </w:r>
    </w:p>
    <w:p w:rsidR="00F52CF0" w:rsidRPr="00EE6DF6" w:rsidRDefault="00F52CF0" w:rsidP="00EE6DF6">
      <w:pPr>
        <w:ind w:firstLine="709"/>
        <w:jc w:val="both"/>
        <w:rPr>
          <w:sz w:val="28"/>
          <w:szCs w:val="28"/>
        </w:rPr>
      </w:pPr>
      <w:r w:rsidRPr="00EE6DF6">
        <w:rPr>
          <w:sz w:val="28"/>
          <w:szCs w:val="28"/>
        </w:rPr>
        <w:t>Функциональное зонирование территории – это инструмент регулирования территориального развития, где определяется состав функциональных зон, их границы, режимы использования территории. Границы функциональных зон устанавливаются на основе выявленных в процессе анализа территории участков, однородных по природным признакам и характеру хозяйственного использования.</w:t>
      </w:r>
    </w:p>
    <w:p w:rsidR="00F52CF0" w:rsidRPr="00EE6DF6" w:rsidRDefault="00F52CF0" w:rsidP="00EE6DF6">
      <w:pPr>
        <w:ind w:firstLine="709"/>
        <w:jc w:val="both"/>
        <w:rPr>
          <w:sz w:val="28"/>
          <w:szCs w:val="28"/>
        </w:rPr>
      </w:pPr>
      <w:r w:rsidRPr="00EE6DF6">
        <w:rPr>
          <w:sz w:val="28"/>
          <w:szCs w:val="28"/>
        </w:rPr>
        <w:t>Функциональная зона – это территория в определенных границах, с однородным функциональным назначением и соответствующими ему режимами использования. Функциональное назначение территории понимается как преимущественный вид деятельности, для которого предназначена территория.</w:t>
      </w:r>
    </w:p>
    <w:p w:rsidR="00F52CF0" w:rsidRPr="00EE6DF6" w:rsidRDefault="00F52CF0" w:rsidP="00EE6DF6">
      <w:pPr>
        <w:ind w:firstLine="709"/>
        <w:jc w:val="both"/>
        <w:rPr>
          <w:sz w:val="28"/>
          <w:szCs w:val="28"/>
        </w:rPr>
      </w:pPr>
      <w:r w:rsidRPr="00EE6DF6">
        <w:rPr>
          <w:sz w:val="28"/>
          <w:szCs w:val="28"/>
        </w:rPr>
        <w:t>Задачами  функционального  зонирования  территории  являются:</w:t>
      </w:r>
    </w:p>
    <w:p w:rsidR="00F52CF0" w:rsidRPr="00EE6DF6" w:rsidRDefault="00F52CF0" w:rsidP="00EE6DF6">
      <w:pPr>
        <w:ind w:firstLine="709"/>
        <w:jc w:val="both"/>
        <w:rPr>
          <w:sz w:val="28"/>
          <w:szCs w:val="28"/>
        </w:rPr>
      </w:pPr>
      <w:r w:rsidRPr="00EE6DF6">
        <w:rPr>
          <w:sz w:val="28"/>
          <w:szCs w:val="28"/>
        </w:rPr>
        <w:t>определение типологии и количества функциональных зон, подлежащих выделению на территории, данного района;</w:t>
      </w:r>
    </w:p>
    <w:p w:rsidR="00F52CF0" w:rsidRPr="00EE6DF6" w:rsidRDefault="00F52CF0" w:rsidP="00EE6DF6">
      <w:pPr>
        <w:ind w:firstLine="709"/>
        <w:jc w:val="both"/>
        <w:rPr>
          <w:sz w:val="28"/>
          <w:szCs w:val="28"/>
        </w:rPr>
      </w:pPr>
      <w:r w:rsidRPr="00EE6DF6">
        <w:rPr>
          <w:sz w:val="28"/>
          <w:szCs w:val="28"/>
        </w:rPr>
        <w:t>привязка определенных типов функциональных зон к конкретным элементам территории и формирование ее перспективного функционального зонирования;</w:t>
      </w:r>
    </w:p>
    <w:p w:rsidR="00F52CF0" w:rsidRPr="00EE6DF6" w:rsidRDefault="00F52CF0" w:rsidP="00EE6DF6">
      <w:pPr>
        <w:ind w:firstLine="709"/>
        <w:jc w:val="both"/>
        <w:rPr>
          <w:sz w:val="28"/>
          <w:szCs w:val="28"/>
        </w:rPr>
      </w:pPr>
      <w:r w:rsidRPr="00EE6DF6">
        <w:rPr>
          <w:sz w:val="28"/>
          <w:szCs w:val="28"/>
        </w:rPr>
        <w:t>разработка рекомендаций по оптимизации режима использования территорий  в  пределах  функциональных  зон  разного типа.</w:t>
      </w:r>
    </w:p>
    <w:p w:rsidR="00F52CF0" w:rsidRPr="00EE6DF6" w:rsidRDefault="00F52CF0" w:rsidP="00EE6DF6">
      <w:pPr>
        <w:ind w:firstLine="709"/>
        <w:jc w:val="both"/>
        <w:rPr>
          <w:sz w:val="28"/>
          <w:szCs w:val="28"/>
        </w:rPr>
      </w:pPr>
      <w:r w:rsidRPr="00EE6DF6">
        <w:rPr>
          <w:sz w:val="28"/>
          <w:szCs w:val="28"/>
        </w:rPr>
        <w:t>Утвержденное в соответствующем порядке, функциональное зонирование является одним из регламентов правоотношений в градостроительстве, природопользовании, пользовании землей и иной недвижимостью.</w:t>
      </w:r>
    </w:p>
    <w:p w:rsidR="00F52CF0" w:rsidRPr="00EE6DF6" w:rsidRDefault="00F52CF0" w:rsidP="00EE6DF6">
      <w:pPr>
        <w:ind w:firstLine="709"/>
        <w:jc w:val="both"/>
        <w:rPr>
          <w:sz w:val="28"/>
          <w:szCs w:val="28"/>
        </w:rPr>
      </w:pPr>
      <w:r w:rsidRPr="00EE6DF6">
        <w:rPr>
          <w:sz w:val="28"/>
          <w:szCs w:val="28"/>
        </w:rPr>
        <w:t>Основными принципами предлагаемого функционального зонирования территории являются:</w:t>
      </w:r>
    </w:p>
    <w:p w:rsidR="00F52CF0" w:rsidRPr="00EE6DF6" w:rsidRDefault="00F52CF0" w:rsidP="00EE6DF6">
      <w:pPr>
        <w:ind w:firstLine="709"/>
        <w:jc w:val="both"/>
        <w:rPr>
          <w:sz w:val="28"/>
          <w:szCs w:val="28"/>
        </w:rPr>
      </w:pPr>
      <w:r w:rsidRPr="00EE6DF6">
        <w:rPr>
          <w:sz w:val="28"/>
          <w:szCs w:val="28"/>
        </w:rPr>
        <w:t>территориальное  развитие  складывающихся  селитебных  территорий;</w:t>
      </w:r>
    </w:p>
    <w:p w:rsidR="00F52CF0" w:rsidRPr="00EE6DF6" w:rsidRDefault="00F52CF0" w:rsidP="00EE6DF6">
      <w:pPr>
        <w:ind w:firstLine="709"/>
        <w:jc w:val="both"/>
        <w:rPr>
          <w:sz w:val="28"/>
          <w:szCs w:val="28"/>
        </w:rPr>
      </w:pPr>
      <w:r w:rsidRPr="00EE6DF6">
        <w:rPr>
          <w:sz w:val="28"/>
          <w:szCs w:val="28"/>
        </w:rPr>
        <w:t>формирование  рекреационных  территорий;</w:t>
      </w:r>
    </w:p>
    <w:p w:rsidR="00F52CF0" w:rsidRPr="00EE6DF6" w:rsidRDefault="00F52CF0" w:rsidP="00EE6DF6">
      <w:pPr>
        <w:ind w:firstLine="709"/>
        <w:jc w:val="both"/>
        <w:rPr>
          <w:sz w:val="28"/>
          <w:szCs w:val="28"/>
        </w:rPr>
      </w:pPr>
      <w:r w:rsidRPr="00EE6DF6">
        <w:rPr>
          <w:sz w:val="28"/>
          <w:szCs w:val="28"/>
        </w:rPr>
        <w:t>сохранение  и  развитие  особо  охраняемых  территорий;</w:t>
      </w:r>
    </w:p>
    <w:p w:rsidR="00F52CF0" w:rsidRPr="00EE6DF6" w:rsidRDefault="00F52CF0" w:rsidP="00EE6DF6">
      <w:pPr>
        <w:ind w:firstLine="709"/>
        <w:jc w:val="both"/>
        <w:rPr>
          <w:sz w:val="28"/>
          <w:szCs w:val="28"/>
        </w:rPr>
      </w:pPr>
      <w:r w:rsidRPr="00EE6DF6">
        <w:rPr>
          <w:sz w:val="28"/>
          <w:szCs w:val="28"/>
        </w:rPr>
        <w:t>упорядочение функциональной  структуры  территории.</w:t>
      </w:r>
    </w:p>
    <w:p w:rsidR="00F52CF0" w:rsidRPr="00EE6DF6" w:rsidRDefault="00F52CF0" w:rsidP="00EE6DF6">
      <w:pPr>
        <w:ind w:firstLine="709"/>
        <w:jc w:val="both"/>
        <w:rPr>
          <w:sz w:val="28"/>
          <w:szCs w:val="28"/>
        </w:rPr>
      </w:pPr>
      <w:r w:rsidRPr="00EE6DF6">
        <w:rPr>
          <w:sz w:val="28"/>
          <w:szCs w:val="28"/>
        </w:rPr>
        <w:t>Основная цель функционального зонирования - установление назначения и  видов  использования  территорий  за  счет:</w:t>
      </w:r>
    </w:p>
    <w:p w:rsidR="00F52CF0" w:rsidRPr="00EE6DF6" w:rsidRDefault="00F52CF0" w:rsidP="00EE6DF6">
      <w:pPr>
        <w:ind w:firstLine="709"/>
        <w:jc w:val="both"/>
        <w:rPr>
          <w:sz w:val="28"/>
          <w:szCs w:val="28"/>
        </w:rPr>
      </w:pPr>
      <w:r w:rsidRPr="00EE6DF6">
        <w:rPr>
          <w:sz w:val="28"/>
          <w:szCs w:val="28"/>
        </w:rPr>
        <w:t>введения функциональных зон с указанием характеристик их планируемого развития, включая резервирование земель для нужд реализации национальных  проектов;</w:t>
      </w:r>
    </w:p>
    <w:p w:rsidR="00F52CF0" w:rsidRPr="00EE6DF6" w:rsidRDefault="00F52CF0" w:rsidP="00EE6DF6">
      <w:pPr>
        <w:ind w:firstLine="709"/>
        <w:jc w:val="both"/>
        <w:rPr>
          <w:sz w:val="28"/>
          <w:szCs w:val="28"/>
        </w:rPr>
      </w:pPr>
      <w:r w:rsidRPr="00EE6DF6">
        <w:rPr>
          <w:sz w:val="28"/>
          <w:szCs w:val="28"/>
        </w:rPr>
        <w:t>приведения в соответствие с функциональным зонированием структуры землепользования  по границам, назначению  и  видам  использования  земель;</w:t>
      </w:r>
    </w:p>
    <w:p w:rsidR="00F52CF0" w:rsidRPr="00EE6DF6" w:rsidRDefault="00F52CF0" w:rsidP="00EE6DF6">
      <w:pPr>
        <w:ind w:firstLine="709"/>
        <w:jc w:val="both"/>
        <w:rPr>
          <w:sz w:val="28"/>
          <w:szCs w:val="28"/>
        </w:rPr>
      </w:pPr>
      <w:r w:rsidRPr="00EE6DF6">
        <w:rPr>
          <w:sz w:val="28"/>
          <w:szCs w:val="28"/>
        </w:rPr>
        <w:t>рекомендаций по выделению на территории поселения земель, относимых к категории особо охраняемых;</w:t>
      </w:r>
    </w:p>
    <w:p w:rsidR="00F52CF0" w:rsidRPr="00EE6DF6" w:rsidRDefault="00F52CF0" w:rsidP="00EE6DF6">
      <w:pPr>
        <w:ind w:firstLine="709"/>
        <w:jc w:val="both"/>
        <w:rPr>
          <w:sz w:val="28"/>
          <w:szCs w:val="28"/>
        </w:rPr>
      </w:pPr>
      <w:r w:rsidRPr="00EE6DF6">
        <w:rPr>
          <w:sz w:val="28"/>
          <w:szCs w:val="28"/>
        </w:rPr>
        <w:t>выявление территориальных ресурсов и оптимальной инвестиционно-строительной стратегии развития поселения, основанных на эффективном градостроительном  использовании  территории.</w:t>
      </w:r>
    </w:p>
    <w:p w:rsidR="00F52CF0" w:rsidRPr="00EE6DF6" w:rsidRDefault="00F52CF0" w:rsidP="00EE6DF6">
      <w:pPr>
        <w:ind w:firstLine="709"/>
        <w:jc w:val="both"/>
        <w:rPr>
          <w:sz w:val="28"/>
          <w:szCs w:val="28"/>
        </w:rPr>
      </w:pPr>
      <w:r w:rsidRPr="00EE6DF6">
        <w:rPr>
          <w:sz w:val="28"/>
          <w:szCs w:val="28"/>
        </w:rPr>
        <w:t>Основаниями  для  проведения  функционального  зонирования  являются:</w:t>
      </w:r>
    </w:p>
    <w:p w:rsidR="00F52CF0" w:rsidRPr="00EE6DF6" w:rsidRDefault="00F52CF0" w:rsidP="00EE6DF6">
      <w:pPr>
        <w:ind w:firstLine="709"/>
        <w:jc w:val="both"/>
        <w:rPr>
          <w:sz w:val="28"/>
          <w:szCs w:val="28"/>
        </w:rPr>
      </w:pPr>
      <w:r w:rsidRPr="00EE6DF6">
        <w:rPr>
          <w:sz w:val="28"/>
          <w:szCs w:val="28"/>
        </w:rPr>
        <w:t>комплексный градостроительный анализ территории и оценка системы планировочных условий, в том числе ограничений по развитию территории;</w:t>
      </w:r>
    </w:p>
    <w:p w:rsidR="00F52CF0" w:rsidRPr="00EE6DF6" w:rsidRDefault="00F52CF0" w:rsidP="00EE6DF6">
      <w:pPr>
        <w:ind w:firstLine="709"/>
        <w:jc w:val="both"/>
        <w:rPr>
          <w:sz w:val="28"/>
          <w:szCs w:val="28"/>
        </w:rPr>
      </w:pPr>
      <w:r w:rsidRPr="00EE6DF6">
        <w:rPr>
          <w:sz w:val="28"/>
          <w:szCs w:val="28"/>
        </w:rPr>
        <w:t>экономические  предпосылки  развития  территории;</w:t>
      </w:r>
    </w:p>
    <w:p w:rsidR="00F52CF0" w:rsidRPr="00EE6DF6" w:rsidRDefault="00F52CF0" w:rsidP="00EE6DF6">
      <w:pPr>
        <w:ind w:firstLine="709"/>
        <w:jc w:val="both"/>
        <w:rPr>
          <w:sz w:val="28"/>
          <w:szCs w:val="28"/>
        </w:rPr>
      </w:pPr>
      <w:r w:rsidRPr="00EE6DF6">
        <w:rPr>
          <w:sz w:val="28"/>
          <w:szCs w:val="28"/>
        </w:rPr>
        <w:t>проектная планировочная организация территории муниципального образования.</w:t>
      </w:r>
    </w:p>
    <w:p w:rsidR="00F52CF0" w:rsidRPr="00EE6DF6" w:rsidRDefault="00F52CF0" w:rsidP="00EE6DF6">
      <w:pPr>
        <w:ind w:firstLine="709"/>
        <w:jc w:val="both"/>
        <w:rPr>
          <w:sz w:val="28"/>
          <w:szCs w:val="28"/>
        </w:rPr>
      </w:pPr>
      <w:r w:rsidRPr="00EE6DF6">
        <w:rPr>
          <w:sz w:val="28"/>
          <w:szCs w:val="28"/>
        </w:rPr>
        <w:t xml:space="preserve">Функциональное зонирование муниципального образования Кирпильского сельского  поселения: </w:t>
      </w:r>
    </w:p>
    <w:p w:rsidR="00F52CF0" w:rsidRPr="00EE6DF6" w:rsidRDefault="00F52CF0" w:rsidP="00EE6DF6">
      <w:pPr>
        <w:ind w:firstLine="709"/>
        <w:jc w:val="both"/>
        <w:rPr>
          <w:sz w:val="28"/>
          <w:szCs w:val="28"/>
        </w:rPr>
      </w:pPr>
      <w:r w:rsidRPr="00EE6DF6">
        <w:rPr>
          <w:sz w:val="28"/>
          <w:szCs w:val="28"/>
        </w:rPr>
        <w:t>предусматривает увеличение площади селитебной и производственной зон и зоны с особыми условиями использования территории;</w:t>
      </w:r>
    </w:p>
    <w:p w:rsidR="00F52CF0" w:rsidRPr="00EE6DF6" w:rsidRDefault="00F52CF0" w:rsidP="00EE6DF6">
      <w:pPr>
        <w:ind w:firstLine="709"/>
        <w:jc w:val="both"/>
        <w:rPr>
          <w:sz w:val="28"/>
          <w:szCs w:val="28"/>
        </w:rPr>
      </w:pPr>
      <w:r w:rsidRPr="00EE6DF6">
        <w:rPr>
          <w:sz w:val="28"/>
          <w:szCs w:val="28"/>
        </w:rPr>
        <w:t xml:space="preserve">поддерживает планировочную структуру, максимально отвечающую нуждам развития селитебной территории и охраны окружающей среды; </w:t>
      </w:r>
    </w:p>
    <w:p w:rsidR="00F52CF0" w:rsidRPr="00EE6DF6" w:rsidRDefault="00F52CF0" w:rsidP="00EE6DF6">
      <w:pPr>
        <w:ind w:firstLine="709"/>
        <w:jc w:val="both"/>
        <w:rPr>
          <w:sz w:val="28"/>
          <w:szCs w:val="28"/>
        </w:rPr>
      </w:pPr>
      <w:r w:rsidRPr="00EE6DF6">
        <w:rPr>
          <w:sz w:val="28"/>
          <w:szCs w:val="28"/>
        </w:rPr>
        <w:t>направлено на создание условий для развития инженерной и транспортной инфраструктуры;</w:t>
      </w:r>
    </w:p>
    <w:p w:rsidR="00F52CF0" w:rsidRPr="00EE6DF6" w:rsidRDefault="00F52CF0" w:rsidP="00EE6DF6">
      <w:pPr>
        <w:ind w:firstLine="709"/>
        <w:jc w:val="both"/>
        <w:rPr>
          <w:sz w:val="28"/>
          <w:szCs w:val="28"/>
        </w:rPr>
      </w:pPr>
      <w:r w:rsidRPr="00EE6DF6">
        <w:rPr>
          <w:sz w:val="28"/>
          <w:szCs w:val="28"/>
        </w:rPr>
        <w:t>содержит характеристику планируемого развития функциональных зон с определением функционального использования земельных участков и объектов капитального строительства на территории указанных зон.</w:t>
      </w:r>
    </w:p>
    <w:p w:rsidR="00F52CF0" w:rsidRPr="00EE6DF6" w:rsidRDefault="00F52CF0" w:rsidP="00EE6DF6">
      <w:pPr>
        <w:ind w:firstLine="709"/>
        <w:jc w:val="both"/>
        <w:rPr>
          <w:sz w:val="28"/>
          <w:szCs w:val="28"/>
        </w:rPr>
      </w:pPr>
    </w:p>
    <w:p w:rsidR="00F52CF0" w:rsidRPr="00EE6DF6" w:rsidRDefault="00F52CF0" w:rsidP="00EE6DF6">
      <w:pPr>
        <w:ind w:firstLine="709"/>
        <w:jc w:val="center"/>
        <w:rPr>
          <w:sz w:val="28"/>
          <w:szCs w:val="28"/>
        </w:rPr>
      </w:pPr>
      <w:r w:rsidRPr="00EE6DF6">
        <w:rPr>
          <w:sz w:val="28"/>
          <w:szCs w:val="28"/>
        </w:rPr>
        <w:t>Планируемое функциональное зонирование территории.</w:t>
      </w:r>
    </w:p>
    <w:p w:rsidR="00F52CF0" w:rsidRDefault="00F52CF0" w:rsidP="00EE6DF6">
      <w:pPr>
        <w:ind w:firstLine="709"/>
        <w:jc w:val="both"/>
        <w:rPr>
          <w:sz w:val="28"/>
          <w:szCs w:val="28"/>
        </w:rPr>
      </w:pPr>
    </w:p>
    <w:p w:rsidR="00F52CF0" w:rsidRPr="00EE6DF6" w:rsidRDefault="00F52CF0" w:rsidP="00EE6DF6">
      <w:pPr>
        <w:ind w:firstLine="709"/>
        <w:jc w:val="both"/>
        <w:rPr>
          <w:sz w:val="28"/>
          <w:szCs w:val="28"/>
        </w:rPr>
      </w:pPr>
      <w:r w:rsidRPr="00EE6DF6">
        <w:rPr>
          <w:sz w:val="28"/>
          <w:szCs w:val="28"/>
        </w:rPr>
        <w:t>В соответствии с Градостроительным кодексом РФ предлагается деление территории на функциональные зоны по видам использования территории.</w:t>
      </w:r>
    </w:p>
    <w:p w:rsidR="00F52CF0" w:rsidRPr="00EE6DF6" w:rsidRDefault="00F52CF0" w:rsidP="00EE6DF6">
      <w:pPr>
        <w:ind w:firstLine="709"/>
        <w:jc w:val="both"/>
        <w:rPr>
          <w:sz w:val="28"/>
          <w:szCs w:val="28"/>
        </w:rPr>
      </w:pPr>
      <w:r w:rsidRPr="00EE6DF6">
        <w:rPr>
          <w:sz w:val="28"/>
          <w:szCs w:val="28"/>
        </w:rPr>
        <w:t>Функциональное градостроительное зонирование на уровне муниципального образования предполагает выделение зон функционального использования:</w:t>
      </w:r>
    </w:p>
    <w:p w:rsidR="00F52CF0" w:rsidRPr="00EE6DF6" w:rsidRDefault="00F52CF0" w:rsidP="00EE6DF6">
      <w:pPr>
        <w:ind w:firstLine="709"/>
        <w:jc w:val="both"/>
        <w:rPr>
          <w:sz w:val="28"/>
          <w:szCs w:val="28"/>
        </w:rPr>
      </w:pPr>
      <w:r w:rsidRPr="00EE6DF6">
        <w:rPr>
          <w:sz w:val="28"/>
          <w:szCs w:val="28"/>
        </w:rPr>
        <w:t>жилая зона;</w:t>
      </w:r>
    </w:p>
    <w:p w:rsidR="00F52CF0" w:rsidRPr="00EE6DF6" w:rsidRDefault="00F52CF0" w:rsidP="00EE6DF6">
      <w:pPr>
        <w:ind w:firstLine="709"/>
        <w:jc w:val="both"/>
        <w:rPr>
          <w:sz w:val="28"/>
          <w:szCs w:val="28"/>
        </w:rPr>
      </w:pPr>
      <w:r w:rsidRPr="00EE6DF6">
        <w:rPr>
          <w:sz w:val="28"/>
          <w:szCs w:val="28"/>
        </w:rPr>
        <w:t>общественно-деловая зона;</w:t>
      </w:r>
    </w:p>
    <w:p w:rsidR="00F52CF0" w:rsidRPr="00EE6DF6" w:rsidRDefault="00F52CF0" w:rsidP="00EE6DF6">
      <w:pPr>
        <w:ind w:firstLine="709"/>
        <w:jc w:val="both"/>
        <w:rPr>
          <w:sz w:val="28"/>
          <w:szCs w:val="28"/>
        </w:rPr>
      </w:pPr>
      <w:r w:rsidRPr="00EE6DF6">
        <w:rPr>
          <w:sz w:val="28"/>
          <w:szCs w:val="28"/>
        </w:rPr>
        <w:t>производственная зона;</w:t>
      </w:r>
    </w:p>
    <w:p w:rsidR="00F52CF0" w:rsidRPr="00EE6DF6" w:rsidRDefault="00F52CF0" w:rsidP="00EE6DF6">
      <w:pPr>
        <w:ind w:firstLine="709"/>
        <w:jc w:val="both"/>
        <w:rPr>
          <w:sz w:val="28"/>
          <w:szCs w:val="28"/>
        </w:rPr>
      </w:pPr>
      <w:r w:rsidRPr="00EE6DF6">
        <w:rPr>
          <w:sz w:val="28"/>
          <w:szCs w:val="28"/>
        </w:rPr>
        <w:t>зона инженерной и транспортной инфраструктур;</w:t>
      </w:r>
    </w:p>
    <w:p w:rsidR="00F52CF0" w:rsidRPr="00EE6DF6" w:rsidRDefault="00F52CF0" w:rsidP="00EE6DF6">
      <w:pPr>
        <w:ind w:firstLine="709"/>
        <w:jc w:val="both"/>
        <w:rPr>
          <w:sz w:val="28"/>
          <w:szCs w:val="28"/>
        </w:rPr>
      </w:pPr>
      <w:r w:rsidRPr="00EE6DF6">
        <w:rPr>
          <w:sz w:val="28"/>
          <w:szCs w:val="28"/>
        </w:rPr>
        <w:t>зона сельскохозяйственного использования;</w:t>
      </w:r>
    </w:p>
    <w:p w:rsidR="00F52CF0" w:rsidRPr="00EE6DF6" w:rsidRDefault="00F52CF0" w:rsidP="00EE6DF6">
      <w:pPr>
        <w:ind w:firstLine="709"/>
        <w:jc w:val="both"/>
        <w:rPr>
          <w:sz w:val="28"/>
          <w:szCs w:val="28"/>
        </w:rPr>
      </w:pPr>
      <w:r w:rsidRPr="00EE6DF6">
        <w:rPr>
          <w:sz w:val="28"/>
          <w:szCs w:val="28"/>
        </w:rPr>
        <w:t>рекреационная зона;</w:t>
      </w:r>
    </w:p>
    <w:p w:rsidR="00F52CF0" w:rsidRPr="00EE6DF6" w:rsidRDefault="00F52CF0" w:rsidP="00EE6DF6">
      <w:pPr>
        <w:ind w:firstLine="709"/>
        <w:jc w:val="both"/>
        <w:rPr>
          <w:sz w:val="28"/>
          <w:szCs w:val="28"/>
        </w:rPr>
      </w:pPr>
      <w:r w:rsidRPr="00EE6DF6">
        <w:rPr>
          <w:sz w:val="28"/>
          <w:szCs w:val="28"/>
        </w:rPr>
        <w:t>зона специального назначения.</w:t>
      </w:r>
    </w:p>
    <w:p w:rsidR="00F52CF0" w:rsidRPr="00EE6DF6" w:rsidRDefault="00F52CF0" w:rsidP="00EE6DF6">
      <w:pPr>
        <w:ind w:firstLine="709"/>
        <w:jc w:val="both"/>
        <w:rPr>
          <w:sz w:val="28"/>
          <w:szCs w:val="28"/>
        </w:rPr>
      </w:pPr>
      <w:r w:rsidRPr="00EE6DF6">
        <w:rPr>
          <w:sz w:val="28"/>
          <w:szCs w:val="28"/>
        </w:rPr>
        <w:t>С помощью функционального зонирования территории практически каждому из основных планировочных элементов в природном пространстве и структуре отведено свое закономерное место и обеспечена возможность дальнейшего развития.</w:t>
      </w:r>
    </w:p>
    <w:p w:rsidR="00F52CF0" w:rsidRPr="00EE6DF6" w:rsidRDefault="00F52CF0" w:rsidP="00EE6DF6">
      <w:pPr>
        <w:ind w:firstLine="709"/>
        <w:jc w:val="both"/>
        <w:rPr>
          <w:sz w:val="28"/>
          <w:szCs w:val="28"/>
        </w:rPr>
      </w:pPr>
    </w:p>
    <w:p w:rsidR="00F52CF0" w:rsidRPr="00EE6DF6" w:rsidRDefault="00F52CF0" w:rsidP="00EE6DF6">
      <w:pPr>
        <w:ind w:firstLine="709"/>
        <w:jc w:val="center"/>
        <w:rPr>
          <w:sz w:val="28"/>
          <w:szCs w:val="28"/>
        </w:rPr>
      </w:pPr>
      <w:bookmarkStart w:id="67" w:name="_Toc130478068"/>
      <w:bookmarkStart w:id="68" w:name="_Toc209434342"/>
      <w:r w:rsidRPr="00EE6DF6">
        <w:rPr>
          <w:sz w:val="28"/>
          <w:szCs w:val="28"/>
        </w:rPr>
        <w:t>Жилая зона</w:t>
      </w:r>
      <w:bookmarkEnd w:id="67"/>
      <w:bookmarkEnd w:id="68"/>
    </w:p>
    <w:p w:rsidR="00F52CF0" w:rsidRPr="00EE6DF6" w:rsidRDefault="00F52CF0" w:rsidP="00EE6DF6">
      <w:pPr>
        <w:ind w:firstLine="709"/>
        <w:jc w:val="both"/>
        <w:rPr>
          <w:sz w:val="28"/>
          <w:szCs w:val="28"/>
        </w:rPr>
      </w:pPr>
    </w:p>
    <w:p w:rsidR="00F52CF0" w:rsidRPr="00EE6DF6" w:rsidRDefault="00F52CF0" w:rsidP="00EE6DF6">
      <w:pPr>
        <w:ind w:firstLine="709"/>
        <w:jc w:val="both"/>
        <w:rPr>
          <w:sz w:val="28"/>
          <w:szCs w:val="28"/>
        </w:rPr>
      </w:pPr>
      <w:r w:rsidRPr="00EE6DF6">
        <w:rPr>
          <w:sz w:val="28"/>
          <w:szCs w:val="28"/>
        </w:rPr>
        <w:t>Жилая зона предназначена для организации благоприятной и безопасной среды проживания населения, отвечающей его социальным, культурным, бытовым и другим потребностям.</w:t>
      </w:r>
    </w:p>
    <w:p w:rsidR="00F52CF0" w:rsidRPr="00EE6DF6" w:rsidRDefault="00F52CF0" w:rsidP="00EE6DF6">
      <w:pPr>
        <w:ind w:firstLine="709"/>
        <w:jc w:val="both"/>
        <w:rPr>
          <w:sz w:val="28"/>
          <w:szCs w:val="28"/>
        </w:rPr>
      </w:pPr>
      <w:r w:rsidRPr="00EE6DF6">
        <w:rPr>
          <w:sz w:val="28"/>
          <w:szCs w:val="28"/>
        </w:rPr>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не связанных с проживанием граждан и не оказывающих негативного воздействия на окружающую среду. </w:t>
      </w:r>
    </w:p>
    <w:p w:rsidR="00F52CF0" w:rsidRPr="00EE6DF6" w:rsidRDefault="00F52CF0" w:rsidP="00EE6DF6">
      <w:pPr>
        <w:ind w:firstLine="709"/>
        <w:jc w:val="both"/>
        <w:rPr>
          <w:sz w:val="28"/>
          <w:szCs w:val="28"/>
        </w:rPr>
      </w:pPr>
      <w:r w:rsidRPr="00EE6DF6">
        <w:rPr>
          <w:sz w:val="28"/>
          <w:szCs w:val="28"/>
        </w:rPr>
        <w:t>Жилищное строительство на проектируемой территории предлагается осуществлять следующими типами жилых зданий:</w:t>
      </w:r>
    </w:p>
    <w:p w:rsidR="00F52CF0" w:rsidRPr="00EE6DF6" w:rsidRDefault="00F52CF0" w:rsidP="00EE6DF6">
      <w:pPr>
        <w:ind w:firstLine="709"/>
        <w:jc w:val="both"/>
        <w:rPr>
          <w:sz w:val="28"/>
          <w:szCs w:val="28"/>
        </w:rPr>
      </w:pPr>
      <w:r w:rsidRPr="00EE6DF6">
        <w:rPr>
          <w:sz w:val="28"/>
          <w:szCs w:val="28"/>
        </w:rPr>
        <w:t>в зоне низкоплотной жилой застройки – индивидуальная застройка усадебного типа (размеры участков подлежат уточнению на стадии разработки Правил землепользования и застройки);</w:t>
      </w:r>
    </w:p>
    <w:p w:rsidR="00F52CF0" w:rsidRPr="00EE6DF6" w:rsidRDefault="00F52CF0" w:rsidP="00EE6DF6">
      <w:pPr>
        <w:ind w:firstLine="709"/>
        <w:jc w:val="both"/>
        <w:rPr>
          <w:sz w:val="28"/>
          <w:szCs w:val="28"/>
        </w:rPr>
      </w:pPr>
      <w:r w:rsidRPr="00EE6DF6">
        <w:rPr>
          <w:sz w:val="28"/>
          <w:szCs w:val="28"/>
        </w:rPr>
        <w:t xml:space="preserve">в зоне среднеплотной жилой застройки – застройка секционными 3-6 этажными жилыми домами и домами блокированного типа с приусадебными участками площадью 0,01-0,02 га. </w:t>
      </w:r>
    </w:p>
    <w:p w:rsidR="00F52CF0" w:rsidRPr="00EE6DF6" w:rsidRDefault="00F52CF0" w:rsidP="00EE6DF6">
      <w:pPr>
        <w:ind w:firstLine="709"/>
        <w:jc w:val="both"/>
        <w:rPr>
          <w:sz w:val="28"/>
          <w:szCs w:val="28"/>
        </w:rPr>
      </w:pPr>
      <w:r w:rsidRPr="00EE6DF6">
        <w:rPr>
          <w:sz w:val="28"/>
          <w:szCs w:val="28"/>
        </w:rPr>
        <w:t>В целом по поселению данным генпланом предусмотрена застройка станица Кирпильская, что продиктовано экономическими и социальными предпосылками.</w:t>
      </w:r>
    </w:p>
    <w:p w:rsidR="00F52CF0" w:rsidRPr="00EE6DF6" w:rsidRDefault="00F52CF0" w:rsidP="00EE6DF6">
      <w:pPr>
        <w:ind w:firstLine="709"/>
        <w:jc w:val="both"/>
        <w:rPr>
          <w:sz w:val="28"/>
          <w:szCs w:val="28"/>
        </w:rPr>
      </w:pPr>
      <w:r w:rsidRPr="00EE6DF6">
        <w:rPr>
          <w:sz w:val="28"/>
          <w:szCs w:val="28"/>
        </w:rPr>
        <w:t>Размеры приусадебных земельных участков, а также параметры подлежат уточнению на стадии разработки Правил землепользования и застройки.</w:t>
      </w:r>
    </w:p>
    <w:p w:rsidR="00F52CF0" w:rsidRPr="00EE6DF6" w:rsidRDefault="00F52CF0" w:rsidP="00EE6DF6">
      <w:pPr>
        <w:ind w:firstLine="709"/>
        <w:jc w:val="both"/>
        <w:rPr>
          <w:sz w:val="28"/>
          <w:szCs w:val="28"/>
        </w:rPr>
      </w:pPr>
      <w:r w:rsidRPr="00EE6DF6">
        <w:rPr>
          <w:sz w:val="28"/>
          <w:szCs w:val="28"/>
        </w:rPr>
        <w:t>Для освоения на расчетный срок генерального плана (до 2030г.) и перспективу проектом определены территории развития жилой зоны.</w:t>
      </w:r>
    </w:p>
    <w:p w:rsidR="00F52CF0" w:rsidRPr="00EE6DF6" w:rsidRDefault="00F52CF0" w:rsidP="00EE6DF6">
      <w:pPr>
        <w:ind w:firstLine="709"/>
        <w:jc w:val="both"/>
        <w:rPr>
          <w:sz w:val="28"/>
          <w:szCs w:val="28"/>
        </w:rPr>
      </w:pPr>
    </w:p>
    <w:p w:rsidR="00F52CF0" w:rsidRPr="00EE6DF6" w:rsidRDefault="00F52CF0" w:rsidP="00EE6DF6">
      <w:pPr>
        <w:ind w:firstLine="709"/>
        <w:jc w:val="center"/>
        <w:rPr>
          <w:sz w:val="28"/>
          <w:szCs w:val="28"/>
        </w:rPr>
      </w:pPr>
      <w:bookmarkStart w:id="69" w:name="_Toc130478069"/>
      <w:bookmarkStart w:id="70" w:name="_Toc209434343"/>
      <w:r w:rsidRPr="00EE6DF6">
        <w:rPr>
          <w:sz w:val="28"/>
          <w:szCs w:val="28"/>
        </w:rPr>
        <w:t>Общественно-деловая зона</w:t>
      </w:r>
      <w:bookmarkEnd w:id="69"/>
      <w:bookmarkEnd w:id="70"/>
    </w:p>
    <w:p w:rsidR="00F52CF0" w:rsidRPr="00EE6DF6" w:rsidRDefault="00F52CF0" w:rsidP="00EE6DF6">
      <w:pPr>
        <w:ind w:firstLine="709"/>
        <w:jc w:val="both"/>
        <w:rPr>
          <w:sz w:val="28"/>
          <w:szCs w:val="28"/>
        </w:rPr>
      </w:pPr>
    </w:p>
    <w:p w:rsidR="00F52CF0" w:rsidRPr="00EE6DF6" w:rsidRDefault="00F52CF0" w:rsidP="00EE6DF6">
      <w:pPr>
        <w:ind w:firstLine="709"/>
        <w:jc w:val="both"/>
        <w:rPr>
          <w:sz w:val="28"/>
          <w:szCs w:val="28"/>
        </w:rPr>
      </w:pPr>
      <w:r w:rsidRPr="00EE6DF6">
        <w:rPr>
          <w:sz w:val="28"/>
          <w:szCs w:val="28"/>
        </w:rPr>
        <w:t>Общественно-деловая зона предназначена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и высшего профессионального образования, административных, культовых зданий, спортивных объектов, стоянок автомобильного транспорта, объектов делового, финансового назначения, иных объектов, связанных с обеспечением жизнедеятельности постоянного и временного населения.</w:t>
      </w:r>
    </w:p>
    <w:p w:rsidR="00F52CF0" w:rsidRPr="00EE6DF6" w:rsidRDefault="00F52CF0" w:rsidP="00EE6DF6">
      <w:pPr>
        <w:ind w:firstLine="709"/>
        <w:jc w:val="both"/>
        <w:rPr>
          <w:sz w:val="28"/>
          <w:szCs w:val="28"/>
        </w:rPr>
      </w:pPr>
      <w:r w:rsidRPr="00EE6DF6">
        <w:rPr>
          <w:sz w:val="28"/>
          <w:szCs w:val="28"/>
        </w:rPr>
        <w:t>В состав объектов капитального строительства, разрешенных для размещения в общественно-деловых зонах, могут включаться жилые дома, гостиницы, предприятия индустрии развлечений при отсутствии ограничений на их размещение.</w:t>
      </w:r>
    </w:p>
    <w:p w:rsidR="00F52CF0" w:rsidRPr="00EE6DF6" w:rsidRDefault="00F52CF0" w:rsidP="00EE6DF6">
      <w:pPr>
        <w:ind w:firstLine="709"/>
        <w:jc w:val="both"/>
        <w:rPr>
          <w:sz w:val="28"/>
          <w:szCs w:val="28"/>
        </w:rPr>
      </w:pPr>
      <w:r w:rsidRPr="00EE6DF6">
        <w:rPr>
          <w:sz w:val="28"/>
          <w:szCs w:val="28"/>
        </w:rPr>
        <w:t>В общественно-деловой зоне располагаются объекты делового, общественного и коммерческого назначения, объекты торговли, объекты общественного питания, объекты коммунально-бытового назначения, объекты, необходимые для осуществления производственной и предпринимательской деятельности. Также в данной зоне размещаются объекты дошкольных образовательных организаций, общеобразовательных организаций, организаций дополнительного образования, объекты, реализующие программы профессионального и высшего образования, объекты специальных учебно-воспитательных учреждений для обучающихся с девиантным (общественно опасным) поведением, объекты научных организаций, объекты культуры и искусства, объекты здравоохранения, объекты социального назначения, объекты физической культуры и массового спорта, культовые здания и сооружения, объекты специализированной общественной застройки иных видов.</w:t>
      </w:r>
    </w:p>
    <w:p w:rsidR="00F52CF0" w:rsidRPr="00EE6DF6" w:rsidRDefault="00F52CF0" w:rsidP="00EE6DF6">
      <w:pPr>
        <w:ind w:firstLine="709"/>
        <w:jc w:val="both"/>
        <w:rPr>
          <w:sz w:val="28"/>
          <w:szCs w:val="28"/>
        </w:rPr>
      </w:pPr>
      <w:r w:rsidRPr="00EE6DF6">
        <w:rPr>
          <w:sz w:val="28"/>
          <w:szCs w:val="28"/>
        </w:rPr>
        <w:t xml:space="preserve">В общественно-деловой зоне формируется система взаимосвязанных общественных пространств (главные улицы, площади, набережные, пешеходные зоны). </w:t>
      </w:r>
    </w:p>
    <w:p w:rsidR="00F52CF0" w:rsidRPr="00EE6DF6" w:rsidRDefault="00F52CF0" w:rsidP="00EE6DF6">
      <w:pPr>
        <w:ind w:firstLine="709"/>
        <w:jc w:val="both"/>
        <w:rPr>
          <w:sz w:val="28"/>
          <w:szCs w:val="28"/>
        </w:rPr>
      </w:pPr>
      <w:r w:rsidRPr="00EE6DF6">
        <w:rPr>
          <w:sz w:val="28"/>
          <w:szCs w:val="28"/>
        </w:rPr>
        <w:t>Генеральным планом предусматривается дальнейшее развитие и совершенствование структуры обслуживания с учетом сложившихся факторов и перспективного развития населенных пунктов.</w:t>
      </w:r>
    </w:p>
    <w:p w:rsidR="00F52CF0" w:rsidRPr="00EE6DF6" w:rsidRDefault="00F52CF0" w:rsidP="00EE6DF6">
      <w:pPr>
        <w:ind w:firstLine="709"/>
        <w:jc w:val="both"/>
        <w:rPr>
          <w:sz w:val="28"/>
          <w:szCs w:val="28"/>
        </w:rPr>
      </w:pPr>
      <w:r w:rsidRPr="00EE6DF6">
        <w:rPr>
          <w:sz w:val="28"/>
          <w:szCs w:val="28"/>
        </w:rPr>
        <w:t>По временной доступности и частоте спроса все проектируемые и существующие учреждения обслуживания делятся на категории:</w:t>
      </w:r>
    </w:p>
    <w:p w:rsidR="00F52CF0" w:rsidRPr="00EE6DF6" w:rsidRDefault="00F52CF0" w:rsidP="00EE6DF6">
      <w:pPr>
        <w:ind w:firstLine="709"/>
        <w:jc w:val="both"/>
        <w:rPr>
          <w:sz w:val="28"/>
          <w:szCs w:val="28"/>
        </w:rPr>
      </w:pPr>
      <w:r w:rsidRPr="00EE6DF6">
        <w:rPr>
          <w:sz w:val="28"/>
          <w:szCs w:val="28"/>
        </w:rPr>
        <w:t>учреждения повседневного спроса – первая ступень обслуживания для постоянного населения: детские дошкольные учреждения, начальные образовательные школы, магазины продовольственных и промышленных товаров, комплексные физкультурные площадки, столовые, приемные пункты КБО. Бани, кафе и т.д. Учреждения повседневного спроса находятся в пределах пешеходной доступности и размещаются в каждом микрорайоне или жилой группе;</w:t>
      </w:r>
    </w:p>
    <w:p w:rsidR="00F52CF0" w:rsidRPr="00EE6DF6" w:rsidRDefault="00F52CF0" w:rsidP="00EE6DF6">
      <w:pPr>
        <w:ind w:firstLine="709"/>
        <w:jc w:val="both"/>
        <w:rPr>
          <w:sz w:val="28"/>
          <w:szCs w:val="28"/>
        </w:rPr>
      </w:pPr>
      <w:r w:rsidRPr="00EE6DF6">
        <w:rPr>
          <w:sz w:val="28"/>
          <w:szCs w:val="28"/>
        </w:rPr>
        <w:t>учреждения периодического пользования – вторая ступень обслуживания – размещаются в центрах поселений; для постоянного населения: средние школы, поликлиники, амбулатории, кинотеатры, клубы, стадионы, комбинаты бытового обслуживания, супермаркеты - обслуживают население в пределах 30-минутной транспортной доступности;</w:t>
      </w:r>
    </w:p>
    <w:p w:rsidR="00F52CF0" w:rsidRPr="00EE6DF6" w:rsidRDefault="00F52CF0" w:rsidP="00EE6DF6">
      <w:pPr>
        <w:ind w:firstLine="709"/>
        <w:jc w:val="both"/>
        <w:rPr>
          <w:sz w:val="28"/>
          <w:szCs w:val="28"/>
        </w:rPr>
      </w:pPr>
      <w:r w:rsidRPr="00EE6DF6">
        <w:rPr>
          <w:sz w:val="28"/>
          <w:szCs w:val="28"/>
        </w:rPr>
        <w:t>учреждения эпизодического пользования: административно-хозяйственные, деловые, кредитно-финансовые учреждения, музеи, библиотеки, учреждения стационарного медицинского обслуживания, соцобеспечения, гостиницы, специализированные магазины и ремонтные мастерские.</w:t>
      </w:r>
    </w:p>
    <w:p w:rsidR="00F52CF0" w:rsidRPr="00EE6DF6" w:rsidRDefault="00F52CF0" w:rsidP="00EE6DF6">
      <w:pPr>
        <w:ind w:firstLine="709"/>
        <w:jc w:val="both"/>
        <w:rPr>
          <w:sz w:val="28"/>
          <w:szCs w:val="28"/>
        </w:rPr>
      </w:pPr>
      <w:r w:rsidRPr="00EE6DF6">
        <w:rPr>
          <w:sz w:val="28"/>
          <w:szCs w:val="28"/>
        </w:rPr>
        <w:t>Совершенствование системы социального и культурно-бытового обслуживания населения является важнейшей составной частью развития поселения. Генеральным планом на расчетный период предусматривается развитие зон общественно-делового назначения путем размещения общественных подцентров, а также реконструкции существующих территорий общественного назначения.</w:t>
      </w:r>
    </w:p>
    <w:p w:rsidR="00F52CF0" w:rsidRPr="00EE6DF6" w:rsidRDefault="00F52CF0" w:rsidP="00EE6DF6">
      <w:pPr>
        <w:ind w:firstLine="709"/>
        <w:jc w:val="both"/>
        <w:rPr>
          <w:sz w:val="28"/>
          <w:szCs w:val="28"/>
        </w:rPr>
      </w:pPr>
      <w:r w:rsidRPr="00EE6DF6">
        <w:rPr>
          <w:sz w:val="28"/>
          <w:szCs w:val="28"/>
        </w:rPr>
        <w:t>Размещение новых общественно-деловых зон в структурах населенных пунктов призвано обеспечивать пешеходную доступность к объектам повседневного обслуживания населения. В настоящее время лишь центральная часть населенного пункта наиболее полно насыщена различными объектами общественного назначения, периферийные же районы остаются малообеспеченными.</w:t>
      </w:r>
    </w:p>
    <w:p w:rsidR="00F52CF0" w:rsidRPr="00EE6DF6" w:rsidRDefault="00F52CF0" w:rsidP="00EE6DF6">
      <w:pPr>
        <w:ind w:firstLine="709"/>
        <w:jc w:val="both"/>
        <w:rPr>
          <w:sz w:val="28"/>
          <w:szCs w:val="28"/>
        </w:rPr>
      </w:pPr>
    </w:p>
    <w:p w:rsidR="00F52CF0" w:rsidRPr="00EE6DF6" w:rsidRDefault="00F52CF0" w:rsidP="00EE6DF6">
      <w:pPr>
        <w:ind w:firstLine="709"/>
        <w:jc w:val="center"/>
        <w:rPr>
          <w:sz w:val="28"/>
          <w:szCs w:val="28"/>
        </w:rPr>
      </w:pPr>
      <w:bookmarkStart w:id="71" w:name="_Toc262921298"/>
      <w:bookmarkStart w:id="72" w:name="_Toc262921922"/>
      <w:bookmarkStart w:id="73" w:name="_Toc263003194"/>
      <w:bookmarkStart w:id="74" w:name="_Toc266198633"/>
      <w:bookmarkStart w:id="75" w:name="_Toc266198833"/>
      <w:bookmarkStart w:id="76" w:name="_Toc330480673"/>
      <w:bookmarkStart w:id="77" w:name="_Toc331662665"/>
      <w:bookmarkStart w:id="78" w:name="_Hlk38020383"/>
      <w:bookmarkStart w:id="79" w:name="_Toc130478070"/>
      <w:bookmarkStart w:id="80" w:name="_Toc209434344"/>
      <w:r w:rsidRPr="00EE6DF6">
        <w:rPr>
          <w:sz w:val="28"/>
          <w:szCs w:val="28"/>
        </w:rPr>
        <w:t>Производственные зоны, зоны инженерной и транспортной инфраструктур</w:t>
      </w:r>
      <w:bookmarkEnd w:id="71"/>
      <w:bookmarkEnd w:id="72"/>
      <w:bookmarkEnd w:id="73"/>
      <w:bookmarkEnd w:id="74"/>
      <w:bookmarkEnd w:id="75"/>
      <w:bookmarkEnd w:id="76"/>
      <w:bookmarkEnd w:id="77"/>
      <w:bookmarkEnd w:id="78"/>
      <w:bookmarkEnd w:id="79"/>
      <w:bookmarkEnd w:id="80"/>
    </w:p>
    <w:p w:rsidR="00F52CF0" w:rsidRPr="00EE6DF6" w:rsidRDefault="00F52CF0" w:rsidP="00EE6DF6">
      <w:pPr>
        <w:ind w:firstLine="709"/>
        <w:jc w:val="both"/>
        <w:rPr>
          <w:sz w:val="28"/>
          <w:szCs w:val="28"/>
        </w:rPr>
      </w:pPr>
    </w:p>
    <w:p w:rsidR="00F52CF0" w:rsidRPr="00EE6DF6" w:rsidRDefault="00F52CF0" w:rsidP="00EE6DF6">
      <w:pPr>
        <w:ind w:firstLine="709"/>
        <w:jc w:val="both"/>
        <w:rPr>
          <w:sz w:val="28"/>
          <w:szCs w:val="28"/>
        </w:rPr>
      </w:pPr>
      <w:r w:rsidRPr="00EE6DF6">
        <w:rPr>
          <w:sz w:val="28"/>
          <w:szCs w:val="28"/>
        </w:rPr>
        <w:t>Основной задачей данной функциональной зоны является обеспечение жизнедеятельности поселения и размещение производственных, складских, коммунальных, транспортных объектов, сооружений инженерного обеспечения, в соответствии с требованиями технических регламентов.</w:t>
      </w:r>
    </w:p>
    <w:p w:rsidR="00F52CF0" w:rsidRPr="00EE6DF6" w:rsidRDefault="00F52CF0" w:rsidP="00EE6DF6">
      <w:pPr>
        <w:ind w:firstLine="709"/>
        <w:jc w:val="both"/>
        <w:rPr>
          <w:sz w:val="28"/>
          <w:szCs w:val="28"/>
        </w:rPr>
      </w:pPr>
      <w:r w:rsidRPr="00EE6DF6">
        <w:rPr>
          <w:sz w:val="28"/>
          <w:szCs w:val="28"/>
        </w:rPr>
        <w:t>Производственная зона, зона инженерной и транспортной инфраструктур подразделяется на:</w:t>
      </w:r>
    </w:p>
    <w:p w:rsidR="00F52CF0" w:rsidRPr="00EE6DF6" w:rsidRDefault="00F52CF0" w:rsidP="00EE6DF6">
      <w:pPr>
        <w:ind w:firstLine="709"/>
        <w:jc w:val="both"/>
        <w:rPr>
          <w:sz w:val="28"/>
          <w:szCs w:val="28"/>
        </w:rPr>
      </w:pPr>
      <w:r w:rsidRPr="00EE6DF6">
        <w:rPr>
          <w:sz w:val="28"/>
          <w:szCs w:val="28"/>
        </w:rPr>
        <w:t>производственная зона;</w:t>
      </w:r>
    </w:p>
    <w:p w:rsidR="00F52CF0" w:rsidRPr="00EE6DF6" w:rsidRDefault="00F52CF0" w:rsidP="00EE6DF6">
      <w:pPr>
        <w:ind w:firstLine="709"/>
        <w:jc w:val="both"/>
        <w:rPr>
          <w:sz w:val="28"/>
          <w:szCs w:val="28"/>
        </w:rPr>
      </w:pPr>
      <w:r w:rsidRPr="00EE6DF6">
        <w:rPr>
          <w:sz w:val="28"/>
          <w:szCs w:val="28"/>
        </w:rPr>
        <w:t>коммунально-складская зона;</w:t>
      </w:r>
    </w:p>
    <w:p w:rsidR="00F52CF0" w:rsidRPr="00EE6DF6" w:rsidRDefault="00F52CF0" w:rsidP="00EE6DF6">
      <w:pPr>
        <w:ind w:firstLine="709"/>
        <w:jc w:val="both"/>
        <w:rPr>
          <w:sz w:val="28"/>
          <w:szCs w:val="28"/>
        </w:rPr>
      </w:pPr>
      <w:r w:rsidRPr="00EE6DF6">
        <w:rPr>
          <w:sz w:val="28"/>
          <w:szCs w:val="28"/>
        </w:rPr>
        <w:t>научно-производственная зона;</w:t>
      </w:r>
    </w:p>
    <w:p w:rsidR="00F52CF0" w:rsidRPr="00EE6DF6" w:rsidRDefault="00F52CF0" w:rsidP="00EE6DF6">
      <w:pPr>
        <w:ind w:firstLine="709"/>
        <w:jc w:val="both"/>
        <w:rPr>
          <w:sz w:val="28"/>
          <w:szCs w:val="28"/>
        </w:rPr>
      </w:pPr>
      <w:r w:rsidRPr="00EE6DF6">
        <w:rPr>
          <w:sz w:val="28"/>
          <w:szCs w:val="28"/>
        </w:rPr>
        <w:t>зона инженерной инфраструктуры;</w:t>
      </w:r>
    </w:p>
    <w:p w:rsidR="00F52CF0" w:rsidRPr="00EE6DF6" w:rsidRDefault="00F52CF0" w:rsidP="00EE6DF6">
      <w:pPr>
        <w:ind w:firstLine="709"/>
        <w:jc w:val="both"/>
        <w:rPr>
          <w:sz w:val="28"/>
          <w:szCs w:val="28"/>
        </w:rPr>
      </w:pPr>
      <w:r w:rsidRPr="00EE6DF6">
        <w:rPr>
          <w:sz w:val="28"/>
          <w:szCs w:val="28"/>
        </w:rPr>
        <w:t>зона транспортной инфраструктуры;</w:t>
      </w:r>
    </w:p>
    <w:p w:rsidR="00F52CF0" w:rsidRPr="00EE6DF6" w:rsidRDefault="00F52CF0" w:rsidP="00EE6DF6">
      <w:pPr>
        <w:ind w:firstLine="709"/>
        <w:jc w:val="both"/>
        <w:rPr>
          <w:sz w:val="28"/>
          <w:szCs w:val="28"/>
        </w:rPr>
      </w:pPr>
      <w:r w:rsidRPr="00EE6DF6">
        <w:rPr>
          <w:sz w:val="28"/>
          <w:szCs w:val="28"/>
        </w:rPr>
        <w:t>зона добычи полезных ископаемых.</w:t>
      </w:r>
    </w:p>
    <w:p w:rsidR="00F52CF0" w:rsidRPr="00EE6DF6" w:rsidRDefault="00F52CF0" w:rsidP="00EE6DF6">
      <w:pPr>
        <w:ind w:firstLine="709"/>
        <w:jc w:val="both"/>
        <w:rPr>
          <w:sz w:val="28"/>
          <w:szCs w:val="28"/>
        </w:rPr>
      </w:pPr>
    </w:p>
    <w:p w:rsidR="00F52CF0" w:rsidRPr="00EE6DF6" w:rsidRDefault="00F52CF0" w:rsidP="00EE6DF6">
      <w:pPr>
        <w:ind w:firstLine="709"/>
        <w:jc w:val="both"/>
        <w:rPr>
          <w:sz w:val="28"/>
          <w:szCs w:val="28"/>
        </w:rPr>
      </w:pPr>
      <w:r w:rsidRPr="00EE6DF6">
        <w:rPr>
          <w:sz w:val="28"/>
          <w:szCs w:val="28"/>
        </w:rPr>
        <w:t xml:space="preserve">На территории Кирпильского сельского поселения выделены: </w:t>
      </w:r>
    </w:p>
    <w:p w:rsidR="00F52CF0" w:rsidRPr="00EE6DF6" w:rsidRDefault="00F52CF0" w:rsidP="00EE6DF6">
      <w:pPr>
        <w:ind w:firstLine="709"/>
        <w:jc w:val="both"/>
        <w:rPr>
          <w:sz w:val="28"/>
          <w:szCs w:val="28"/>
        </w:rPr>
      </w:pPr>
      <w:r w:rsidRPr="00EE6DF6">
        <w:rPr>
          <w:sz w:val="28"/>
          <w:szCs w:val="28"/>
        </w:rPr>
        <w:t>производственная зона;</w:t>
      </w:r>
    </w:p>
    <w:p w:rsidR="00F52CF0" w:rsidRPr="00EE6DF6" w:rsidRDefault="00F52CF0" w:rsidP="00EE6DF6">
      <w:pPr>
        <w:ind w:firstLine="709"/>
        <w:jc w:val="both"/>
        <w:rPr>
          <w:sz w:val="28"/>
          <w:szCs w:val="28"/>
        </w:rPr>
      </w:pPr>
      <w:r w:rsidRPr="00EE6DF6">
        <w:rPr>
          <w:sz w:val="28"/>
          <w:szCs w:val="28"/>
        </w:rPr>
        <w:t>зона инженерной инфраструктуры;</w:t>
      </w:r>
    </w:p>
    <w:p w:rsidR="00F52CF0" w:rsidRPr="00EE6DF6" w:rsidRDefault="00F52CF0" w:rsidP="00EE6DF6">
      <w:pPr>
        <w:ind w:firstLine="709"/>
        <w:jc w:val="both"/>
        <w:rPr>
          <w:sz w:val="28"/>
          <w:szCs w:val="28"/>
        </w:rPr>
      </w:pPr>
      <w:r w:rsidRPr="00EE6DF6">
        <w:rPr>
          <w:sz w:val="28"/>
          <w:szCs w:val="28"/>
        </w:rPr>
        <w:t>зона транспортной инфраструктуры.</w:t>
      </w:r>
    </w:p>
    <w:p w:rsidR="00F52CF0" w:rsidRPr="00EE6DF6" w:rsidRDefault="00F52CF0" w:rsidP="00EE6DF6">
      <w:pPr>
        <w:ind w:firstLine="709"/>
        <w:jc w:val="both"/>
        <w:rPr>
          <w:sz w:val="28"/>
          <w:szCs w:val="28"/>
        </w:rPr>
      </w:pPr>
    </w:p>
    <w:p w:rsidR="00F52CF0" w:rsidRPr="00EE6DF6" w:rsidRDefault="00F52CF0" w:rsidP="00EE6DF6">
      <w:pPr>
        <w:ind w:firstLine="709"/>
        <w:jc w:val="both"/>
        <w:rPr>
          <w:sz w:val="28"/>
          <w:szCs w:val="28"/>
        </w:rPr>
      </w:pPr>
      <w:r w:rsidRPr="00EE6DF6">
        <w:rPr>
          <w:sz w:val="28"/>
          <w:szCs w:val="28"/>
        </w:rPr>
        <w:t>Производственные зоны предназначены для размещения промышленных, коммунально-складских объектов, объектов предприятий промышленности, сельского хозяйства и прочих объектов, связанных с производственной деятельностью.</w:t>
      </w:r>
    </w:p>
    <w:p w:rsidR="00F52CF0" w:rsidRPr="00EE6DF6" w:rsidRDefault="00F52CF0" w:rsidP="00EE6DF6">
      <w:pPr>
        <w:ind w:firstLine="709"/>
        <w:jc w:val="both"/>
        <w:rPr>
          <w:sz w:val="28"/>
          <w:szCs w:val="28"/>
        </w:rPr>
      </w:pPr>
      <w:r w:rsidRPr="00EE6DF6">
        <w:rPr>
          <w:sz w:val="28"/>
          <w:szCs w:val="28"/>
        </w:rPr>
        <w:t>В зоне транспортной инфраструктуры размещаются объекты автомобильного транспорта, объекты железнодорожного транспорта, объекты воздушного транспорта, объекты водного транспорта, объекты трубопроводного транспорта, объекты транспортной инфраструктуры иных видов, улично-дорожная сеть.</w:t>
      </w:r>
    </w:p>
    <w:p w:rsidR="00F52CF0" w:rsidRPr="00EE6DF6" w:rsidRDefault="00F52CF0" w:rsidP="00EE6DF6">
      <w:pPr>
        <w:ind w:firstLine="709"/>
        <w:jc w:val="both"/>
        <w:rPr>
          <w:sz w:val="28"/>
          <w:szCs w:val="28"/>
        </w:rPr>
      </w:pPr>
      <w:r w:rsidRPr="00EE6DF6">
        <w:rPr>
          <w:sz w:val="28"/>
          <w:szCs w:val="28"/>
        </w:rPr>
        <w:t>В зоне инженерной инфраструктуры размещаются объекты водоснабжения, водоотведения, теплоснабжения, объектов газоснабжения, электроснабжения, связи, объекты инженерной инфраструктуры иных видов.</w:t>
      </w:r>
    </w:p>
    <w:p w:rsidR="00F52CF0" w:rsidRPr="00EE6DF6" w:rsidRDefault="00F52CF0" w:rsidP="00EE6DF6">
      <w:pPr>
        <w:ind w:firstLine="709"/>
        <w:jc w:val="both"/>
        <w:rPr>
          <w:sz w:val="28"/>
          <w:szCs w:val="28"/>
        </w:rPr>
      </w:pPr>
      <w:r w:rsidRPr="00EE6DF6">
        <w:rPr>
          <w:sz w:val="28"/>
          <w:szCs w:val="28"/>
        </w:rPr>
        <w:t xml:space="preserve">Проектом предусматривается компактное размещение производственных и коммунально-складских объектов с условием наличия удобных подъездных путей и на достаточном удалении от жилых и рекреационных территорий. </w:t>
      </w:r>
    </w:p>
    <w:p w:rsidR="00F52CF0" w:rsidRPr="00EE6DF6" w:rsidRDefault="00F52CF0" w:rsidP="00EE6DF6">
      <w:pPr>
        <w:ind w:firstLine="709"/>
        <w:jc w:val="both"/>
        <w:rPr>
          <w:sz w:val="28"/>
          <w:szCs w:val="28"/>
        </w:rPr>
      </w:pPr>
      <w:r w:rsidRPr="00EE6DF6">
        <w:rPr>
          <w:sz w:val="28"/>
          <w:szCs w:val="28"/>
        </w:rPr>
        <w:t xml:space="preserve">Данная функциональная зона предназначена для размещения производственных предприятий, коммунальных и складских объектов, объектов жилищно-коммунального хозяйства, транспорта и инженерной инфраструктуры, а также иных объектов,обеспечивающих функционирование данных предприятий. Кроме этого, в данной зоне следует размещать предприятия бытового обслуживания населения (прачечные, бани, пожарные депо и т.д.). </w:t>
      </w:r>
    </w:p>
    <w:p w:rsidR="00F52CF0" w:rsidRPr="00EE6DF6" w:rsidRDefault="00F52CF0" w:rsidP="00EE6DF6">
      <w:pPr>
        <w:ind w:firstLine="709"/>
        <w:jc w:val="both"/>
        <w:rPr>
          <w:sz w:val="28"/>
          <w:szCs w:val="28"/>
        </w:rPr>
      </w:pPr>
    </w:p>
    <w:p w:rsidR="00F52CF0" w:rsidRPr="00EE6DF6" w:rsidRDefault="00F52CF0" w:rsidP="00EE6DF6">
      <w:pPr>
        <w:ind w:firstLine="709"/>
        <w:jc w:val="both"/>
        <w:rPr>
          <w:sz w:val="28"/>
          <w:szCs w:val="28"/>
        </w:rPr>
      </w:pPr>
      <w:r w:rsidRPr="00EE6DF6">
        <w:rPr>
          <w:sz w:val="28"/>
          <w:szCs w:val="28"/>
        </w:rPr>
        <w:t xml:space="preserve">Проектом предусматривается компактное размещение объектов и составных частей функциональной зоны производственной, инженерной и транспортной инфраструктур и расположение их вблизи основных автомагистралей на достаточном удалении от жилых и рекреационных территорий. </w:t>
      </w:r>
    </w:p>
    <w:p w:rsidR="00F52CF0" w:rsidRPr="00EE6DF6" w:rsidRDefault="00F52CF0" w:rsidP="00EE6DF6">
      <w:pPr>
        <w:ind w:firstLine="709"/>
        <w:jc w:val="both"/>
        <w:rPr>
          <w:sz w:val="28"/>
          <w:szCs w:val="28"/>
        </w:rPr>
      </w:pPr>
      <w:r w:rsidRPr="00EE6DF6">
        <w:rPr>
          <w:sz w:val="28"/>
          <w:szCs w:val="28"/>
        </w:rPr>
        <w:t>Развитие инженерного обеспечения на проектируемых территориях планируется путем реконструкции и капитального ремонта существующих систем в сочетании с созданием современной сети инженерных коммуникаций и головных сооружений, вводимых в строй в рамках планируемого строительства и реализации инвестиционных проектов по развитию курорта.</w:t>
      </w:r>
    </w:p>
    <w:p w:rsidR="00F52CF0" w:rsidRPr="00EE6DF6" w:rsidRDefault="00F52CF0" w:rsidP="00EE6DF6">
      <w:pPr>
        <w:ind w:firstLine="709"/>
        <w:jc w:val="both"/>
        <w:rPr>
          <w:rFonts w:eastAsia="Arial Unicode MS"/>
          <w:sz w:val="28"/>
          <w:szCs w:val="28"/>
        </w:rPr>
      </w:pPr>
      <w:r w:rsidRPr="00EE6DF6">
        <w:rPr>
          <w:sz w:val="28"/>
          <w:szCs w:val="28"/>
        </w:rPr>
        <w:t>На последующих стадиях проектирования при размещении конкретных объектов в данной функциональной зоне необходимо учитывать требования СанПиН 2.2.1/2.1.1.1200-03 «Санитарно-защитные зоны и санитарная классификация предприятий, сооружений и иных объектов».</w:t>
      </w:r>
    </w:p>
    <w:p w:rsidR="00F52CF0" w:rsidRPr="00EE6DF6" w:rsidRDefault="00F52CF0" w:rsidP="00EE6DF6">
      <w:pPr>
        <w:ind w:firstLine="709"/>
        <w:jc w:val="both"/>
        <w:rPr>
          <w:sz w:val="28"/>
          <w:szCs w:val="28"/>
        </w:rPr>
      </w:pPr>
      <w:r w:rsidRPr="00EE6DF6">
        <w:rPr>
          <w:sz w:val="28"/>
          <w:szCs w:val="28"/>
        </w:rPr>
        <w:t>На расчетный срок (20 лет) численность населения Кирпильского сельского поселения Усть-Лабинского муниципального района Краснодарского края составит 6000 человек. Из этого следует, согласно таблице 1 «Методических рекомендаций органам местного самоуправления по реализации Федерального закона от 6 октября 2003 г. N 131-ФЗ "Об общих принципах местного самоуправления в Российской Федерации"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(утв. МЧС РФ) (вместе с "Правилами охраны жизни людей на водных объектах на территории муниципального образования", "Методическими рекомендациями по созданию, содержанию и организации деятельности общественных спасательных формирований"), что требуемое количество пожарных автомобилей 1 ед.</w:t>
      </w:r>
    </w:p>
    <w:p w:rsidR="00F52CF0" w:rsidRPr="00EE6DF6" w:rsidRDefault="00F52CF0" w:rsidP="00EE6DF6">
      <w:pPr>
        <w:ind w:firstLine="709"/>
        <w:jc w:val="both"/>
        <w:rPr>
          <w:sz w:val="28"/>
          <w:szCs w:val="28"/>
        </w:rPr>
      </w:pPr>
    </w:p>
    <w:p w:rsidR="00F52CF0" w:rsidRPr="00EE6DF6" w:rsidRDefault="00F52CF0" w:rsidP="00EE6DF6">
      <w:pPr>
        <w:ind w:firstLine="709"/>
        <w:jc w:val="center"/>
        <w:rPr>
          <w:sz w:val="28"/>
          <w:szCs w:val="28"/>
        </w:rPr>
      </w:pPr>
      <w:r w:rsidRPr="00EE6DF6">
        <w:rPr>
          <w:sz w:val="28"/>
          <w:szCs w:val="28"/>
        </w:rPr>
        <w:t>Количество основных и специальных пожарных автомобилей</w:t>
      </w:r>
    </w:p>
    <w:p w:rsidR="00F52CF0" w:rsidRPr="00EE6DF6" w:rsidRDefault="00F52CF0" w:rsidP="00EE6DF6">
      <w:pPr>
        <w:ind w:firstLine="709"/>
        <w:jc w:val="center"/>
        <w:rPr>
          <w:sz w:val="28"/>
          <w:szCs w:val="28"/>
        </w:rPr>
      </w:pPr>
      <w:r w:rsidRPr="00EE6DF6">
        <w:rPr>
          <w:sz w:val="28"/>
          <w:szCs w:val="28"/>
        </w:rPr>
        <w:t>в населенных пунктах</w:t>
      </w:r>
    </w:p>
    <w:p w:rsidR="00F52CF0" w:rsidRPr="00EE6DF6" w:rsidRDefault="00F52CF0" w:rsidP="00EE6DF6">
      <w:pPr>
        <w:ind w:firstLine="709"/>
        <w:jc w:val="both"/>
        <w:rPr>
          <w:sz w:val="28"/>
          <w:szCs w:val="28"/>
        </w:rPr>
      </w:pPr>
      <w:r w:rsidRPr="00EE6DF6">
        <w:rPr>
          <w:sz w:val="28"/>
          <w:szCs w:val="28"/>
        </w:rPr>
        <w:t>Таблица 14</w:t>
      </w:r>
    </w:p>
    <w:tbl>
      <w:tblPr>
        <w:tblW w:w="9641" w:type="dxa"/>
        <w:jc w:val="center"/>
        <w:tblLayout w:type="fixed"/>
        <w:tblCellMar>
          <w:top w:w="75" w:type="dxa"/>
          <w:left w:w="40" w:type="dxa"/>
          <w:bottom w:w="75" w:type="dxa"/>
          <w:right w:w="40" w:type="dxa"/>
        </w:tblCellMar>
        <w:tblLook w:val="0000"/>
      </w:tblPr>
      <w:tblGrid>
        <w:gridCol w:w="1920"/>
        <w:gridCol w:w="1522"/>
        <w:gridCol w:w="1418"/>
        <w:gridCol w:w="1532"/>
        <w:gridCol w:w="1689"/>
        <w:gridCol w:w="1560"/>
      </w:tblGrid>
      <w:tr w:rsidR="00F52CF0" w:rsidRPr="007A26AB" w:rsidTr="00EE6DF6">
        <w:trPr>
          <w:trHeight w:val="240"/>
          <w:jc w:val="center"/>
        </w:trPr>
        <w:tc>
          <w:tcPr>
            <w:tcW w:w="1920" w:type="dxa"/>
            <w:vMerge w:val="restart"/>
            <w:tcBorders>
              <w:top w:val="single" w:sz="8" w:space="0" w:color="auto"/>
              <w:left w:val="single" w:sz="8" w:space="0" w:color="auto"/>
              <w:bottom w:val="single" w:sz="8" w:space="0" w:color="auto"/>
              <w:right w:val="single" w:sz="8" w:space="0" w:color="auto"/>
            </w:tcBorders>
          </w:tcPr>
          <w:p w:rsidR="00F52CF0" w:rsidRPr="007A26AB" w:rsidRDefault="00F52CF0" w:rsidP="00EE6DF6">
            <w:r w:rsidRPr="007A26AB">
              <w:t>Численность</w:t>
            </w:r>
          </w:p>
          <w:p w:rsidR="00F52CF0" w:rsidRPr="007A26AB" w:rsidRDefault="00F52CF0" w:rsidP="00EE6DF6">
            <w:r w:rsidRPr="007A26AB">
              <w:t>населения</w:t>
            </w:r>
          </w:p>
          <w:p w:rsidR="00F52CF0" w:rsidRPr="007A26AB" w:rsidRDefault="00F52CF0" w:rsidP="00EE6DF6">
            <w:r w:rsidRPr="007A26AB">
              <w:t>в населенном</w:t>
            </w:r>
          </w:p>
          <w:p w:rsidR="00F52CF0" w:rsidRPr="007A26AB" w:rsidRDefault="00F52CF0" w:rsidP="00EE6DF6">
            <w:r w:rsidRPr="007A26AB">
              <w:t>пункте,</w:t>
            </w:r>
          </w:p>
          <w:p w:rsidR="00F52CF0" w:rsidRPr="007A26AB" w:rsidRDefault="00F52CF0" w:rsidP="00EE6DF6">
            <w:r w:rsidRPr="007A26AB">
              <w:t>тыс. чел.</w:t>
            </w:r>
          </w:p>
        </w:tc>
        <w:tc>
          <w:tcPr>
            <w:tcW w:w="7721" w:type="dxa"/>
            <w:gridSpan w:val="5"/>
            <w:tcBorders>
              <w:top w:val="single" w:sz="8" w:space="0" w:color="auto"/>
              <w:left w:val="single" w:sz="8" w:space="0" w:color="auto"/>
              <w:bottom w:val="single" w:sz="8" w:space="0" w:color="auto"/>
              <w:right w:val="single" w:sz="8" w:space="0" w:color="auto"/>
            </w:tcBorders>
          </w:tcPr>
          <w:p w:rsidR="00F52CF0" w:rsidRPr="007A26AB" w:rsidRDefault="00F52CF0" w:rsidP="00EE6DF6">
            <w:r w:rsidRPr="007A26AB">
              <w:t>Количество основных и</w:t>
            </w:r>
          </w:p>
          <w:p w:rsidR="00F52CF0" w:rsidRPr="007A26AB" w:rsidRDefault="00F52CF0" w:rsidP="00EE6DF6">
            <w:r w:rsidRPr="007A26AB">
              <w:t>специальных автомобилей, ед.</w:t>
            </w:r>
          </w:p>
        </w:tc>
      </w:tr>
      <w:tr w:rsidR="00F52CF0" w:rsidRPr="007A26AB" w:rsidTr="00EE6DF6">
        <w:trPr>
          <w:jc w:val="center"/>
        </w:trPr>
        <w:tc>
          <w:tcPr>
            <w:tcW w:w="1920" w:type="dxa"/>
            <w:vMerge/>
            <w:tcBorders>
              <w:left w:val="single" w:sz="8" w:space="0" w:color="auto"/>
              <w:bottom w:val="single" w:sz="8" w:space="0" w:color="auto"/>
              <w:right w:val="single" w:sz="8" w:space="0" w:color="auto"/>
            </w:tcBorders>
          </w:tcPr>
          <w:p w:rsidR="00F52CF0" w:rsidRPr="007A26AB" w:rsidRDefault="00F52CF0" w:rsidP="00EE6DF6"/>
        </w:tc>
        <w:tc>
          <w:tcPr>
            <w:tcW w:w="1522" w:type="dxa"/>
            <w:tcBorders>
              <w:left w:val="single" w:sz="8" w:space="0" w:color="auto"/>
              <w:bottom w:val="single" w:sz="8" w:space="0" w:color="auto"/>
              <w:right w:val="single" w:sz="8" w:space="0" w:color="auto"/>
            </w:tcBorders>
          </w:tcPr>
          <w:p w:rsidR="00F52CF0" w:rsidRPr="007A26AB" w:rsidRDefault="00F52CF0" w:rsidP="00EE6DF6">
            <w:r w:rsidRPr="007A26AB">
              <w:t>автоцис-</w:t>
            </w:r>
          </w:p>
          <w:p w:rsidR="00F52CF0" w:rsidRPr="007A26AB" w:rsidRDefault="00F52CF0" w:rsidP="00EE6DF6">
            <w:r w:rsidRPr="007A26AB">
              <w:t>терны в</w:t>
            </w:r>
          </w:p>
          <w:p w:rsidR="00F52CF0" w:rsidRPr="007A26AB" w:rsidRDefault="00F52CF0" w:rsidP="00EE6DF6">
            <w:r w:rsidRPr="007A26AB">
              <w:t>боевом</w:t>
            </w:r>
          </w:p>
          <w:p w:rsidR="00F52CF0" w:rsidRPr="007A26AB" w:rsidRDefault="00F52CF0" w:rsidP="00EE6DF6">
            <w:r w:rsidRPr="007A26AB">
              <w:t>расчете</w:t>
            </w:r>
          </w:p>
        </w:tc>
        <w:tc>
          <w:tcPr>
            <w:tcW w:w="1418" w:type="dxa"/>
            <w:tcBorders>
              <w:left w:val="single" w:sz="8" w:space="0" w:color="auto"/>
              <w:bottom w:val="single" w:sz="8" w:space="0" w:color="auto"/>
              <w:right w:val="single" w:sz="8" w:space="0" w:color="auto"/>
            </w:tcBorders>
          </w:tcPr>
          <w:p w:rsidR="00F52CF0" w:rsidRPr="007A26AB" w:rsidRDefault="00F52CF0" w:rsidP="00EE6DF6">
            <w:r w:rsidRPr="007A26AB">
              <w:t>автоцис-</w:t>
            </w:r>
          </w:p>
          <w:p w:rsidR="00F52CF0" w:rsidRPr="007A26AB" w:rsidRDefault="00F52CF0" w:rsidP="00EE6DF6">
            <w:r w:rsidRPr="007A26AB">
              <w:t>терны в</w:t>
            </w:r>
          </w:p>
          <w:p w:rsidR="00F52CF0" w:rsidRPr="007A26AB" w:rsidRDefault="00F52CF0" w:rsidP="00EE6DF6">
            <w:r w:rsidRPr="007A26AB">
              <w:t>резерве</w:t>
            </w:r>
          </w:p>
        </w:tc>
        <w:tc>
          <w:tcPr>
            <w:tcW w:w="1532" w:type="dxa"/>
            <w:tcBorders>
              <w:left w:val="single" w:sz="8" w:space="0" w:color="auto"/>
              <w:bottom w:val="single" w:sz="8" w:space="0" w:color="auto"/>
              <w:right w:val="single" w:sz="8" w:space="0" w:color="auto"/>
            </w:tcBorders>
          </w:tcPr>
          <w:p w:rsidR="00F52CF0" w:rsidRPr="007A26AB" w:rsidRDefault="00F52CF0" w:rsidP="00EE6DF6">
            <w:r w:rsidRPr="007A26AB">
              <w:t>автомоби-</w:t>
            </w:r>
          </w:p>
          <w:p w:rsidR="00F52CF0" w:rsidRPr="007A26AB" w:rsidRDefault="00F52CF0" w:rsidP="00EE6DF6">
            <w:r w:rsidRPr="007A26AB">
              <w:t>ли быст-</w:t>
            </w:r>
          </w:p>
          <w:p w:rsidR="00F52CF0" w:rsidRPr="007A26AB" w:rsidRDefault="00F52CF0" w:rsidP="00EE6DF6">
            <w:r w:rsidRPr="007A26AB">
              <w:t>рого реа-</w:t>
            </w:r>
          </w:p>
          <w:p w:rsidR="00F52CF0" w:rsidRPr="007A26AB" w:rsidRDefault="00F52CF0" w:rsidP="00EE6DF6">
            <w:r w:rsidRPr="007A26AB">
              <w:t>гирования</w:t>
            </w:r>
          </w:p>
        </w:tc>
        <w:tc>
          <w:tcPr>
            <w:tcW w:w="1689" w:type="dxa"/>
            <w:tcBorders>
              <w:left w:val="single" w:sz="8" w:space="0" w:color="auto"/>
              <w:bottom w:val="single" w:sz="8" w:space="0" w:color="auto"/>
              <w:right w:val="single" w:sz="8" w:space="0" w:color="auto"/>
            </w:tcBorders>
          </w:tcPr>
          <w:p w:rsidR="00F52CF0" w:rsidRPr="007A26AB" w:rsidRDefault="00F52CF0" w:rsidP="00EE6DF6">
            <w:r w:rsidRPr="007A26AB">
              <w:t>специаль-</w:t>
            </w:r>
          </w:p>
          <w:p w:rsidR="00F52CF0" w:rsidRPr="007A26AB" w:rsidRDefault="00F52CF0" w:rsidP="00EE6DF6">
            <w:r w:rsidRPr="007A26AB">
              <w:t>ные пожар-</w:t>
            </w:r>
          </w:p>
          <w:p w:rsidR="00F52CF0" w:rsidRPr="007A26AB" w:rsidRDefault="00F52CF0" w:rsidP="00EE6DF6">
            <w:r w:rsidRPr="007A26AB">
              <w:t>ные авто-</w:t>
            </w:r>
          </w:p>
          <w:p w:rsidR="00F52CF0" w:rsidRPr="007A26AB" w:rsidRDefault="00F52CF0" w:rsidP="00EE6DF6">
            <w:r w:rsidRPr="007A26AB">
              <w:t>мобили в</w:t>
            </w:r>
          </w:p>
          <w:p w:rsidR="00F52CF0" w:rsidRPr="007A26AB" w:rsidRDefault="00F52CF0" w:rsidP="00EE6DF6">
            <w:r w:rsidRPr="007A26AB">
              <w:t>боевом</w:t>
            </w:r>
          </w:p>
          <w:p w:rsidR="00F52CF0" w:rsidRPr="007A26AB" w:rsidRDefault="00F52CF0" w:rsidP="00EE6DF6">
            <w:r w:rsidRPr="007A26AB">
              <w:t>расчете</w:t>
            </w:r>
          </w:p>
        </w:tc>
        <w:tc>
          <w:tcPr>
            <w:tcW w:w="1560" w:type="dxa"/>
            <w:tcBorders>
              <w:left w:val="single" w:sz="8" w:space="0" w:color="auto"/>
              <w:bottom w:val="single" w:sz="8" w:space="0" w:color="auto"/>
              <w:right w:val="single" w:sz="8" w:space="0" w:color="auto"/>
            </w:tcBorders>
          </w:tcPr>
          <w:p w:rsidR="00F52CF0" w:rsidRPr="007A26AB" w:rsidRDefault="00F52CF0" w:rsidP="00EE6DF6">
            <w:r w:rsidRPr="007A26AB">
              <w:t>специаль-</w:t>
            </w:r>
          </w:p>
          <w:p w:rsidR="00F52CF0" w:rsidRPr="007A26AB" w:rsidRDefault="00F52CF0" w:rsidP="00EE6DF6">
            <w:r w:rsidRPr="007A26AB">
              <w:t>ные пожар-</w:t>
            </w:r>
          </w:p>
          <w:p w:rsidR="00F52CF0" w:rsidRPr="007A26AB" w:rsidRDefault="00F52CF0" w:rsidP="00EE6DF6">
            <w:r w:rsidRPr="007A26AB">
              <w:t>ные авто-</w:t>
            </w:r>
          </w:p>
          <w:p w:rsidR="00F52CF0" w:rsidRPr="007A26AB" w:rsidRDefault="00F52CF0" w:rsidP="00EE6DF6">
            <w:r w:rsidRPr="007A26AB">
              <w:t>мобили в</w:t>
            </w:r>
          </w:p>
          <w:p w:rsidR="00F52CF0" w:rsidRPr="007A26AB" w:rsidRDefault="00F52CF0" w:rsidP="00EE6DF6">
            <w:r w:rsidRPr="007A26AB">
              <w:t>резерве</w:t>
            </w:r>
          </w:p>
        </w:tc>
      </w:tr>
      <w:tr w:rsidR="00F52CF0" w:rsidRPr="007A26AB" w:rsidTr="00CC076A">
        <w:trPr>
          <w:trHeight w:val="240"/>
          <w:jc w:val="center"/>
        </w:trPr>
        <w:tc>
          <w:tcPr>
            <w:tcW w:w="1920" w:type="dxa"/>
            <w:tcBorders>
              <w:left w:val="single" w:sz="8" w:space="0" w:color="auto"/>
              <w:bottom w:val="single" w:sz="8" w:space="0" w:color="auto"/>
              <w:right w:val="single" w:sz="8" w:space="0" w:color="auto"/>
            </w:tcBorders>
            <w:vAlign w:val="center"/>
          </w:tcPr>
          <w:p w:rsidR="00F52CF0" w:rsidRPr="007A26AB" w:rsidRDefault="00F52CF0" w:rsidP="007A26AB">
            <w:r w:rsidRPr="007A26AB">
              <w:t>от 5 до 10</w:t>
            </w:r>
          </w:p>
        </w:tc>
        <w:tc>
          <w:tcPr>
            <w:tcW w:w="1522" w:type="dxa"/>
            <w:tcBorders>
              <w:left w:val="single" w:sz="8" w:space="0" w:color="auto"/>
              <w:bottom w:val="single" w:sz="8" w:space="0" w:color="auto"/>
              <w:right w:val="single" w:sz="8" w:space="0" w:color="auto"/>
            </w:tcBorders>
            <w:vAlign w:val="center"/>
          </w:tcPr>
          <w:p w:rsidR="00F52CF0" w:rsidRPr="007A26AB" w:rsidRDefault="00F52CF0" w:rsidP="007A26AB">
            <w:r w:rsidRPr="007A26AB">
              <w:t>1</w:t>
            </w:r>
          </w:p>
        </w:tc>
        <w:tc>
          <w:tcPr>
            <w:tcW w:w="1418" w:type="dxa"/>
            <w:tcBorders>
              <w:left w:val="single" w:sz="8" w:space="0" w:color="auto"/>
              <w:bottom w:val="single" w:sz="8" w:space="0" w:color="auto"/>
              <w:right w:val="single" w:sz="8" w:space="0" w:color="auto"/>
            </w:tcBorders>
            <w:vAlign w:val="center"/>
          </w:tcPr>
          <w:p w:rsidR="00F52CF0" w:rsidRPr="007A26AB" w:rsidRDefault="00F52CF0" w:rsidP="007A26AB">
            <w:r w:rsidRPr="007A26AB">
              <w:t>1</w:t>
            </w:r>
          </w:p>
        </w:tc>
        <w:tc>
          <w:tcPr>
            <w:tcW w:w="1532" w:type="dxa"/>
            <w:tcBorders>
              <w:left w:val="single" w:sz="8" w:space="0" w:color="auto"/>
              <w:bottom w:val="single" w:sz="8" w:space="0" w:color="auto"/>
              <w:right w:val="single" w:sz="8" w:space="0" w:color="auto"/>
            </w:tcBorders>
            <w:vAlign w:val="center"/>
          </w:tcPr>
          <w:p w:rsidR="00F52CF0" w:rsidRPr="007A26AB" w:rsidRDefault="00F52CF0" w:rsidP="007A26AB">
            <w:r w:rsidRPr="007A26AB">
              <w:t>1</w:t>
            </w:r>
          </w:p>
        </w:tc>
        <w:tc>
          <w:tcPr>
            <w:tcW w:w="1689" w:type="dxa"/>
            <w:tcBorders>
              <w:left w:val="single" w:sz="8" w:space="0" w:color="auto"/>
              <w:bottom w:val="single" w:sz="8" w:space="0" w:color="auto"/>
              <w:right w:val="single" w:sz="8" w:space="0" w:color="auto"/>
            </w:tcBorders>
            <w:vAlign w:val="center"/>
          </w:tcPr>
          <w:p w:rsidR="00F52CF0" w:rsidRPr="007A26AB" w:rsidRDefault="00F52CF0" w:rsidP="007A26AB">
            <w:r w:rsidRPr="007A26AB">
              <w:t>1</w:t>
            </w:r>
          </w:p>
        </w:tc>
        <w:tc>
          <w:tcPr>
            <w:tcW w:w="1560" w:type="dxa"/>
            <w:tcBorders>
              <w:left w:val="single" w:sz="8" w:space="0" w:color="auto"/>
              <w:bottom w:val="single" w:sz="8" w:space="0" w:color="auto"/>
              <w:right w:val="single" w:sz="8" w:space="0" w:color="auto"/>
            </w:tcBorders>
            <w:vAlign w:val="center"/>
          </w:tcPr>
          <w:p w:rsidR="00F52CF0" w:rsidRPr="007A26AB" w:rsidRDefault="00F52CF0" w:rsidP="007A26AB">
            <w:r w:rsidRPr="007A26AB">
              <w:t>1</w:t>
            </w:r>
          </w:p>
        </w:tc>
      </w:tr>
    </w:tbl>
    <w:p w:rsidR="00F52CF0" w:rsidRPr="007A26AB" w:rsidRDefault="00F52CF0" w:rsidP="007A26AB"/>
    <w:p w:rsidR="00F52CF0" w:rsidRPr="00EE6DF6" w:rsidRDefault="00F52CF0" w:rsidP="00EE6DF6">
      <w:pPr>
        <w:ind w:firstLine="709"/>
        <w:jc w:val="both"/>
        <w:rPr>
          <w:sz w:val="28"/>
          <w:szCs w:val="28"/>
        </w:rPr>
      </w:pPr>
      <w:r w:rsidRPr="00EE6DF6">
        <w:rPr>
          <w:sz w:val="28"/>
          <w:szCs w:val="28"/>
        </w:rPr>
        <w:t>На территории Кирпильского сельского поселения Усть-Лабинского муниципального района Краснодарского края отсутствует пожарное депо. Территория Кирпильского сельского поселения Усть-Лабинского муниципального района Краснодарского края находится в оперативном ведении пожарно-спасательной части № 105, адрес: г. Усть-Лабинск, ул. Монтажная, 6. В распоряжении ПСЧ № 105 находится 4 спец. машины, из них АЦ – 3 ед., АЛ – 1 ед., личный состав – 48 человек. Время оперативно прибытия пожарно-спасательного отряда в Кирпильское сельское поселение не превышает установленного норматива.</w:t>
      </w:r>
    </w:p>
    <w:p w:rsidR="00F52CF0" w:rsidRPr="00EE6DF6" w:rsidRDefault="00F52CF0" w:rsidP="00EE6DF6">
      <w:pPr>
        <w:ind w:firstLine="709"/>
        <w:jc w:val="both"/>
        <w:rPr>
          <w:sz w:val="28"/>
          <w:szCs w:val="28"/>
        </w:rPr>
      </w:pPr>
    </w:p>
    <w:p w:rsidR="00F52CF0" w:rsidRPr="00EE6DF6" w:rsidRDefault="00F52CF0" w:rsidP="00EE6DF6">
      <w:pPr>
        <w:ind w:firstLine="709"/>
        <w:jc w:val="center"/>
        <w:rPr>
          <w:sz w:val="28"/>
          <w:szCs w:val="28"/>
        </w:rPr>
      </w:pPr>
      <w:bookmarkStart w:id="81" w:name="_Toc209434345"/>
      <w:r w:rsidRPr="00EE6DF6">
        <w:rPr>
          <w:sz w:val="28"/>
          <w:szCs w:val="28"/>
        </w:rPr>
        <w:t>Зона инженерной и транспортной инфраструктур</w:t>
      </w:r>
      <w:bookmarkEnd w:id="81"/>
    </w:p>
    <w:p w:rsidR="00F52CF0" w:rsidRPr="00EE6DF6" w:rsidRDefault="00F52CF0" w:rsidP="00EE6DF6">
      <w:pPr>
        <w:ind w:firstLine="709"/>
        <w:jc w:val="both"/>
        <w:rPr>
          <w:sz w:val="28"/>
          <w:szCs w:val="28"/>
        </w:rPr>
      </w:pPr>
    </w:p>
    <w:p w:rsidR="00F52CF0" w:rsidRPr="00EE6DF6" w:rsidRDefault="00F52CF0" w:rsidP="00EE6DF6">
      <w:pPr>
        <w:ind w:firstLine="709"/>
        <w:jc w:val="both"/>
        <w:rPr>
          <w:sz w:val="28"/>
          <w:szCs w:val="28"/>
        </w:rPr>
      </w:pPr>
      <w:r w:rsidRPr="00EE6DF6">
        <w:rPr>
          <w:sz w:val="28"/>
          <w:szCs w:val="28"/>
        </w:rPr>
        <w:t>Типы зон инженерной и транспортной инфраструктур (автомобильного, железнодорожного, речного, трубопроводного транспорта, связи и инженерного оборудования) устанавливаются в зависимости от вида и параметров размещаемых сооружений и коммуникаций, а также ограничений на использование соответствующих территорий с учетом обеспечения мер по предотвращению их вредного воздействия на среду жизнедеятельности.</w:t>
      </w:r>
    </w:p>
    <w:p w:rsidR="00F52CF0" w:rsidRPr="00EE6DF6" w:rsidRDefault="00F52CF0" w:rsidP="00EE6DF6">
      <w:pPr>
        <w:ind w:firstLine="709"/>
        <w:jc w:val="center"/>
        <w:rPr>
          <w:sz w:val="28"/>
          <w:szCs w:val="28"/>
        </w:rPr>
      </w:pPr>
      <w:r w:rsidRPr="00EE6DF6">
        <w:rPr>
          <w:sz w:val="28"/>
          <w:szCs w:val="28"/>
        </w:rPr>
        <w:t>Зона подразделяется на подзоны:</w:t>
      </w:r>
    </w:p>
    <w:p w:rsidR="00F52CF0" w:rsidRDefault="00F52CF0" w:rsidP="00EE6DF6">
      <w:pPr>
        <w:ind w:firstLine="709"/>
        <w:jc w:val="center"/>
        <w:rPr>
          <w:sz w:val="28"/>
          <w:szCs w:val="28"/>
        </w:rPr>
      </w:pPr>
    </w:p>
    <w:p w:rsidR="00F52CF0" w:rsidRPr="00EE6DF6" w:rsidRDefault="00F52CF0" w:rsidP="00EE6DF6">
      <w:pPr>
        <w:ind w:firstLine="709"/>
        <w:jc w:val="center"/>
        <w:rPr>
          <w:sz w:val="28"/>
          <w:szCs w:val="28"/>
        </w:rPr>
      </w:pPr>
      <w:r w:rsidRPr="00EE6DF6">
        <w:rPr>
          <w:sz w:val="28"/>
          <w:szCs w:val="28"/>
        </w:rPr>
        <w:t>Зона железнодорожного транспорта</w:t>
      </w:r>
    </w:p>
    <w:p w:rsidR="00F52CF0" w:rsidRPr="00EE6DF6" w:rsidRDefault="00F52CF0" w:rsidP="00EE6DF6">
      <w:pPr>
        <w:ind w:firstLine="709"/>
        <w:jc w:val="both"/>
        <w:rPr>
          <w:sz w:val="28"/>
          <w:szCs w:val="28"/>
        </w:rPr>
      </w:pPr>
      <w:r w:rsidRPr="00EE6DF6">
        <w:rPr>
          <w:sz w:val="28"/>
          <w:szCs w:val="28"/>
        </w:rPr>
        <w:t>В настоящее время на территории Кирпильского сельского поселения Усть-Лабинского муниципального района Краснодарского края железные дороги, железнодорожные станции и платформы отсутствуют.</w:t>
      </w:r>
    </w:p>
    <w:p w:rsidR="00F52CF0" w:rsidRPr="00EE6DF6" w:rsidRDefault="00F52CF0" w:rsidP="00EE6DF6">
      <w:pPr>
        <w:ind w:firstLine="709"/>
        <w:jc w:val="both"/>
        <w:rPr>
          <w:sz w:val="28"/>
          <w:szCs w:val="28"/>
        </w:rPr>
      </w:pPr>
    </w:p>
    <w:p w:rsidR="00F52CF0" w:rsidRPr="00EE6DF6" w:rsidRDefault="00F52CF0" w:rsidP="00EE6DF6">
      <w:pPr>
        <w:ind w:firstLine="709"/>
        <w:jc w:val="center"/>
        <w:rPr>
          <w:sz w:val="28"/>
          <w:szCs w:val="28"/>
        </w:rPr>
      </w:pPr>
      <w:r w:rsidRPr="00EE6DF6">
        <w:rPr>
          <w:sz w:val="28"/>
          <w:szCs w:val="28"/>
        </w:rPr>
        <w:t>Автомобильные дороги общего пользования</w:t>
      </w:r>
    </w:p>
    <w:p w:rsidR="00F52CF0" w:rsidRPr="00EE6DF6" w:rsidRDefault="00F52CF0" w:rsidP="00EE6DF6">
      <w:pPr>
        <w:ind w:firstLine="709"/>
        <w:jc w:val="both"/>
        <w:rPr>
          <w:sz w:val="28"/>
          <w:szCs w:val="28"/>
        </w:rPr>
      </w:pPr>
      <w:r w:rsidRPr="00EE6DF6">
        <w:rPr>
          <w:sz w:val="28"/>
          <w:szCs w:val="28"/>
        </w:rPr>
        <w:t>Разрешенные виды использования: мотели для легкового и грузового автотранспорта; сооружения для постоянного и временного хранения транспортных средств; предприятия по обслуживанию транспортных средств; предприятия общественного питания; магазины.</w:t>
      </w:r>
    </w:p>
    <w:p w:rsidR="00F52CF0" w:rsidRPr="00EE6DF6" w:rsidRDefault="00F52CF0" w:rsidP="00EE6DF6">
      <w:pPr>
        <w:ind w:firstLine="709"/>
        <w:jc w:val="both"/>
        <w:rPr>
          <w:sz w:val="28"/>
          <w:szCs w:val="28"/>
        </w:rPr>
      </w:pPr>
      <w:r w:rsidRPr="00EE6DF6">
        <w:rPr>
          <w:sz w:val="28"/>
          <w:szCs w:val="28"/>
        </w:rPr>
        <w:t>Неосновные и сопутствующие виды использования: сооружения для постоянного и временного хранения транспортных средств.</w:t>
      </w:r>
    </w:p>
    <w:p w:rsidR="00F52CF0" w:rsidRPr="00EE6DF6" w:rsidRDefault="00F52CF0" w:rsidP="00EE6DF6">
      <w:pPr>
        <w:ind w:firstLine="709"/>
        <w:jc w:val="both"/>
        <w:rPr>
          <w:sz w:val="28"/>
          <w:szCs w:val="28"/>
        </w:rPr>
      </w:pPr>
      <w:r w:rsidRPr="00EE6DF6">
        <w:rPr>
          <w:sz w:val="28"/>
          <w:szCs w:val="28"/>
        </w:rPr>
        <w:t>Условно разрешенные виды использования (требующие специального согласования) - разрешенные виды использования, нарушающие требования к застройке земельных участков, предоставляемых предприятиям, учреждениям и организациям автомобильного транспорта, а также земельных участков для размещения различных защитных инженерных сооружений и зеленые полосы.</w:t>
      </w:r>
    </w:p>
    <w:p w:rsidR="00F52CF0" w:rsidRPr="00EE6DF6" w:rsidRDefault="00F52CF0" w:rsidP="00EE6DF6">
      <w:pPr>
        <w:ind w:firstLine="709"/>
        <w:jc w:val="both"/>
        <w:rPr>
          <w:sz w:val="28"/>
          <w:szCs w:val="28"/>
        </w:rPr>
      </w:pPr>
      <w:r w:rsidRPr="00EE6DF6">
        <w:rPr>
          <w:sz w:val="28"/>
          <w:szCs w:val="28"/>
        </w:rPr>
        <w:t>К зоне автодорог общего пользования Кирпильского сельского поселения Усть-Лабинского муниципального района Краснодарского края относятся территории придорожных полос и развязок автомобильных дорог.</w:t>
      </w:r>
    </w:p>
    <w:p w:rsidR="00F52CF0" w:rsidRPr="00EE6DF6" w:rsidRDefault="00F52CF0" w:rsidP="00EE6DF6">
      <w:pPr>
        <w:ind w:firstLine="709"/>
        <w:jc w:val="both"/>
        <w:rPr>
          <w:sz w:val="28"/>
          <w:szCs w:val="28"/>
        </w:rPr>
      </w:pPr>
    </w:p>
    <w:p w:rsidR="00F52CF0" w:rsidRPr="00EE6DF6" w:rsidRDefault="00F52CF0" w:rsidP="00EE6DF6">
      <w:pPr>
        <w:ind w:firstLine="709"/>
        <w:jc w:val="center"/>
        <w:rPr>
          <w:sz w:val="28"/>
          <w:szCs w:val="28"/>
        </w:rPr>
      </w:pPr>
      <w:r w:rsidRPr="00EE6DF6">
        <w:rPr>
          <w:sz w:val="28"/>
          <w:szCs w:val="28"/>
        </w:rPr>
        <w:t>Инженерная инфраструктура</w:t>
      </w:r>
    </w:p>
    <w:p w:rsidR="00F52CF0" w:rsidRPr="00EE6DF6" w:rsidRDefault="00F52CF0" w:rsidP="00EE6DF6">
      <w:pPr>
        <w:ind w:firstLine="709"/>
        <w:jc w:val="both"/>
        <w:rPr>
          <w:sz w:val="28"/>
          <w:szCs w:val="28"/>
        </w:rPr>
      </w:pPr>
      <w:r w:rsidRPr="00EE6DF6">
        <w:rPr>
          <w:sz w:val="28"/>
          <w:szCs w:val="28"/>
        </w:rPr>
        <w:t>Зона инженерной инфраструктуры представлена структурой существующих и проектируемых инженерных сетей и сооружений:</w:t>
      </w:r>
    </w:p>
    <w:p w:rsidR="00F52CF0" w:rsidRPr="00EE6DF6" w:rsidRDefault="00F52CF0" w:rsidP="00EE6DF6">
      <w:pPr>
        <w:ind w:firstLine="709"/>
        <w:jc w:val="both"/>
        <w:rPr>
          <w:sz w:val="28"/>
          <w:szCs w:val="28"/>
        </w:rPr>
      </w:pPr>
      <w:r w:rsidRPr="00EE6DF6">
        <w:rPr>
          <w:sz w:val="28"/>
          <w:szCs w:val="28"/>
        </w:rPr>
        <w:t>водоснабжения (проектируемые водозаборные сооружения, водозаборы. водопроводные сети, охранные зоны I, II, Ш пояса);</w:t>
      </w:r>
    </w:p>
    <w:p w:rsidR="00F52CF0" w:rsidRPr="00EE6DF6" w:rsidRDefault="00F52CF0" w:rsidP="00EE6DF6">
      <w:pPr>
        <w:ind w:firstLine="709"/>
        <w:jc w:val="both"/>
        <w:rPr>
          <w:sz w:val="28"/>
          <w:szCs w:val="28"/>
        </w:rPr>
      </w:pPr>
      <w:r w:rsidRPr="00EE6DF6">
        <w:rPr>
          <w:sz w:val="28"/>
          <w:szCs w:val="28"/>
        </w:rPr>
        <w:t>канализации (существующие и проектируемые очистные сооружения, сети канализации);</w:t>
      </w:r>
    </w:p>
    <w:p w:rsidR="00F52CF0" w:rsidRPr="00EE6DF6" w:rsidRDefault="00F52CF0" w:rsidP="00EE6DF6">
      <w:pPr>
        <w:ind w:firstLine="709"/>
        <w:jc w:val="both"/>
        <w:rPr>
          <w:sz w:val="28"/>
          <w:szCs w:val="28"/>
        </w:rPr>
      </w:pPr>
      <w:r w:rsidRPr="00EE6DF6">
        <w:rPr>
          <w:sz w:val="28"/>
          <w:szCs w:val="28"/>
        </w:rPr>
        <w:t>газоснабжения (газопроводы высокого и низкого давления, ГРС, ГРП, ШРП);</w:t>
      </w:r>
    </w:p>
    <w:p w:rsidR="00F52CF0" w:rsidRPr="00EE6DF6" w:rsidRDefault="00F52CF0" w:rsidP="00EE6DF6">
      <w:pPr>
        <w:ind w:firstLine="709"/>
        <w:jc w:val="both"/>
        <w:rPr>
          <w:sz w:val="28"/>
          <w:szCs w:val="28"/>
        </w:rPr>
      </w:pPr>
      <w:r w:rsidRPr="00EE6DF6">
        <w:rPr>
          <w:sz w:val="28"/>
          <w:szCs w:val="28"/>
        </w:rPr>
        <w:t>электроснабжения (коридоры воздушных линий электропередач  35, 10 кВ, ПС, РП, ТП);</w:t>
      </w:r>
    </w:p>
    <w:p w:rsidR="00F52CF0" w:rsidRPr="00EE6DF6" w:rsidRDefault="00F52CF0" w:rsidP="00EE6DF6">
      <w:pPr>
        <w:ind w:firstLine="709"/>
        <w:jc w:val="both"/>
        <w:rPr>
          <w:sz w:val="28"/>
          <w:szCs w:val="28"/>
        </w:rPr>
      </w:pPr>
      <w:r w:rsidRPr="00EE6DF6">
        <w:rPr>
          <w:sz w:val="28"/>
          <w:szCs w:val="28"/>
        </w:rPr>
        <w:t>теплоснабжения (котельные, теплосети);</w:t>
      </w:r>
    </w:p>
    <w:p w:rsidR="00F52CF0" w:rsidRPr="00EE6DF6" w:rsidRDefault="00F52CF0" w:rsidP="00EE6DF6">
      <w:pPr>
        <w:ind w:firstLine="709"/>
        <w:jc w:val="both"/>
        <w:rPr>
          <w:sz w:val="28"/>
          <w:szCs w:val="28"/>
        </w:rPr>
      </w:pPr>
      <w:r w:rsidRPr="00EE6DF6">
        <w:rPr>
          <w:sz w:val="28"/>
          <w:szCs w:val="28"/>
        </w:rPr>
        <w:t>транзитных инженерных коммуникаций, их коридоров (нефтепроводы, газопроводы).</w:t>
      </w:r>
    </w:p>
    <w:p w:rsidR="00F52CF0" w:rsidRPr="00EE6DF6" w:rsidRDefault="00F52CF0" w:rsidP="00EE6DF6">
      <w:pPr>
        <w:ind w:firstLine="709"/>
        <w:jc w:val="both"/>
        <w:rPr>
          <w:sz w:val="28"/>
          <w:szCs w:val="28"/>
        </w:rPr>
      </w:pPr>
      <w:r w:rsidRPr="00EE6DF6">
        <w:rPr>
          <w:sz w:val="28"/>
          <w:szCs w:val="28"/>
        </w:rPr>
        <w:t>По территории поселения проходит магистральные газопроводы:</w:t>
      </w:r>
    </w:p>
    <w:p w:rsidR="00F52CF0" w:rsidRPr="00EE6DF6" w:rsidRDefault="00F52CF0" w:rsidP="00EE6DF6">
      <w:pPr>
        <w:ind w:firstLine="709"/>
        <w:jc w:val="both"/>
        <w:rPr>
          <w:sz w:val="28"/>
          <w:szCs w:val="28"/>
        </w:rPr>
      </w:pPr>
      <w:r w:rsidRPr="00EE6DF6">
        <w:rPr>
          <w:sz w:val="28"/>
          <w:szCs w:val="28"/>
        </w:rPr>
        <w:t>«Газопровод Каневская-Усть-Лабинск (от Усть-Лабинской ГРС до Каневской ПЗРГ);</w:t>
      </w:r>
    </w:p>
    <w:p w:rsidR="00F52CF0" w:rsidRPr="00EE6DF6" w:rsidRDefault="00F52CF0" w:rsidP="00EE6DF6">
      <w:pPr>
        <w:ind w:firstLine="709"/>
        <w:jc w:val="both"/>
        <w:rPr>
          <w:sz w:val="28"/>
          <w:szCs w:val="28"/>
        </w:rPr>
      </w:pPr>
      <w:r w:rsidRPr="00EE6DF6">
        <w:rPr>
          <w:sz w:val="28"/>
          <w:szCs w:val="28"/>
        </w:rPr>
        <w:t>Магистральные трубопроводы:</w:t>
      </w:r>
    </w:p>
    <w:p w:rsidR="00F52CF0" w:rsidRPr="00EE6DF6" w:rsidRDefault="00F52CF0" w:rsidP="00EE6DF6">
      <w:pPr>
        <w:ind w:firstLine="709"/>
        <w:jc w:val="both"/>
        <w:rPr>
          <w:sz w:val="28"/>
          <w:szCs w:val="28"/>
        </w:rPr>
      </w:pPr>
      <w:r>
        <w:rPr>
          <w:sz w:val="28"/>
          <w:szCs w:val="28"/>
        </w:rPr>
        <w:t>м</w:t>
      </w:r>
      <w:r w:rsidRPr="00EE6DF6">
        <w:rPr>
          <w:sz w:val="28"/>
          <w:szCs w:val="28"/>
        </w:rPr>
        <w:t>агистральный трубопровод (линейная часть) на участке 1207-1495 км, литера 1/6, 1/7;</w:t>
      </w:r>
    </w:p>
    <w:p w:rsidR="00F52CF0" w:rsidRPr="00EE6DF6" w:rsidRDefault="00F52CF0" w:rsidP="00EE6DF6">
      <w:pPr>
        <w:ind w:firstLine="709"/>
        <w:jc w:val="both"/>
        <w:rPr>
          <w:sz w:val="28"/>
          <w:szCs w:val="28"/>
        </w:rPr>
      </w:pPr>
      <w:r>
        <w:rPr>
          <w:sz w:val="28"/>
          <w:szCs w:val="28"/>
        </w:rPr>
        <w:t>з</w:t>
      </w:r>
      <w:r w:rsidRPr="00EE6DF6">
        <w:rPr>
          <w:sz w:val="28"/>
          <w:szCs w:val="28"/>
        </w:rPr>
        <w:t>она инженерной инфраструктуры представлена инженерными коммуникациями и сооружениями водоснабжения (водозаборные сооружения, сети), канализации (очистные сооружения, КНС, сети), газоснабжения (линии газопровода, ГРП, ШРП), электроснабжения (коридоры линий электроснабжения, ПС, РП, ТП), теплоснабжения (котельные, ЦТП) и охранных зон.</w:t>
      </w:r>
    </w:p>
    <w:p w:rsidR="00F52CF0" w:rsidRPr="00EE6DF6" w:rsidRDefault="00F52CF0" w:rsidP="00EE6DF6">
      <w:pPr>
        <w:ind w:firstLine="709"/>
        <w:jc w:val="both"/>
        <w:rPr>
          <w:sz w:val="28"/>
          <w:szCs w:val="28"/>
        </w:rPr>
      </w:pPr>
      <w:r w:rsidRPr="00EE6DF6">
        <w:rPr>
          <w:sz w:val="28"/>
          <w:szCs w:val="28"/>
        </w:rPr>
        <w:t>Существующие и планируемая инженерная инфраструктура отображена на карте ГП-5 графических материалов проекта.</w:t>
      </w:r>
    </w:p>
    <w:p w:rsidR="00F52CF0" w:rsidRPr="00EE6DF6" w:rsidRDefault="00F52CF0" w:rsidP="00EE6DF6">
      <w:pPr>
        <w:ind w:firstLine="709"/>
        <w:jc w:val="both"/>
        <w:rPr>
          <w:sz w:val="28"/>
          <w:szCs w:val="28"/>
        </w:rPr>
      </w:pPr>
    </w:p>
    <w:p w:rsidR="00F52CF0" w:rsidRPr="00EE6DF6" w:rsidRDefault="00F52CF0" w:rsidP="00EE6DF6">
      <w:pPr>
        <w:ind w:firstLine="709"/>
        <w:jc w:val="center"/>
        <w:rPr>
          <w:sz w:val="28"/>
          <w:szCs w:val="28"/>
        </w:rPr>
      </w:pPr>
      <w:bookmarkStart w:id="82" w:name="_Toc209434346"/>
      <w:r w:rsidRPr="00EE6DF6">
        <w:rPr>
          <w:sz w:val="28"/>
          <w:szCs w:val="28"/>
        </w:rPr>
        <w:t>Рекреационная зона</w:t>
      </w:r>
      <w:bookmarkEnd w:id="82"/>
    </w:p>
    <w:p w:rsidR="00F52CF0" w:rsidRPr="00EE6DF6" w:rsidRDefault="00F52CF0" w:rsidP="00EE6DF6">
      <w:pPr>
        <w:ind w:firstLine="709"/>
        <w:jc w:val="both"/>
        <w:rPr>
          <w:sz w:val="28"/>
          <w:szCs w:val="28"/>
        </w:rPr>
      </w:pPr>
    </w:p>
    <w:p w:rsidR="00F52CF0" w:rsidRPr="00EE6DF6" w:rsidRDefault="00F52CF0" w:rsidP="00EE6DF6">
      <w:pPr>
        <w:ind w:firstLine="709"/>
        <w:jc w:val="both"/>
        <w:rPr>
          <w:sz w:val="28"/>
          <w:szCs w:val="28"/>
        </w:rPr>
      </w:pPr>
      <w:r w:rsidRPr="00EE6DF6">
        <w:rPr>
          <w:sz w:val="28"/>
          <w:szCs w:val="28"/>
        </w:rPr>
        <w:t>Зона рекреационного назначения представляет собой участки территории предназначенные для организации массового отдыха населения, туризма, занятий физической культурой и спортом, а также для улучшения экологической обстановки поселения и включает парки, сады, лесопарки, пляжи, водоёмы и иные объекты, используемые в рекреационных целях и формирующие систему открытых пространств сельского поселения.</w:t>
      </w:r>
    </w:p>
    <w:p w:rsidR="00F52CF0" w:rsidRPr="00EE6DF6" w:rsidRDefault="00F52CF0" w:rsidP="00EE6DF6">
      <w:pPr>
        <w:ind w:firstLine="709"/>
        <w:jc w:val="both"/>
        <w:rPr>
          <w:sz w:val="28"/>
          <w:szCs w:val="28"/>
        </w:rPr>
      </w:pPr>
      <w:r w:rsidRPr="00EE6DF6">
        <w:rPr>
          <w:sz w:val="28"/>
          <w:szCs w:val="28"/>
        </w:rPr>
        <w:t>Разрешенные виды использования: пляжи, спортивные и игровые площадки, аттракционы, летние кинотеатры, концертные площадки.</w:t>
      </w:r>
    </w:p>
    <w:p w:rsidR="00F52CF0" w:rsidRPr="00EE6DF6" w:rsidRDefault="00F52CF0" w:rsidP="00EE6DF6">
      <w:pPr>
        <w:ind w:firstLine="709"/>
        <w:jc w:val="both"/>
        <w:rPr>
          <w:sz w:val="28"/>
          <w:szCs w:val="28"/>
        </w:rPr>
      </w:pPr>
      <w:r w:rsidRPr="00EE6DF6">
        <w:rPr>
          <w:sz w:val="28"/>
          <w:szCs w:val="28"/>
        </w:rPr>
        <w:t>Неосновные и сопутствующие виды использования: мемориалы, автостоянки, вспомогательные сооружения, связанные с организацией отдыха (администрация, кассы, пункты проката, малые архитектурные формы и т.д.).</w:t>
      </w:r>
    </w:p>
    <w:p w:rsidR="00F52CF0" w:rsidRPr="00EE6DF6" w:rsidRDefault="00F52CF0" w:rsidP="00EE6DF6">
      <w:pPr>
        <w:ind w:firstLine="709"/>
        <w:jc w:val="both"/>
        <w:rPr>
          <w:sz w:val="28"/>
          <w:szCs w:val="28"/>
        </w:rPr>
      </w:pPr>
      <w:r w:rsidRPr="00EE6DF6">
        <w:rPr>
          <w:sz w:val="28"/>
          <w:szCs w:val="28"/>
        </w:rPr>
        <w:t>Условно разрешенные виды использования (требующие специального согласования): кафе, бары, закусочные; объекты, связанные с отправлением культа; общественные туалеты.</w:t>
      </w:r>
    </w:p>
    <w:p w:rsidR="00F52CF0" w:rsidRPr="00EE6DF6" w:rsidRDefault="00F52CF0" w:rsidP="00EE6DF6">
      <w:pPr>
        <w:ind w:firstLine="709"/>
        <w:jc w:val="both"/>
        <w:rPr>
          <w:sz w:val="28"/>
          <w:szCs w:val="28"/>
        </w:rPr>
      </w:pPr>
      <w:r w:rsidRPr="00EE6DF6">
        <w:rPr>
          <w:sz w:val="28"/>
          <w:szCs w:val="28"/>
        </w:rPr>
        <w:t>Рекреационная зона станицы Кирпильская представлена существующим парком в центре населённого пункта.</w:t>
      </w:r>
    </w:p>
    <w:p w:rsidR="00F52CF0" w:rsidRPr="00EE6DF6" w:rsidRDefault="00F52CF0" w:rsidP="00EE6DF6">
      <w:pPr>
        <w:ind w:firstLine="709"/>
        <w:jc w:val="both"/>
        <w:rPr>
          <w:sz w:val="28"/>
          <w:szCs w:val="28"/>
        </w:rPr>
      </w:pPr>
      <w:r w:rsidRPr="00EE6DF6">
        <w:rPr>
          <w:sz w:val="28"/>
          <w:szCs w:val="28"/>
        </w:rPr>
        <w:t>Зона рекреационного назначения выполняет важные функции в организации среды обитания человека, такие как:</w:t>
      </w:r>
    </w:p>
    <w:p w:rsidR="00F52CF0" w:rsidRPr="00EE6DF6" w:rsidRDefault="00F52CF0" w:rsidP="00EE6DF6">
      <w:pPr>
        <w:ind w:firstLine="709"/>
        <w:jc w:val="both"/>
        <w:rPr>
          <w:sz w:val="28"/>
          <w:szCs w:val="28"/>
        </w:rPr>
      </w:pPr>
      <w:r w:rsidRPr="00EE6DF6">
        <w:rPr>
          <w:sz w:val="28"/>
          <w:szCs w:val="28"/>
        </w:rPr>
        <w:t>эстетическое и экологическое равновесие окружающей среды:</w:t>
      </w:r>
    </w:p>
    <w:p w:rsidR="00F52CF0" w:rsidRPr="00EE6DF6" w:rsidRDefault="00F52CF0" w:rsidP="00EE6DF6">
      <w:pPr>
        <w:ind w:firstLine="709"/>
        <w:jc w:val="both"/>
        <w:rPr>
          <w:sz w:val="28"/>
          <w:szCs w:val="28"/>
        </w:rPr>
      </w:pPr>
      <w:r w:rsidRPr="00EE6DF6">
        <w:rPr>
          <w:sz w:val="28"/>
          <w:szCs w:val="28"/>
        </w:rPr>
        <w:t>формирование архитектурно-рекреационных ансамблей, бульваров, парков, скверов и др.</w:t>
      </w:r>
    </w:p>
    <w:p w:rsidR="00F52CF0" w:rsidRPr="00EE6DF6" w:rsidRDefault="00F52CF0" w:rsidP="00EE6DF6">
      <w:pPr>
        <w:ind w:firstLine="709"/>
        <w:jc w:val="both"/>
        <w:rPr>
          <w:sz w:val="28"/>
          <w:szCs w:val="28"/>
        </w:rPr>
      </w:pPr>
      <w:r w:rsidRPr="00EE6DF6">
        <w:rPr>
          <w:sz w:val="28"/>
          <w:szCs w:val="28"/>
        </w:rPr>
        <w:t>В соответствии с действующим законодательством Российской Федерации рекреационные зоны относятся к особо охраняемым территориям, имеющим свои регламенты по использованию.</w:t>
      </w:r>
    </w:p>
    <w:p w:rsidR="00F52CF0" w:rsidRPr="00EE6DF6" w:rsidRDefault="00F52CF0" w:rsidP="00EE6DF6">
      <w:pPr>
        <w:ind w:firstLine="709"/>
        <w:jc w:val="both"/>
        <w:rPr>
          <w:sz w:val="28"/>
          <w:szCs w:val="28"/>
        </w:rPr>
      </w:pPr>
    </w:p>
    <w:p w:rsidR="00F52CF0" w:rsidRPr="00EE6DF6" w:rsidRDefault="00F52CF0" w:rsidP="00EE6DF6">
      <w:pPr>
        <w:ind w:firstLine="709"/>
        <w:jc w:val="center"/>
        <w:rPr>
          <w:sz w:val="28"/>
          <w:szCs w:val="28"/>
        </w:rPr>
      </w:pPr>
      <w:bookmarkStart w:id="83" w:name="_Toc209434347"/>
      <w:r w:rsidRPr="00EE6DF6">
        <w:rPr>
          <w:sz w:val="28"/>
          <w:szCs w:val="28"/>
        </w:rPr>
        <w:t>Зона специального назначения</w:t>
      </w:r>
      <w:bookmarkEnd w:id="83"/>
    </w:p>
    <w:p w:rsidR="00F52CF0" w:rsidRPr="00EE6DF6" w:rsidRDefault="00F52CF0" w:rsidP="00EE6DF6">
      <w:pPr>
        <w:ind w:firstLine="709"/>
        <w:jc w:val="both"/>
        <w:rPr>
          <w:sz w:val="28"/>
          <w:szCs w:val="28"/>
        </w:rPr>
      </w:pPr>
    </w:p>
    <w:p w:rsidR="00F52CF0" w:rsidRPr="00EE6DF6" w:rsidRDefault="00F52CF0" w:rsidP="00EE6DF6">
      <w:pPr>
        <w:ind w:firstLine="709"/>
        <w:jc w:val="both"/>
        <w:rPr>
          <w:sz w:val="28"/>
          <w:szCs w:val="28"/>
        </w:rPr>
      </w:pPr>
      <w:r w:rsidRPr="00EE6DF6">
        <w:rPr>
          <w:sz w:val="28"/>
          <w:szCs w:val="28"/>
        </w:rPr>
        <w:t xml:space="preserve">К зоне специального назначения относятся территории: захоронения; кладбища, крематории, скотомогильники, свалки бытовых отходов и иные объекты, использование которых несовместимо с использованием других видов территориальных зон, а также объекты, создание и использование которых невозможно без установления специальных нормативов и правил. </w:t>
      </w:r>
    </w:p>
    <w:p w:rsidR="00F52CF0" w:rsidRPr="00EE6DF6" w:rsidRDefault="00F52CF0" w:rsidP="00EE6DF6">
      <w:pPr>
        <w:ind w:firstLine="709"/>
        <w:jc w:val="both"/>
        <w:rPr>
          <w:sz w:val="28"/>
          <w:szCs w:val="28"/>
        </w:rPr>
      </w:pPr>
      <w:r w:rsidRPr="00EE6DF6">
        <w:rPr>
          <w:sz w:val="28"/>
          <w:szCs w:val="28"/>
        </w:rPr>
        <w:t>Зоны специального назначения:</w:t>
      </w:r>
    </w:p>
    <w:p w:rsidR="00F52CF0" w:rsidRPr="00EE6DF6" w:rsidRDefault="00F52CF0" w:rsidP="00EE6DF6">
      <w:pPr>
        <w:ind w:firstLine="709"/>
        <w:jc w:val="both"/>
        <w:rPr>
          <w:sz w:val="28"/>
          <w:szCs w:val="28"/>
        </w:rPr>
      </w:pPr>
      <w:r w:rsidRPr="00EE6DF6">
        <w:rPr>
          <w:sz w:val="28"/>
          <w:szCs w:val="28"/>
        </w:rPr>
        <w:t>зона кладбищ;</w:t>
      </w:r>
    </w:p>
    <w:p w:rsidR="00F52CF0" w:rsidRPr="00EE6DF6" w:rsidRDefault="00F52CF0" w:rsidP="00EE6DF6">
      <w:pPr>
        <w:ind w:firstLine="709"/>
        <w:jc w:val="both"/>
        <w:rPr>
          <w:sz w:val="28"/>
          <w:szCs w:val="28"/>
        </w:rPr>
      </w:pPr>
      <w:r w:rsidRPr="00EE6DF6">
        <w:rPr>
          <w:sz w:val="28"/>
          <w:szCs w:val="28"/>
        </w:rPr>
        <w:t>зона складирования и захоронения отходов;</w:t>
      </w:r>
    </w:p>
    <w:p w:rsidR="00F52CF0" w:rsidRPr="00EE6DF6" w:rsidRDefault="00F52CF0" w:rsidP="00EE6DF6">
      <w:pPr>
        <w:ind w:firstLine="709"/>
        <w:jc w:val="both"/>
        <w:rPr>
          <w:sz w:val="28"/>
          <w:szCs w:val="28"/>
        </w:rPr>
      </w:pPr>
      <w:r w:rsidRPr="00EE6DF6">
        <w:rPr>
          <w:sz w:val="28"/>
          <w:szCs w:val="28"/>
        </w:rPr>
        <w:t>зона озелененных территорий специального назначения.</w:t>
      </w:r>
    </w:p>
    <w:p w:rsidR="00F52CF0" w:rsidRPr="00EE6DF6" w:rsidRDefault="00F52CF0" w:rsidP="00EE6DF6">
      <w:pPr>
        <w:ind w:firstLine="709"/>
        <w:jc w:val="both"/>
        <w:rPr>
          <w:sz w:val="28"/>
          <w:szCs w:val="28"/>
        </w:rPr>
      </w:pPr>
      <w:r w:rsidRPr="00EE6DF6">
        <w:rPr>
          <w:sz w:val="28"/>
          <w:szCs w:val="28"/>
        </w:rPr>
        <w:t>Неосновные и сопутствующие виды использования: культовые сооружения, объекты эксплуатации кладбищ, иные вспомогательные производства и административные объекты, связанные с функционированием кладбищ; зеленые насаждения; инженерные коммуникации. Условно разрешенные виды использования (требующие специального разрешения): мусороперерабатывающие и мусоросжигательные заводы, полигоны захоронения неутилизируемых производственных отходов и другие объекты.</w:t>
      </w:r>
    </w:p>
    <w:p w:rsidR="00F52CF0" w:rsidRPr="00EE6DF6" w:rsidRDefault="00F52CF0" w:rsidP="00EE6DF6">
      <w:pPr>
        <w:ind w:firstLine="709"/>
        <w:jc w:val="both"/>
        <w:rPr>
          <w:sz w:val="28"/>
          <w:szCs w:val="28"/>
        </w:rPr>
      </w:pPr>
      <w:r w:rsidRPr="00EE6DF6">
        <w:rPr>
          <w:sz w:val="28"/>
          <w:szCs w:val="28"/>
        </w:rPr>
        <w:t>В настоящем генеральном плане выделены следующие зоны специального назначения:</w:t>
      </w:r>
    </w:p>
    <w:p w:rsidR="00F52CF0" w:rsidRPr="00EE6DF6" w:rsidRDefault="00F52CF0" w:rsidP="00EE6DF6">
      <w:pPr>
        <w:ind w:firstLine="709"/>
        <w:jc w:val="both"/>
        <w:rPr>
          <w:sz w:val="28"/>
          <w:szCs w:val="28"/>
        </w:rPr>
      </w:pPr>
      <w:r w:rsidRPr="00EE6DF6">
        <w:rPr>
          <w:sz w:val="28"/>
          <w:szCs w:val="28"/>
        </w:rPr>
        <w:t>зона озелененных территорий специального назначения;</w:t>
      </w:r>
    </w:p>
    <w:p w:rsidR="00F52CF0" w:rsidRPr="00EE6DF6" w:rsidRDefault="00F52CF0" w:rsidP="00EE6DF6">
      <w:pPr>
        <w:ind w:firstLine="709"/>
        <w:jc w:val="both"/>
        <w:rPr>
          <w:sz w:val="28"/>
          <w:szCs w:val="28"/>
        </w:rPr>
      </w:pPr>
      <w:r w:rsidRPr="00EE6DF6">
        <w:rPr>
          <w:sz w:val="28"/>
          <w:szCs w:val="28"/>
        </w:rPr>
        <w:t>зона кладбищ.</w:t>
      </w:r>
    </w:p>
    <w:p w:rsidR="00F52CF0" w:rsidRPr="00EE6DF6" w:rsidRDefault="00F52CF0" w:rsidP="00EE6DF6">
      <w:pPr>
        <w:ind w:firstLine="709"/>
        <w:jc w:val="both"/>
        <w:rPr>
          <w:sz w:val="28"/>
          <w:szCs w:val="28"/>
        </w:rPr>
      </w:pPr>
      <w:r w:rsidRPr="00EE6DF6">
        <w:rPr>
          <w:sz w:val="28"/>
          <w:szCs w:val="28"/>
        </w:rPr>
        <w:t>Озелененная территория специального назначения, отделяет селитебную часть поселения от производственных предприятий, размеры и организация которой зависят от характера и степени вредного влияния производственного предприятия на окружающую среду. Озелененные территории специального назначения: санитарно-защитные, водоохранные, защитно-мелиоративные зоны, кладбища, насаждения вдоль автомобильных и железных дорог, питомники, цветочно-оранжерейные хозяйства.</w:t>
      </w:r>
    </w:p>
    <w:p w:rsidR="00F52CF0" w:rsidRPr="00EE6DF6" w:rsidRDefault="00F52CF0" w:rsidP="00EE6DF6">
      <w:pPr>
        <w:ind w:firstLine="709"/>
        <w:jc w:val="both"/>
        <w:rPr>
          <w:sz w:val="28"/>
          <w:szCs w:val="28"/>
        </w:rPr>
      </w:pPr>
      <w:r w:rsidRPr="00EE6DF6">
        <w:rPr>
          <w:sz w:val="28"/>
          <w:szCs w:val="28"/>
        </w:rPr>
        <w:t>На территории Кирпильского сельского поселения Усть-Лабинского муниципального района Краснодарского края расположены три кладбища, из них действуют два: на юге и в западной части станицы.</w:t>
      </w:r>
    </w:p>
    <w:p w:rsidR="00F52CF0" w:rsidRPr="00EE6DF6" w:rsidRDefault="00F52CF0" w:rsidP="00EE6DF6">
      <w:pPr>
        <w:ind w:firstLine="709"/>
        <w:jc w:val="both"/>
        <w:rPr>
          <w:rFonts w:eastAsia="Arial Unicode MS"/>
          <w:sz w:val="28"/>
          <w:szCs w:val="28"/>
        </w:rPr>
      </w:pPr>
      <w:r w:rsidRPr="00EE6DF6">
        <w:rPr>
          <w:rFonts w:eastAsia="Arial Unicode MS"/>
          <w:sz w:val="28"/>
          <w:szCs w:val="28"/>
        </w:rPr>
        <w:t>Согласно приказу министерства ТЭК и ЖКХ Краснодарского края от          № 332 от 7 июля 2023 года «Об утверждении территориальной схемы обращения с отходами Краснодарского края и федеральной территории «Сириус», Усть-Лабинский район входит в Выселковскую зону деятельности региональных операторов на территории Краснодарского края.</w:t>
      </w:r>
    </w:p>
    <w:p w:rsidR="00F52CF0" w:rsidRPr="00EE6DF6" w:rsidRDefault="00F52CF0" w:rsidP="00EE6DF6">
      <w:pPr>
        <w:ind w:firstLine="709"/>
        <w:jc w:val="both"/>
        <w:rPr>
          <w:rFonts w:eastAsia="Arial Unicode MS"/>
          <w:sz w:val="28"/>
          <w:szCs w:val="28"/>
        </w:rPr>
      </w:pPr>
      <w:r w:rsidRPr="00EE6DF6">
        <w:rPr>
          <w:rFonts w:eastAsia="Arial Unicode MS"/>
          <w:sz w:val="28"/>
          <w:szCs w:val="28"/>
        </w:rPr>
        <w:t>Согласно схеме потоков отходов от источников их образования до объектов обработки, утилизации, обезвреживания отходов и объектов размещения отходов, включенных в государственный реестр объектов размещения отходов отходы Усть-Лабинского муниципального района Краснодарского края поступают на полигон -Краснодарский край, МО Усть-Лабинский район, Усть-Лабинское г/п, пос. Двубратский, 1900 м южнее; 23:35:0501000:1008; 23:35:0501000:752, 23:35:0501000:751, площадью 7,73 га; 45.244588, 39.795453, эксплуатирующая компания ООО "Трансальянс-Юг", лицензия N 023 00367 от 11 ноября 2016 г.</w:t>
      </w:r>
    </w:p>
    <w:p w:rsidR="00F52CF0" w:rsidRPr="00EE6DF6" w:rsidRDefault="00F52CF0" w:rsidP="00EE6DF6">
      <w:pPr>
        <w:ind w:firstLine="709"/>
        <w:jc w:val="both"/>
        <w:rPr>
          <w:rFonts w:eastAsia="Arial Unicode MS"/>
          <w:sz w:val="28"/>
          <w:szCs w:val="28"/>
        </w:rPr>
      </w:pPr>
      <w:r w:rsidRPr="00EE6DF6">
        <w:rPr>
          <w:rFonts w:eastAsia="Arial Unicode MS"/>
          <w:sz w:val="28"/>
          <w:szCs w:val="28"/>
        </w:rPr>
        <w:t>Также вышеуказанного приказа в 2025 году запланировано строительство, реконструкция объектов обработки и размещения отходов.</w:t>
      </w:r>
    </w:p>
    <w:p w:rsidR="00F52CF0" w:rsidRPr="00EE6DF6" w:rsidRDefault="00F52CF0" w:rsidP="00EE6DF6">
      <w:pPr>
        <w:ind w:firstLine="709"/>
        <w:jc w:val="both"/>
        <w:rPr>
          <w:rFonts w:eastAsia="Arial Unicode MS"/>
          <w:sz w:val="28"/>
          <w:szCs w:val="28"/>
        </w:rPr>
      </w:pPr>
      <w:r w:rsidRPr="00EE6DF6">
        <w:rPr>
          <w:rFonts w:eastAsia="Arial Unicode MS"/>
          <w:sz w:val="28"/>
          <w:szCs w:val="28"/>
        </w:rPr>
        <w:t>Таблица 15</w:t>
      </w:r>
    </w:p>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60"/>
        <w:gridCol w:w="1960"/>
        <w:gridCol w:w="2520"/>
        <w:gridCol w:w="980"/>
        <w:gridCol w:w="1260"/>
        <w:gridCol w:w="700"/>
        <w:gridCol w:w="1540"/>
        <w:gridCol w:w="6"/>
      </w:tblGrid>
      <w:tr w:rsidR="00F52CF0" w:rsidRPr="007A26AB" w:rsidTr="00CC076A">
        <w:tc>
          <w:tcPr>
            <w:tcW w:w="560" w:type="dxa"/>
            <w:tcBorders>
              <w:top w:val="single" w:sz="4" w:space="0" w:color="auto"/>
              <w:bottom w:val="single" w:sz="4" w:space="0" w:color="auto"/>
              <w:right w:val="single" w:sz="4" w:space="0" w:color="auto"/>
            </w:tcBorders>
          </w:tcPr>
          <w:p w:rsidR="00F52CF0" w:rsidRPr="007A26AB" w:rsidRDefault="00F52CF0" w:rsidP="007A26AB">
            <w:r w:rsidRPr="007A26AB">
              <w:t>N</w:t>
            </w:r>
            <w:r w:rsidRPr="007A26AB">
              <w:br/>
              <w:t>п/п</w:t>
            </w:r>
          </w:p>
        </w:tc>
        <w:tc>
          <w:tcPr>
            <w:tcW w:w="1960" w:type="dxa"/>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Наименование</w:t>
            </w:r>
          </w:p>
        </w:tc>
        <w:tc>
          <w:tcPr>
            <w:tcW w:w="2520" w:type="dxa"/>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Местоположение</w:t>
            </w:r>
          </w:p>
        </w:tc>
        <w:tc>
          <w:tcPr>
            <w:tcW w:w="980" w:type="dxa"/>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Площадь, га</w:t>
            </w:r>
          </w:p>
        </w:tc>
        <w:tc>
          <w:tcPr>
            <w:tcW w:w="1260" w:type="dxa"/>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Мощность т/год</w:t>
            </w:r>
          </w:p>
        </w:tc>
        <w:tc>
          <w:tcPr>
            <w:tcW w:w="700" w:type="dxa"/>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Год</w:t>
            </w:r>
          </w:p>
        </w:tc>
        <w:tc>
          <w:tcPr>
            <w:tcW w:w="1546" w:type="dxa"/>
            <w:gridSpan w:val="2"/>
            <w:tcBorders>
              <w:top w:val="single" w:sz="4" w:space="0" w:color="auto"/>
              <w:left w:val="single" w:sz="4" w:space="0" w:color="auto"/>
              <w:bottom w:val="single" w:sz="4" w:space="0" w:color="auto"/>
            </w:tcBorders>
          </w:tcPr>
          <w:p w:rsidR="00F52CF0" w:rsidRPr="007A26AB" w:rsidRDefault="00F52CF0" w:rsidP="007A26AB">
            <w:r w:rsidRPr="007A26AB">
              <w:t>Координаты</w:t>
            </w:r>
          </w:p>
        </w:tc>
      </w:tr>
      <w:tr w:rsidR="00F52CF0" w:rsidRPr="007A26AB" w:rsidTr="00CC076A">
        <w:trPr>
          <w:gridAfter w:val="1"/>
          <w:wAfter w:w="6" w:type="dxa"/>
        </w:trPr>
        <w:tc>
          <w:tcPr>
            <w:tcW w:w="560" w:type="dxa"/>
            <w:tcBorders>
              <w:top w:val="single" w:sz="4" w:space="0" w:color="auto"/>
              <w:bottom w:val="single" w:sz="4" w:space="0" w:color="auto"/>
              <w:right w:val="single" w:sz="4" w:space="0" w:color="auto"/>
            </w:tcBorders>
          </w:tcPr>
          <w:p w:rsidR="00F52CF0" w:rsidRPr="007A26AB" w:rsidRDefault="00F52CF0" w:rsidP="00EE6DF6">
            <w:pPr>
              <w:jc w:val="center"/>
            </w:pPr>
            <w:r w:rsidRPr="007A26AB">
              <w:t>1</w:t>
            </w:r>
          </w:p>
        </w:tc>
        <w:tc>
          <w:tcPr>
            <w:tcW w:w="1960" w:type="dxa"/>
            <w:tcBorders>
              <w:top w:val="single" w:sz="4" w:space="0" w:color="auto"/>
              <w:left w:val="single" w:sz="4" w:space="0" w:color="auto"/>
              <w:bottom w:val="single" w:sz="4" w:space="0" w:color="auto"/>
              <w:right w:val="single" w:sz="4" w:space="0" w:color="auto"/>
            </w:tcBorders>
          </w:tcPr>
          <w:p w:rsidR="00F52CF0" w:rsidRPr="007A26AB" w:rsidRDefault="00F52CF0" w:rsidP="00EE6DF6">
            <w:pPr>
              <w:jc w:val="center"/>
            </w:pPr>
            <w:r w:rsidRPr="007A26AB">
              <w:t>2</w:t>
            </w:r>
          </w:p>
        </w:tc>
        <w:tc>
          <w:tcPr>
            <w:tcW w:w="2520" w:type="dxa"/>
            <w:tcBorders>
              <w:top w:val="single" w:sz="4" w:space="0" w:color="auto"/>
              <w:left w:val="single" w:sz="4" w:space="0" w:color="auto"/>
              <w:bottom w:val="single" w:sz="4" w:space="0" w:color="auto"/>
              <w:right w:val="single" w:sz="4" w:space="0" w:color="auto"/>
            </w:tcBorders>
          </w:tcPr>
          <w:p w:rsidR="00F52CF0" w:rsidRPr="007A26AB" w:rsidRDefault="00F52CF0" w:rsidP="00EE6DF6">
            <w:pPr>
              <w:jc w:val="center"/>
            </w:pPr>
            <w:r w:rsidRPr="007A26AB">
              <w:t>3</w:t>
            </w:r>
          </w:p>
        </w:tc>
        <w:tc>
          <w:tcPr>
            <w:tcW w:w="980" w:type="dxa"/>
            <w:tcBorders>
              <w:top w:val="single" w:sz="4" w:space="0" w:color="auto"/>
              <w:left w:val="single" w:sz="4" w:space="0" w:color="auto"/>
              <w:bottom w:val="single" w:sz="4" w:space="0" w:color="auto"/>
              <w:right w:val="single" w:sz="4" w:space="0" w:color="auto"/>
            </w:tcBorders>
          </w:tcPr>
          <w:p w:rsidR="00F52CF0" w:rsidRPr="007A26AB" w:rsidRDefault="00F52CF0" w:rsidP="00EE6DF6">
            <w:pPr>
              <w:jc w:val="center"/>
            </w:pPr>
            <w:r w:rsidRPr="007A26AB">
              <w:t>4</w:t>
            </w:r>
          </w:p>
        </w:tc>
        <w:tc>
          <w:tcPr>
            <w:tcW w:w="1260" w:type="dxa"/>
            <w:tcBorders>
              <w:top w:val="single" w:sz="4" w:space="0" w:color="auto"/>
              <w:left w:val="single" w:sz="4" w:space="0" w:color="auto"/>
              <w:bottom w:val="single" w:sz="4" w:space="0" w:color="auto"/>
              <w:right w:val="single" w:sz="4" w:space="0" w:color="auto"/>
            </w:tcBorders>
          </w:tcPr>
          <w:p w:rsidR="00F52CF0" w:rsidRPr="007A26AB" w:rsidRDefault="00F52CF0" w:rsidP="00EE6DF6">
            <w:pPr>
              <w:jc w:val="center"/>
            </w:pPr>
            <w:r w:rsidRPr="007A26AB">
              <w:t>5</w:t>
            </w:r>
          </w:p>
        </w:tc>
        <w:tc>
          <w:tcPr>
            <w:tcW w:w="700" w:type="dxa"/>
            <w:tcBorders>
              <w:top w:val="single" w:sz="4" w:space="0" w:color="auto"/>
              <w:left w:val="single" w:sz="4" w:space="0" w:color="auto"/>
              <w:bottom w:val="single" w:sz="4" w:space="0" w:color="auto"/>
              <w:right w:val="single" w:sz="4" w:space="0" w:color="auto"/>
            </w:tcBorders>
          </w:tcPr>
          <w:p w:rsidR="00F52CF0" w:rsidRPr="007A26AB" w:rsidRDefault="00F52CF0" w:rsidP="00EE6DF6">
            <w:pPr>
              <w:jc w:val="center"/>
            </w:pPr>
            <w:r w:rsidRPr="007A26AB">
              <w:t>6</w:t>
            </w:r>
          </w:p>
        </w:tc>
        <w:tc>
          <w:tcPr>
            <w:tcW w:w="1540" w:type="dxa"/>
            <w:tcBorders>
              <w:top w:val="single" w:sz="4" w:space="0" w:color="auto"/>
              <w:left w:val="single" w:sz="4" w:space="0" w:color="auto"/>
              <w:bottom w:val="single" w:sz="4" w:space="0" w:color="auto"/>
            </w:tcBorders>
          </w:tcPr>
          <w:p w:rsidR="00F52CF0" w:rsidRPr="007A26AB" w:rsidRDefault="00F52CF0" w:rsidP="00EE6DF6">
            <w:pPr>
              <w:jc w:val="center"/>
            </w:pPr>
            <w:r w:rsidRPr="007A26AB">
              <w:t>7</w:t>
            </w:r>
          </w:p>
        </w:tc>
      </w:tr>
      <w:tr w:rsidR="00F52CF0" w:rsidRPr="007A26AB" w:rsidTr="00CC076A">
        <w:trPr>
          <w:gridAfter w:val="1"/>
          <w:wAfter w:w="6" w:type="dxa"/>
        </w:trPr>
        <w:tc>
          <w:tcPr>
            <w:tcW w:w="9520" w:type="dxa"/>
            <w:gridSpan w:val="7"/>
            <w:tcBorders>
              <w:top w:val="single" w:sz="4" w:space="0" w:color="auto"/>
              <w:bottom w:val="single" w:sz="4" w:space="0" w:color="auto"/>
            </w:tcBorders>
          </w:tcPr>
          <w:p w:rsidR="00F52CF0" w:rsidRPr="007A26AB" w:rsidRDefault="00F52CF0" w:rsidP="007A26AB">
            <w:bookmarkStart w:id="84" w:name="_Toc209434348"/>
            <w:r w:rsidRPr="007A26AB">
              <w:t>Выселковская зона</w:t>
            </w:r>
            <w:bookmarkEnd w:id="84"/>
          </w:p>
        </w:tc>
      </w:tr>
      <w:tr w:rsidR="00F52CF0" w:rsidRPr="007A26AB" w:rsidTr="00CC076A">
        <w:trPr>
          <w:gridAfter w:val="1"/>
          <w:wAfter w:w="6" w:type="dxa"/>
        </w:trPr>
        <w:tc>
          <w:tcPr>
            <w:tcW w:w="560" w:type="dxa"/>
            <w:tcBorders>
              <w:top w:val="single" w:sz="4" w:space="0" w:color="auto"/>
              <w:bottom w:val="single" w:sz="4" w:space="0" w:color="auto"/>
              <w:right w:val="single" w:sz="4" w:space="0" w:color="auto"/>
            </w:tcBorders>
          </w:tcPr>
          <w:p w:rsidR="00F52CF0" w:rsidRPr="007A26AB" w:rsidRDefault="00F52CF0" w:rsidP="00EE6DF6">
            <w:pPr>
              <w:jc w:val="center"/>
            </w:pPr>
            <w:r>
              <w:t>1</w:t>
            </w:r>
          </w:p>
        </w:tc>
        <w:tc>
          <w:tcPr>
            <w:tcW w:w="1960" w:type="dxa"/>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КПО "Двубратский" МСК</w:t>
            </w:r>
          </w:p>
        </w:tc>
        <w:tc>
          <w:tcPr>
            <w:tcW w:w="2520" w:type="dxa"/>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Усть-Лабинский район, Ладожское с/п, участок N 46, 23:35:1001003:6</w:t>
            </w:r>
          </w:p>
        </w:tc>
        <w:tc>
          <w:tcPr>
            <w:tcW w:w="980" w:type="dxa"/>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14,8</w:t>
            </w:r>
          </w:p>
        </w:tc>
        <w:tc>
          <w:tcPr>
            <w:tcW w:w="1260" w:type="dxa"/>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250000</w:t>
            </w:r>
          </w:p>
        </w:tc>
        <w:tc>
          <w:tcPr>
            <w:tcW w:w="700" w:type="dxa"/>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2025</w:t>
            </w:r>
          </w:p>
        </w:tc>
        <w:tc>
          <w:tcPr>
            <w:tcW w:w="1540" w:type="dxa"/>
            <w:tcBorders>
              <w:top w:val="single" w:sz="4" w:space="0" w:color="auto"/>
              <w:left w:val="single" w:sz="4" w:space="0" w:color="auto"/>
              <w:bottom w:val="single" w:sz="4" w:space="0" w:color="auto"/>
            </w:tcBorders>
          </w:tcPr>
          <w:p w:rsidR="00F52CF0" w:rsidRPr="007A26AB" w:rsidRDefault="00F52CF0" w:rsidP="007A26AB">
            <w:r w:rsidRPr="007A26AB">
              <w:t>45.274855,</w:t>
            </w:r>
          </w:p>
          <w:p w:rsidR="00F52CF0" w:rsidRPr="007A26AB" w:rsidRDefault="00F52CF0" w:rsidP="007A26AB">
            <w:r w:rsidRPr="007A26AB">
              <w:t>39.832378</w:t>
            </w:r>
          </w:p>
        </w:tc>
      </w:tr>
      <w:tr w:rsidR="00F52CF0" w:rsidRPr="007A26AB" w:rsidTr="00CC076A">
        <w:trPr>
          <w:gridAfter w:val="1"/>
          <w:wAfter w:w="6" w:type="dxa"/>
        </w:trPr>
        <w:tc>
          <w:tcPr>
            <w:tcW w:w="560" w:type="dxa"/>
            <w:tcBorders>
              <w:top w:val="single" w:sz="4" w:space="0" w:color="auto"/>
              <w:bottom w:val="single" w:sz="4" w:space="0" w:color="auto"/>
              <w:right w:val="single" w:sz="4" w:space="0" w:color="auto"/>
            </w:tcBorders>
          </w:tcPr>
          <w:p w:rsidR="00F52CF0" w:rsidRPr="007A26AB" w:rsidRDefault="00F52CF0" w:rsidP="00EE6DF6">
            <w:pPr>
              <w:jc w:val="center"/>
            </w:pPr>
            <w:r>
              <w:t>2</w:t>
            </w:r>
          </w:p>
        </w:tc>
        <w:tc>
          <w:tcPr>
            <w:tcW w:w="1960" w:type="dxa"/>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КПО "Двубратский" Полигон TKQ</w:t>
            </w:r>
          </w:p>
        </w:tc>
        <w:tc>
          <w:tcPr>
            <w:tcW w:w="2520" w:type="dxa"/>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Усть-Лабинский район, Ладожское с/п, участок N 46, 23:35:1001003:6</w:t>
            </w:r>
          </w:p>
        </w:tc>
        <w:tc>
          <w:tcPr>
            <w:tcW w:w="980" w:type="dxa"/>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14,8</w:t>
            </w:r>
          </w:p>
        </w:tc>
        <w:tc>
          <w:tcPr>
            <w:tcW w:w="1260" w:type="dxa"/>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200000</w:t>
            </w:r>
          </w:p>
        </w:tc>
        <w:tc>
          <w:tcPr>
            <w:tcW w:w="700" w:type="dxa"/>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2025</w:t>
            </w:r>
          </w:p>
        </w:tc>
        <w:tc>
          <w:tcPr>
            <w:tcW w:w="1540" w:type="dxa"/>
            <w:tcBorders>
              <w:top w:val="single" w:sz="4" w:space="0" w:color="auto"/>
              <w:left w:val="single" w:sz="4" w:space="0" w:color="auto"/>
              <w:bottom w:val="single" w:sz="4" w:space="0" w:color="auto"/>
            </w:tcBorders>
          </w:tcPr>
          <w:p w:rsidR="00F52CF0" w:rsidRPr="007A26AB" w:rsidRDefault="00F52CF0" w:rsidP="007A26AB">
            <w:r w:rsidRPr="007A26AB">
              <w:t>45.274855,</w:t>
            </w:r>
          </w:p>
          <w:p w:rsidR="00F52CF0" w:rsidRPr="007A26AB" w:rsidRDefault="00F52CF0" w:rsidP="007A26AB">
            <w:r w:rsidRPr="007A26AB">
              <w:t>39.832378</w:t>
            </w:r>
          </w:p>
        </w:tc>
      </w:tr>
      <w:tr w:rsidR="00F52CF0" w:rsidRPr="007A26AB" w:rsidTr="00CC076A">
        <w:trPr>
          <w:gridAfter w:val="1"/>
          <w:wAfter w:w="6" w:type="dxa"/>
        </w:trPr>
        <w:tc>
          <w:tcPr>
            <w:tcW w:w="560" w:type="dxa"/>
            <w:tcBorders>
              <w:top w:val="single" w:sz="4" w:space="0" w:color="auto"/>
              <w:bottom w:val="single" w:sz="4" w:space="0" w:color="auto"/>
              <w:right w:val="single" w:sz="4" w:space="0" w:color="auto"/>
            </w:tcBorders>
          </w:tcPr>
          <w:p w:rsidR="00F52CF0" w:rsidRPr="007A26AB" w:rsidRDefault="00F52CF0" w:rsidP="00EE6DF6">
            <w:pPr>
              <w:jc w:val="center"/>
            </w:pPr>
            <w:r>
              <w:t>3</w:t>
            </w:r>
          </w:p>
        </w:tc>
        <w:tc>
          <w:tcPr>
            <w:tcW w:w="1960" w:type="dxa"/>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КПО "Двубратский" объект утилизации органической фракции ТКО</w:t>
            </w:r>
          </w:p>
        </w:tc>
        <w:tc>
          <w:tcPr>
            <w:tcW w:w="2520" w:type="dxa"/>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Усть-Лабинский район, Ладожское с/п, участок N 46, 23:35:1001003:6 23:35:1001003:7</w:t>
            </w:r>
          </w:p>
        </w:tc>
        <w:tc>
          <w:tcPr>
            <w:tcW w:w="980" w:type="dxa"/>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14,8</w:t>
            </w:r>
          </w:p>
        </w:tc>
        <w:tc>
          <w:tcPr>
            <w:tcW w:w="1260" w:type="dxa"/>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90000</w:t>
            </w:r>
          </w:p>
        </w:tc>
        <w:tc>
          <w:tcPr>
            <w:tcW w:w="700" w:type="dxa"/>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2025</w:t>
            </w:r>
          </w:p>
        </w:tc>
        <w:tc>
          <w:tcPr>
            <w:tcW w:w="1540" w:type="dxa"/>
            <w:tcBorders>
              <w:top w:val="single" w:sz="4" w:space="0" w:color="auto"/>
              <w:left w:val="single" w:sz="4" w:space="0" w:color="auto"/>
              <w:bottom w:val="single" w:sz="4" w:space="0" w:color="auto"/>
            </w:tcBorders>
          </w:tcPr>
          <w:p w:rsidR="00F52CF0" w:rsidRPr="007A26AB" w:rsidRDefault="00F52CF0" w:rsidP="007A26AB">
            <w:r w:rsidRPr="007A26AB">
              <w:t>45.274855,</w:t>
            </w:r>
          </w:p>
          <w:p w:rsidR="00F52CF0" w:rsidRPr="007A26AB" w:rsidRDefault="00F52CF0" w:rsidP="007A26AB">
            <w:r w:rsidRPr="007A26AB">
              <w:t>39.832378</w:t>
            </w:r>
          </w:p>
        </w:tc>
      </w:tr>
    </w:tbl>
    <w:p w:rsidR="00F52CF0" w:rsidRPr="007A26AB" w:rsidRDefault="00F52CF0" w:rsidP="007A26AB">
      <w:pPr>
        <w:rPr>
          <w:rFonts w:eastAsia="Arial Unicode MS"/>
        </w:rPr>
      </w:pPr>
    </w:p>
    <w:p w:rsidR="00F52CF0" w:rsidRPr="007A26AB" w:rsidRDefault="00F52CF0" w:rsidP="007A26AB"/>
    <w:p w:rsidR="00F52CF0" w:rsidRPr="00EE6DF6" w:rsidRDefault="00F52CF0" w:rsidP="00EE6DF6">
      <w:pPr>
        <w:ind w:firstLine="709"/>
        <w:jc w:val="center"/>
        <w:rPr>
          <w:sz w:val="28"/>
          <w:szCs w:val="28"/>
        </w:rPr>
      </w:pPr>
      <w:bookmarkStart w:id="85" w:name="_Toc209434349"/>
      <w:r w:rsidRPr="00EE6DF6">
        <w:rPr>
          <w:sz w:val="28"/>
          <w:szCs w:val="28"/>
        </w:rPr>
        <w:t>Зона сельскохозяйственного использования</w:t>
      </w:r>
      <w:bookmarkEnd w:id="85"/>
    </w:p>
    <w:p w:rsidR="00F52CF0" w:rsidRPr="00EE6DF6" w:rsidRDefault="00F52CF0" w:rsidP="00EE6DF6">
      <w:pPr>
        <w:ind w:firstLine="709"/>
        <w:jc w:val="both"/>
        <w:rPr>
          <w:sz w:val="28"/>
          <w:szCs w:val="28"/>
        </w:rPr>
      </w:pPr>
    </w:p>
    <w:p w:rsidR="00F52CF0" w:rsidRPr="00EE6DF6" w:rsidRDefault="00F52CF0" w:rsidP="00EE6DF6">
      <w:pPr>
        <w:ind w:firstLine="709"/>
        <w:jc w:val="both"/>
        <w:rPr>
          <w:sz w:val="28"/>
          <w:szCs w:val="28"/>
        </w:rPr>
      </w:pPr>
      <w:r w:rsidRPr="00EE6DF6">
        <w:rPr>
          <w:sz w:val="28"/>
          <w:szCs w:val="28"/>
        </w:rPr>
        <w:t>В пределах проектируемых и существующих границ поселения и населенного пункта располагаются сельскохозяйственные угодья, занятые пашней, садами, овощными культурами; крестьянские хозяйства, относящиеся к зоне сельскохозяйственного использования. Земли сельскохозяйственного использования предназначены для нужд сельского хозяйства, как и другие земли, предоставленные для этих целей, в соответствии  с  градостроительной  документацией о территориальном  планировании, а также разработанной на их основе землеустроительной документацией (территориальным планированием использования земель).</w:t>
      </w:r>
    </w:p>
    <w:p w:rsidR="00F52CF0" w:rsidRPr="00EE6DF6" w:rsidRDefault="00F52CF0" w:rsidP="00EE6DF6">
      <w:pPr>
        <w:ind w:firstLine="709"/>
        <w:jc w:val="both"/>
        <w:rPr>
          <w:sz w:val="28"/>
          <w:szCs w:val="28"/>
        </w:rPr>
      </w:pPr>
      <w:r w:rsidRPr="00EE6DF6">
        <w:rPr>
          <w:sz w:val="28"/>
          <w:szCs w:val="28"/>
        </w:rPr>
        <w:t>Разрешенные виды использования: сельскохозяйственные угодья (пашни, сады, виноградники, огороды, сенокосы, пастбища, залежи), лесополосы, внутрихозяйственные дороги, коммуникации, леса, многолетние насаждения, замкнутые водоемы, здания, строения, сооружения, необходимые для функционирования сельского хозяйства, в том числе сельскохозяйственные предприятия, опытно-производственные, учебные, учебно-опытные, учебно-производственные хозяйства, научно-исследовательские учреждения, образовательные учреждения высшего профессионального, среднего профессионального и начального профессионального образования сельскохозяйственного профиля и общеобразовательные учреждения для сельскохозяйственного производства, научно-исследовательских и других целей.</w:t>
      </w:r>
    </w:p>
    <w:p w:rsidR="00F52CF0" w:rsidRPr="00EE6DF6" w:rsidRDefault="00F52CF0" w:rsidP="00EE6DF6">
      <w:pPr>
        <w:ind w:firstLine="709"/>
        <w:jc w:val="both"/>
        <w:rPr>
          <w:sz w:val="28"/>
          <w:szCs w:val="28"/>
        </w:rPr>
      </w:pPr>
      <w:r w:rsidRPr="00EE6DF6">
        <w:rPr>
          <w:sz w:val="28"/>
          <w:szCs w:val="28"/>
        </w:rPr>
        <w:t>Не основные и сопутствующие виды использования: инженерные коммуникации и транспортные сооружения, устройства; земельные участки, предоставляемые гражданам для ведения крестьянского (фермерского) хозяйства, личного подсобного хозяйства (садоводства, животноводства, огородничества, сенокошения и выпаса скота), а также несельскохозяйственным и религиозным организациям для ведения сельского хозяйства.</w:t>
      </w:r>
    </w:p>
    <w:p w:rsidR="00F52CF0" w:rsidRPr="00EE6DF6" w:rsidRDefault="00F52CF0" w:rsidP="00EE6DF6">
      <w:pPr>
        <w:ind w:firstLine="709"/>
        <w:jc w:val="both"/>
        <w:rPr>
          <w:sz w:val="28"/>
          <w:szCs w:val="28"/>
        </w:rPr>
      </w:pPr>
      <w:r w:rsidRPr="00EE6DF6">
        <w:rPr>
          <w:sz w:val="28"/>
          <w:szCs w:val="28"/>
        </w:rPr>
        <w:t>Условно разрешенные виды использования (требующие специального согласования): карьеры перерабатывающих предприятий, склады, рынки, магазины, стоянки транспортных средств (терминалы), превышающие разрешенные размеры; почтовые отделения, телефон, телеграф; временные сооружения мелкорозничной торговли и другие сооружения.</w:t>
      </w:r>
    </w:p>
    <w:p w:rsidR="00F52CF0" w:rsidRPr="00EE6DF6" w:rsidRDefault="00F52CF0" w:rsidP="00EE6DF6">
      <w:pPr>
        <w:ind w:firstLine="709"/>
        <w:jc w:val="both"/>
        <w:rPr>
          <w:sz w:val="28"/>
          <w:szCs w:val="28"/>
        </w:rPr>
      </w:pPr>
      <w:r w:rsidRPr="00EE6DF6">
        <w:rPr>
          <w:sz w:val="28"/>
          <w:szCs w:val="28"/>
        </w:rPr>
        <w:t>Территории зон сельскохозяйственного назначения, расположенные в пределах границах населённого пункта сельского поселения могут использоваться в целях ведения сельского хозяйства до момента изменения вида их деятельности и перевода в другие категории в соответствии с функциональным зонированием, намеченным генеральным планом.</w:t>
      </w:r>
    </w:p>
    <w:p w:rsidR="00F52CF0" w:rsidRPr="00EE6DF6" w:rsidRDefault="00F52CF0" w:rsidP="00EE6DF6">
      <w:pPr>
        <w:ind w:firstLine="709"/>
        <w:jc w:val="both"/>
        <w:rPr>
          <w:sz w:val="28"/>
          <w:szCs w:val="28"/>
        </w:rPr>
      </w:pPr>
    </w:p>
    <w:p w:rsidR="00F52CF0" w:rsidRPr="00EE6DF6" w:rsidRDefault="00F52CF0" w:rsidP="00EE6DF6">
      <w:pPr>
        <w:ind w:firstLine="709"/>
        <w:jc w:val="center"/>
        <w:rPr>
          <w:sz w:val="28"/>
          <w:szCs w:val="28"/>
        </w:rPr>
      </w:pPr>
      <w:bookmarkStart w:id="86" w:name="_Toc209434350"/>
      <w:r w:rsidRPr="00EE6DF6">
        <w:rPr>
          <w:sz w:val="28"/>
          <w:szCs w:val="28"/>
        </w:rPr>
        <w:t>2.2.3</w:t>
      </w:r>
      <w:r>
        <w:rPr>
          <w:sz w:val="28"/>
          <w:szCs w:val="28"/>
        </w:rPr>
        <w:t>.</w:t>
      </w:r>
      <w:r w:rsidRPr="00EE6DF6">
        <w:rPr>
          <w:sz w:val="28"/>
          <w:szCs w:val="28"/>
        </w:rPr>
        <w:t xml:space="preserve"> Зоны с особыми условиями использования</w:t>
      </w:r>
      <w:bookmarkEnd w:id="86"/>
    </w:p>
    <w:p w:rsidR="00F52CF0" w:rsidRPr="00EE6DF6" w:rsidRDefault="00F52CF0" w:rsidP="00EE6DF6">
      <w:pPr>
        <w:ind w:firstLine="709"/>
        <w:jc w:val="both"/>
        <w:rPr>
          <w:sz w:val="28"/>
          <w:szCs w:val="28"/>
        </w:rPr>
      </w:pPr>
    </w:p>
    <w:p w:rsidR="00F52CF0" w:rsidRPr="00EE6DF6" w:rsidRDefault="00F52CF0" w:rsidP="00EE6DF6">
      <w:pPr>
        <w:ind w:firstLine="709"/>
        <w:jc w:val="both"/>
        <w:rPr>
          <w:sz w:val="28"/>
          <w:szCs w:val="28"/>
        </w:rPr>
      </w:pPr>
      <w:r w:rsidRPr="00EE6DF6">
        <w:rPr>
          <w:sz w:val="28"/>
          <w:szCs w:val="28"/>
        </w:rPr>
        <w:t>Зоны с особыми условиями использования территории – охранные, санитарно-защитные зоны, зоны охраны объектов культурного наследия (памятников истории и культуры),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 (Статья 1 Федерального закона «Градостроительный кодекс Российской Федерации» от 29.12.2004 г. № 190-ФЗ).</w:t>
      </w:r>
    </w:p>
    <w:p w:rsidR="00F52CF0" w:rsidRPr="00EE6DF6" w:rsidRDefault="00F52CF0" w:rsidP="00EE6DF6">
      <w:pPr>
        <w:ind w:firstLine="709"/>
        <w:jc w:val="both"/>
        <w:rPr>
          <w:sz w:val="28"/>
          <w:szCs w:val="28"/>
        </w:rPr>
      </w:pPr>
      <w:r w:rsidRPr="00EE6DF6">
        <w:rPr>
          <w:sz w:val="28"/>
          <w:szCs w:val="28"/>
        </w:rPr>
        <w:t>Все установленные зоны с особыми условиями использования территории отображены на карте ГП-4 графической части проекта.</w:t>
      </w:r>
    </w:p>
    <w:p w:rsidR="00F52CF0" w:rsidRPr="00EE6DF6" w:rsidRDefault="00F52CF0" w:rsidP="00EE6DF6">
      <w:pPr>
        <w:ind w:firstLine="709"/>
        <w:jc w:val="both"/>
        <w:rPr>
          <w:sz w:val="28"/>
          <w:szCs w:val="28"/>
        </w:rPr>
      </w:pPr>
      <w:r w:rsidRPr="00EE6DF6">
        <w:rPr>
          <w:sz w:val="28"/>
          <w:szCs w:val="28"/>
        </w:rPr>
        <w:t>Согласно действующему Градостроительному кодексу Российской Федерации, в границах Кирпильского сельского поселения Усть-Лабинского муниципального района Краснодарского края выделены следующие зоны с особыми условиями использования территорий:</w:t>
      </w:r>
    </w:p>
    <w:p w:rsidR="00F52CF0" w:rsidRPr="00EE6DF6" w:rsidRDefault="00F52CF0" w:rsidP="00EE6DF6">
      <w:pPr>
        <w:ind w:firstLine="709"/>
        <w:jc w:val="both"/>
        <w:rPr>
          <w:sz w:val="28"/>
          <w:szCs w:val="28"/>
        </w:rPr>
      </w:pPr>
    </w:p>
    <w:p w:rsidR="00F52CF0" w:rsidRPr="00EE6DF6" w:rsidRDefault="00F52CF0" w:rsidP="00EE6DF6">
      <w:pPr>
        <w:ind w:firstLine="709"/>
        <w:jc w:val="center"/>
        <w:rPr>
          <w:sz w:val="28"/>
          <w:szCs w:val="28"/>
        </w:rPr>
      </w:pPr>
      <w:r w:rsidRPr="00EE6DF6">
        <w:rPr>
          <w:sz w:val="28"/>
          <w:szCs w:val="28"/>
        </w:rPr>
        <w:t>1. Охранные зоны объектов газоснабжения и магистральных трубопроводов</w:t>
      </w:r>
    </w:p>
    <w:p w:rsidR="00F52CF0" w:rsidRPr="00EE6DF6" w:rsidRDefault="00F52CF0" w:rsidP="00EE6DF6">
      <w:pPr>
        <w:ind w:firstLine="709"/>
        <w:jc w:val="both"/>
        <w:rPr>
          <w:sz w:val="28"/>
          <w:szCs w:val="28"/>
        </w:rPr>
      </w:pPr>
    </w:p>
    <w:p w:rsidR="00F52CF0" w:rsidRPr="00EE6DF6" w:rsidRDefault="00F52CF0" w:rsidP="00EE6DF6">
      <w:pPr>
        <w:ind w:firstLine="709"/>
        <w:jc w:val="both"/>
        <w:rPr>
          <w:sz w:val="28"/>
          <w:szCs w:val="28"/>
        </w:rPr>
      </w:pPr>
      <w:r w:rsidRPr="00EE6DF6">
        <w:rPr>
          <w:sz w:val="28"/>
          <w:szCs w:val="28"/>
        </w:rPr>
        <w:t>На территории Кирпильского сельского поселения Усть-Лабинского муниципального района Краснодарского края расположены магистральные газопроводы:</w:t>
      </w:r>
    </w:p>
    <w:p w:rsidR="00F52CF0" w:rsidRPr="00EE6DF6" w:rsidRDefault="00F52CF0" w:rsidP="00EE6DF6">
      <w:pPr>
        <w:ind w:firstLine="709"/>
        <w:jc w:val="both"/>
        <w:rPr>
          <w:sz w:val="28"/>
          <w:szCs w:val="28"/>
        </w:rPr>
      </w:pPr>
      <w:r>
        <w:rPr>
          <w:sz w:val="28"/>
          <w:szCs w:val="28"/>
        </w:rPr>
        <w:t>г</w:t>
      </w:r>
      <w:r w:rsidRPr="00EE6DF6">
        <w:rPr>
          <w:sz w:val="28"/>
          <w:szCs w:val="28"/>
        </w:rPr>
        <w:t>азопровод Каневская-Усть-Лабинск (от Усть-Лабинской ГРС до Каневской ПЗРГ)</w:t>
      </w:r>
      <w:r>
        <w:rPr>
          <w:sz w:val="28"/>
          <w:szCs w:val="28"/>
        </w:rPr>
        <w:t>.</w:t>
      </w:r>
    </w:p>
    <w:p w:rsidR="00F52CF0" w:rsidRPr="00EE6DF6" w:rsidRDefault="00F52CF0" w:rsidP="00EE6DF6">
      <w:pPr>
        <w:ind w:firstLine="709"/>
        <w:jc w:val="both"/>
        <w:rPr>
          <w:sz w:val="28"/>
          <w:szCs w:val="28"/>
        </w:rPr>
      </w:pPr>
      <w:r w:rsidRPr="00EE6DF6">
        <w:rPr>
          <w:sz w:val="28"/>
          <w:szCs w:val="28"/>
        </w:rPr>
        <w:t>Магистральные трубопроводы:</w:t>
      </w:r>
    </w:p>
    <w:p w:rsidR="00F52CF0" w:rsidRPr="00EE6DF6" w:rsidRDefault="00F52CF0" w:rsidP="00EE6DF6">
      <w:pPr>
        <w:ind w:firstLine="709"/>
        <w:jc w:val="both"/>
        <w:rPr>
          <w:sz w:val="28"/>
          <w:szCs w:val="28"/>
        </w:rPr>
      </w:pPr>
      <w:r>
        <w:rPr>
          <w:sz w:val="28"/>
          <w:szCs w:val="28"/>
        </w:rPr>
        <w:t>м</w:t>
      </w:r>
      <w:r w:rsidRPr="00EE6DF6">
        <w:rPr>
          <w:sz w:val="28"/>
          <w:szCs w:val="28"/>
        </w:rPr>
        <w:t>агистральный трубопровод (линейная часть) на участке 1207-1495 км, литера 1/6, 1/7.</w:t>
      </w:r>
    </w:p>
    <w:p w:rsidR="00F52CF0" w:rsidRPr="00EE6DF6" w:rsidRDefault="00F52CF0" w:rsidP="00EE6DF6">
      <w:pPr>
        <w:ind w:firstLine="709"/>
        <w:jc w:val="both"/>
        <w:rPr>
          <w:sz w:val="28"/>
          <w:szCs w:val="28"/>
        </w:rPr>
      </w:pPr>
      <w:r w:rsidRPr="00EE6DF6">
        <w:rPr>
          <w:sz w:val="28"/>
          <w:szCs w:val="28"/>
        </w:rPr>
        <w:t>От указанных трубопроводов установлены охранные зоны.</w:t>
      </w:r>
    </w:p>
    <w:p w:rsidR="00F52CF0" w:rsidRPr="00EE6DF6" w:rsidRDefault="00F52CF0" w:rsidP="00EE6DF6">
      <w:pPr>
        <w:ind w:firstLine="709"/>
        <w:jc w:val="both"/>
        <w:rPr>
          <w:sz w:val="28"/>
          <w:szCs w:val="28"/>
        </w:rPr>
      </w:pPr>
      <w:r w:rsidRPr="00EE6DF6">
        <w:rPr>
          <w:sz w:val="28"/>
          <w:szCs w:val="28"/>
        </w:rPr>
        <w:t>В соответствии с правилами охраны магистральных трубопроводов от 22.04.1992 г</w:t>
      </w:r>
      <w:r>
        <w:rPr>
          <w:sz w:val="28"/>
          <w:szCs w:val="28"/>
        </w:rPr>
        <w:t>.</w:t>
      </w:r>
      <w:r w:rsidRPr="00EE6DF6">
        <w:rPr>
          <w:sz w:val="28"/>
          <w:szCs w:val="28"/>
        </w:rPr>
        <w:t xml:space="preserve">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F52CF0" w:rsidRPr="00EE6DF6" w:rsidRDefault="00F52CF0" w:rsidP="00EE6DF6">
      <w:pPr>
        <w:ind w:firstLine="709"/>
        <w:jc w:val="both"/>
        <w:rPr>
          <w:sz w:val="28"/>
          <w:szCs w:val="28"/>
        </w:rPr>
      </w:pPr>
      <w:r w:rsidRPr="00EE6DF6">
        <w:rPr>
          <w:sz w:val="28"/>
          <w:szCs w:val="28"/>
        </w:rPr>
        <w:t>а) перемещать, засыпать и ломать опознавательные и сигнальные знаки, контрольно - измерительные пункты;</w:t>
      </w:r>
    </w:p>
    <w:p w:rsidR="00F52CF0" w:rsidRPr="00EE6DF6" w:rsidRDefault="00F52CF0" w:rsidP="00EE6DF6">
      <w:pPr>
        <w:ind w:firstLine="709"/>
        <w:jc w:val="both"/>
        <w:rPr>
          <w:sz w:val="28"/>
          <w:szCs w:val="28"/>
        </w:rPr>
      </w:pPr>
      <w:r w:rsidRPr="00EE6DF6">
        <w:rPr>
          <w:sz w:val="28"/>
          <w:szCs w:val="28"/>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F52CF0" w:rsidRPr="00EE6DF6" w:rsidRDefault="00F52CF0" w:rsidP="00EE6DF6">
      <w:pPr>
        <w:ind w:firstLine="709"/>
        <w:jc w:val="both"/>
        <w:rPr>
          <w:sz w:val="28"/>
          <w:szCs w:val="28"/>
        </w:rPr>
      </w:pPr>
      <w:r w:rsidRPr="00EE6DF6">
        <w:rPr>
          <w:sz w:val="28"/>
          <w:szCs w:val="28"/>
        </w:rPr>
        <w:t>в) устраивать всякого рода свалки, выливать растворы кислот, солей и щелочей;</w:t>
      </w:r>
    </w:p>
    <w:p w:rsidR="00F52CF0" w:rsidRPr="00EE6DF6" w:rsidRDefault="00F52CF0" w:rsidP="00EE6DF6">
      <w:pPr>
        <w:ind w:firstLine="709"/>
        <w:jc w:val="both"/>
        <w:rPr>
          <w:sz w:val="28"/>
          <w:szCs w:val="28"/>
        </w:rPr>
      </w:pPr>
      <w:r w:rsidRPr="00EE6DF6">
        <w:rPr>
          <w:sz w:val="28"/>
          <w:szCs w:val="28"/>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F52CF0" w:rsidRPr="00EE6DF6" w:rsidRDefault="00F52CF0" w:rsidP="00EE6DF6">
      <w:pPr>
        <w:ind w:firstLine="709"/>
        <w:jc w:val="both"/>
        <w:rPr>
          <w:sz w:val="28"/>
          <w:szCs w:val="28"/>
        </w:rPr>
      </w:pPr>
      <w:r w:rsidRPr="00EE6DF6">
        <w:rPr>
          <w:sz w:val="28"/>
          <w:szCs w:val="28"/>
        </w:rPr>
        <w:t>д) бросать якоря, проходить с отданными якорями, цепями, лотами, волокушами и тралами, производить дноуглубительные и землечерпальные работы;</w:t>
      </w:r>
    </w:p>
    <w:p w:rsidR="00F52CF0" w:rsidRPr="00EE6DF6" w:rsidRDefault="00F52CF0" w:rsidP="00EE6DF6">
      <w:pPr>
        <w:ind w:firstLine="709"/>
        <w:jc w:val="both"/>
        <w:rPr>
          <w:sz w:val="28"/>
          <w:szCs w:val="28"/>
        </w:rPr>
      </w:pPr>
      <w:r w:rsidRPr="00EE6DF6">
        <w:rPr>
          <w:sz w:val="28"/>
          <w:szCs w:val="28"/>
        </w:rPr>
        <w:t>е) разводить огонь и размещать какие-либо открытые или закрытые источники огня.</w:t>
      </w:r>
    </w:p>
    <w:p w:rsidR="00F52CF0" w:rsidRPr="00EE6DF6" w:rsidRDefault="00F52CF0" w:rsidP="00EE6DF6">
      <w:pPr>
        <w:ind w:firstLine="709"/>
        <w:jc w:val="both"/>
        <w:rPr>
          <w:sz w:val="28"/>
          <w:szCs w:val="28"/>
        </w:rPr>
      </w:pPr>
      <w:r w:rsidRPr="00EE6DF6">
        <w:rPr>
          <w:sz w:val="28"/>
          <w:szCs w:val="28"/>
        </w:rPr>
        <w:t>В охранных зонах трубопроводов без письменного разрешения предприятий трубопроводного транспорта запрещается:</w:t>
      </w:r>
    </w:p>
    <w:p w:rsidR="00F52CF0" w:rsidRPr="00EE6DF6" w:rsidRDefault="00F52CF0" w:rsidP="00EE6DF6">
      <w:pPr>
        <w:ind w:firstLine="709"/>
        <w:jc w:val="both"/>
        <w:rPr>
          <w:sz w:val="28"/>
          <w:szCs w:val="28"/>
        </w:rPr>
      </w:pPr>
      <w:r w:rsidRPr="00EE6DF6">
        <w:rPr>
          <w:sz w:val="28"/>
          <w:szCs w:val="28"/>
        </w:rPr>
        <w:t>а) возводить любые постройки и сооружения;</w:t>
      </w:r>
    </w:p>
    <w:p w:rsidR="00F52CF0" w:rsidRPr="00EE6DF6" w:rsidRDefault="00F52CF0" w:rsidP="00EE6DF6">
      <w:pPr>
        <w:ind w:firstLine="709"/>
        <w:jc w:val="both"/>
        <w:rPr>
          <w:sz w:val="28"/>
          <w:szCs w:val="28"/>
        </w:rPr>
      </w:pPr>
      <w:r w:rsidRPr="00EE6DF6">
        <w:rPr>
          <w:sz w:val="28"/>
          <w:szCs w:val="28"/>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F52CF0" w:rsidRPr="00EE6DF6" w:rsidRDefault="00F52CF0" w:rsidP="00EE6DF6">
      <w:pPr>
        <w:ind w:firstLine="709"/>
        <w:jc w:val="both"/>
        <w:rPr>
          <w:sz w:val="28"/>
          <w:szCs w:val="28"/>
        </w:rPr>
      </w:pPr>
      <w:r w:rsidRPr="00EE6DF6">
        <w:rPr>
          <w:sz w:val="28"/>
          <w:szCs w:val="28"/>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F52CF0" w:rsidRPr="00EE6DF6" w:rsidRDefault="00F52CF0" w:rsidP="00EE6DF6">
      <w:pPr>
        <w:ind w:firstLine="709"/>
        <w:jc w:val="both"/>
        <w:rPr>
          <w:sz w:val="28"/>
          <w:szCs w:val="28"/>
        </w:rPr>
      </w:pPr>
      <w:r w:rsidRPr="00EE6DF6">
        <w:rPr>
          <w:sz w:val="28"/>
          <w:szCs w:val="28"/>
        </w:rPr>
        <w:t>г) производить мелиоративные земляные работы, сооружать оросительные и осушительные системы;</w:t>
      </w:r>
    </w:p>
    <w:p w:rsidR="00F52CF0" w:rsidRPr="00EE6DF6" w:rsidRDefault="00F52CF0" w:rsidP="00EE6DF6">
      <w:pPr>
        <w:ind w:firstLine="709"/>
        <w:jc w:val="both"/>
        <w:rPr>
          <w:sz w:val="28"/>
          <w:szCs w:val="28"/>
        </w:rPr>
      </w:pPr>
      <w:r w:rsidRPr="00EE6DF6">
        <w:rPr>
          <w:sz w:val="28"/>
          <w:szCs w:val="28"/>
        </w:rPr>
        <w:t>д) производить всякого рода открытые и подземные, горные, строительные, монтажные и взрывные работы, планировку грунта.</w:t>
      </w:r>
    </w:p>
    <w:p w:rsidR="00F52CF0" w:rsidRPr="00EE6DF6" w:rsidRDefault="00F52CF0" w:rsidP="00EE6DF6">
      <w:pPr>
        <w:ind w:firstLine="709"/>
        <w:jc w:val="both"/>
        <w:rPr>
          <w:sz w:val="28"/>
          <w:szCs w:val="28"/>
        </w:rPr>
      </w:pPr>
      <w:r w:rsidRPr="00EE6DF6">
        <w:rPr>
          <w:sz w:val="28"/>
          <w:szCs w:val="28"/>
        </w:rPr>
        <w:t>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rsidR="00F52CF0" w:rsidRPr="00EE6DF6" w:rsidRDefault="00F52CF0" w:rsidP="00EE6DF6">
      <w:pPr>
        <w:ind w:firstLine="709"/>
        <w:jc w:val="both"/>
        <w:rPr>
          <w:sz w:val="28"/>
          <w:szCs w:val="28"/>
        </w:rPr>
      </w:pPr>
      <w:r w:rsidRPr="00EE6DF6">
        <w:rPr>
          <w:sz w:val="28"/>
          <w:szCs w:val="28"/>
        </w:rPr>
        <w:t>е) производить геологосъемочные, геолого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F52CF0" w:rsidRPr="00EE6DF6" w:rsidRDefault="00F52CF0" w:rsidP="00EE6DF6">
      <w:pPr>
        <w:ind w:firstLine="709"/>
        <w:jc w:val="both"/>
        <w:rPr>
          <w:sz w:val="28"/>
          <w:szCs w:val="28"/>
        </w:rPr>
      </w:pPr>
      <w:r w:rsidRPr="00EE6DF6">
        <w:rPr>
          <w:sz w:val="28"/>
          <w:szCs w:val="28"/>
        </w:rPr>
        <w:t>Предприятия и организации, получившие письменное разрешение на ведение в охранных зонах трубопроводов работ, обязаны выполнять их с соблюдением условий, обеспечивающих сохранность трубопроводов и опознавательных знаков, и несут ответственность за повреждение последних.</w:t>
      </w:r>
    </w:p>
    <w:p w:rsidR="00F52CF0" w:rsidRPr="00EE6DF6" w:rsidRDefault="00F52CF0" w:rsidP="00EE6DF6">
      <w:pPr>
        <w:ind w:firstLine="709"/>
        <w:jc w:val="both"/>
        <w:rPr>
          <w:sz w:val="28"/>
          <w:szCs w:val="28"/>
        </w:rPr>
      </w:pPr>
    </w:p>
    <w:p w:rsidR="00F52CF0" w:rsidRPr="00EE6DF6" w:rsidRDefault="00F52CF0" w:rsidP="00EE6DF6">
      <w:pPr>
        <w:ind w:firstLine="709"/>
        <w:jc w:val="center"/>
        <w:rPr>
          <w:sz w:val="28"/>
          <w:szCs w:val="28"/>
        </w:rPr>
      </w:pPr>
      <w:r w:rsidRPr="00EE6DF6">
        <w:rPr>
          <w:sz w:val="28"/>
          <w:szCs w:val="28"/>
        </w:rPr>
        <w:t>Газораспределительные станции</w:t>
      </w:r>
    </w:p>
    <w:p w:rsidR="00F52CF0" w:rsidRPr="00EE6DF6" w:rsidRDefault="00F52CF0" w:rsidP="00EE6DF6">
      <w:pPr>
        <w:ind w:firstLine="709"/>
        <w:jc w:val="both"/>
        <w:rPr>
          <w:sz w:val="28"/>
          <w:szCs w:val="28"/>
        </w:rPr>
      </w:pPr>
      <w:r w:rsidRPr="00EE6DF6">
        <w:rPr>
          <w:sz w:val="28"/>
          <w:szCs w:val="28"/>
        </w:rPr>
        <w:t>Согласно СП 36.13330.2012 «Магистральные трубопроводы. Актуализированная редакция СНиП 2.05.06-85*», расстояния от ГРС до населенных пунктов, промышленных и сельскохозяйственных предприятий, зданий и сооружений следует принимать в зависимости от класса и диаметра газопроводов.</w:t>
      </w:r>
    </w:p>
    <w:p w:rsidR="00F52CF0" w:rsidRPr="00EE6DF6" w:rsidRDefault="00F52CF0" w:rsidP="00EE6DF6">
      <w:pPr>
        <w:ind w:firstLine="709"/>
        <w:jc w:val="both"/>
        <w:rPr>
          <w:sz w:val="28"/>
          <w:szCs w:val="28"/>
        </w:rPr>
      </w:pPr>
      <w:r w:rsidRPr="00EE6DF6">
        <w:rPr>
          <w:sz w:val="28"/>
          <w:szCs w:val="28"/>
        </w:rPr>
        <w:t>Расстояния от оси подземных и наземных (в насыпи) трубопроводов до населенных пунктов, отдельных промышленных и сельскохозяйственных предприятий, зданий и сооружений принимаются в зависимости от класса и диаметра трубопроводов, степени ответственности объектов и необходимости обеспечения их безопасности, но не менее значений, указанных в таблице 4 СП 36.13330.2012 "СНиП 2.05.06-85*. Магистральные трубопроводы" Актуализированная редакция СНиП 2.05.06-85* (таблица 31).</w:t>
      </w:r>
    </w:p>
    <w:p w:rsidR="00F52CF0" w:rsidRPr="00EE6DF6" w:rsidRDefault="00F52CF0" w:rsidP="00EE6DF6">
      <w:pPr>
        <w:ind w:firstLine="709"/>
        <w:jc w:val="both"/>
        <w:rPr>
          <w:sz w:val="28"/>
          <w:szCs w:val="28"/>
        </w:rPr>
      </w:pPr>
      <w:r w:rsidRPr="00EE6DF6">
        <w:rPr>
          <w:sz w:val="28"/>
          <w:szCs w:val="28"/>
        </w:rPr>
        <w:t>В соответствии со ст.28 Федерального Закона «О газоснабжении в Российской Федерации», ст.90 п.6 Земельного Кодекса Российской Федерации, Правил охраны магистральных газопроводов, утвержденных Постановлением Правительства Российской Федерации от 8.09.2017г. №1083 устанавливаются охранные зоны. Вдоль линейной части магистральных газопроводов – в виде территории, ограниченной условными параллельными плоскостями, проходящими на расстоянии 25 метров от оси магистрального газопровода с каждой стороны. Вокруг компрессорных станций, газоизмерительных станций, узлов и пунктов редуцирования газа, станций охлаждения газа – в виде территорий, ограниченной условной замкнутой линией, отстоящей от внешней границы указанных объектов на 100 метров с каждой стороны. Минимальные расстояния до зданий и сооружений в соответствии с СП 36.13330.2012 Свод правил. Магистральные трубопроводы. Актуализированная редакция СНиП 2.05.06-85* в зависимости от диаметра трубы газопровода.</w:t>
      </w:r>
    </w:p>
    <w:p w:rsidR="00F52CF0" w:rsidRPr="00EE6DF6" w:rsidRDefault="00F52CF0" w:rsidP="00EE6DF6">
      <w:pPr>
        <w:ind w:firstLine="709"/>
        <w:jc w:val="both"/>
        <w:rPr>
          <w:sz w:val="28"/>
          <w:szCs w:val="28"/>
        </w:rPr>
      </w:pPr>
      <w:r w:rsidRPr="00EE6DF6">
        <w:rPr>
          <w:sz w:val="28"/>
          <w:szCs w:val="28"/>
        </w:rPr>
        <w:t>Рекомендуемые минимальные расстояния от наземных магистральных газопроводов, не содержащих сероводород, до городов и других населенных пунктов, коллективных садов и дачных поселков, тепличных комбинатов, отдельных общественных зданий с массовым скоплением людей, отдельных малоэтажных зданий, сельскохозяйственных полей и пастбищ, а также полевых станов устанавливаются:</w:t>
      </w:r>
    </w:p>
    <w:p w:rsidR="00F52CF0" w:rsidRPr="00EE6DF6" w:rsidRDefault="00F52CF0" w:rsidP="00EE6DF6">
      <w:pPr>
        <w:ind w:firstLine="709"/>
        <w:jc w:val="both"/>
        <w:rPr>
          <w:sz w:val="28"/>
          <w:szCs w:val="28"/>
        </w:rPr>
      </w:pPr>
      <w:r w:rsidRPr="00EE6DF6">
        <w:rPr>
          <w:sz w:val="28"/>
          <w:szCs w:val="28"/>
        </w:rPr>
        <w:t>для трубопроводов 1 класса:</w:t>
      </w:r>
    </w:p>
    <w:p w:rsidR="00F52CF0" w:rsidRPr="00EE6DF6" w:rsidRDefault="00F52CF0" w:rsidP="00EE6DF6">
      <w:pPr>
        <w:ind w:firstLine="709"/>
        <w:jc w:val="both"/>
        <w:rPr>
          <w:sz w:val="28"/>
          <w:szCs w:val="28"/>
        </w:rPr>
      </w:pPr>
      <w:r w:rsidRPr="00EE6DF6">
        <w:rPr>
          <w:sz w:val="28"/>
          <w:szCs w:val="28"/>
        </w:rPr>
        <w:t>при диаметре до 300 мм - от 75 до 100 метров;</w:t>
      </w:r>
    </w:p>
    <w:p w:rsidR="00F52CF0" w:rsidRPr="00EE6DF6" w:rsidRDefault="00F52CF0" w:rsidP="00EE6DF6">
      <w:pPr>
        <w:ind w:firstLine="709"/>
        <w:jc w:val="both"/>
        <w:rPr>
          <w:sz w:val="28"/>
          <w:szCs w:val="28"/>
        </w:rPr>
      </w:pPr>
      <w:r w:rsidRPr="00EE6DF6">
        <w:rPr>
          <w:sz w:val="28"/>
          <w:szCs w:val="28"/>
        </w:rPr>
        <w:t>при диаметре 300 мм - 600 мм - от 125 до 150 метров;</w:t>
      </w:r>
    </w:p>
    <w:p w:rsidR="00F52CF0" w:rsidRPr="00EE6DF6" w:rsidRDefault="00F52CF0" w:rsidP="00EE6DF6">
      <w:pPr>
        <w:ind w:firstLine="709"/>
        <w:jc w:val="both"/>
        <w:rPr>
          <w:sz w:val="28"/>
          <w:szCs w:val="28"/>
        </w:rPr>
      </w:pPr>
      <w:r w:rsidRPr="00EE6DF6">
        <w:rPr>
          <w:sz w:val="28"/>
          <w:szCs w:val="28"/>
        </w:rPr>
        <w:t>при диаметре 600 мм - 800 мм - от 150 до 200 метров;</w:t>
      </w:r>
    </w:p>
    <w:p w:rsidR="00F52CF0" w:rsidRPr="00EE6DF6" w:rsidRDefault="00F52CF0" w:rsidP="00EE6DF6">
      <w:pPr>
        <w:ind w:firstLine="709"/>
        <w:jc w:val="both"/>
        <w:rPr>
          <w:sz w:val="28"/>
          <w:szCs w:val="28"/>
        </w:rPr>
      </w:pPr>
      <w:r w:rsidRPr="00EE6DF6">
        <w:rPr>
          <w:sz w:val="28"/>
          <w:szCs w:val="28"/>
        </w:rPr>
        <w:t>при диаметре 800 мм - 1000 мм - от 200 до 250 метров;</w:t>
      </w:r>
    </w:p>
    <w:p w:rsidR="00F52CF0" w:rsidRPr="00EE6DF6" w:rsidRDefault="00F52CF0" w:rsidP="00EE6DF6">
      <w:pPr>
        <w:ind w:firstLine="709"/>
        <w:jc w:val="both"/>
        <w:rPr>
          <w:sz w:val="28"/>
          <w:szCs w:val="28"/>
        </w:rPr>
      </w:pPr>
      <w:r w:rsidRPr="00EE6DF6">
        <w:rPr>
          <w:sz w:val="28"/>
          <w:szCs w:val="28"/>
        </w:rPr>
        <w:t>при диаметре 1000 мм - 1200 мм - от 250 до 300 метров;</w:t>
      </w:r>
    </w:p>
    <w:p w:rsidR="00F52CF0" w:rsidRPr="00EE6DF6" w:rsidRDefault="00F52CF0" w:rsidP="00EE6DF6">
      <w:pPr>
        <w:ind w:firstLine="709"/>
        <w:jc w:val="both"/>
        <w:rPr>
          <w:sz w:val="28"/>
          <w:szCs w:val="28"/>
        </w:rPr>
      </w:pPr>
      <w:r w:rsidRPr="00EE6DF6">
        <w:rPr>
          <w:sz w:val="28"/>
          <w:szCs w:val="28"/>
        </w:rPr>
        <w:t>при диаметре более 1200 мм - от 300 до 350 метров;</w:t>
      </w:r>
    </w:p>
    <w:p w:rsidR="00F52CF0" w:rsidRPr="00EE6DF6" w:rsidRDefault="00F52CF0" w:rsidP="00EE6DF6">
      <w:pPr>
        <w:ind w:firstLine="709"/>
        <w:jc w:val="both"/>
        <w:rPr>
          <w:sz w:val="28"/>
          <w:szCs w:val="28"/>
        </w:rPr>
      </w:pPr>
      <w:r w:rsidRPr="00EE6DF6">
        <w:rPr>
          <w:sz w:val="28"/>
          <w:szCs w:val="28"/>
        </w:rPr>
        <w:t>для трубопроводов 2 класса:</w:t>
      </w:r>
    </w:p>
    <w:p w:rsidR="00F52CF0" w:rsidRPr="00EE6DF6" w:rsidRDefault="00F52CF0" w:rsidP="00EE6DF6">
      <w:pPr>
        <w:ind w:firstLine="709"/>
        <w:jc w:val="both"/>
        <w:rPr>
          <w:sz w:val="28"/>
          <w:szCs w:val="28"/>
        </w:rPr>
      </w:pPr>
      <w:r w:rsidRPr="00EE6DF6">
        <w:rPr>
          <w:sz w:val="28"/>
          <w:szCs w:val="28"/>
        </w:rPr>
        <w:t>при диаметре до 300 мм - 75 метров;</w:t>
      </w:r>
    </w:p>
    <w:p w:rsidR="00F52CF0" w:rsidRPr="00EE6DF6" w:rsidRDefault="00F52CF0" w:rsidP="00EE6DF6">
      <w:pPr>
        <w:ind w:firstLine="709"/>
        <w:jc w:val="both"/>
        <w:rPr>
          <w:sz w:val="28"/>
          <w:szCs w:val="28"/>
        </w:rPr>
      </w:pPr>
      <w:r w:rsidRPr="00EE6DF6">
        <w:rPr>
          <w:sz w:val="28"/>
          <w:szCs w:val="28"/>
        </w:rPr>
        <w:t>при диаметре свыше 300 мм - от 100 до 125 метров.</w:t>
      </w:r>
    </w:p>
    <w:p w:rsidR="00F52CF0" w:rsidRPr="00EE6DF6" w:rsidRDefault="00F52CF0" w:rsidP="00EE6DF6">
      <w:pPr>
        <w:ind w:firstLine="709"/>
        <w:jc w:val="both"/>
        <w:rPr>
          <w:sz w:val="28"/>
          <w:szCs w:val="28"/>
        </w:rPr>
      </w:pPr>
      <w:r w:rsidRPr="00EE6DF6">
        <w:rPr>
          <w:sz w:val="28"/>
          <w:szCs w:val="28"/>
        </w:rPr>
        <w:t>Рекомендуемые минимальные расстояния от наземных магистральных газопроводов, не содержащих сероводород, до магистральных оросительных каналов, рек, водоемов и водозаборных сооружений устанавливаются 25 метров.</w:t>
      </w:r>
    </w:p>
    <w:p w:rsidR="00F52CF0" w:rsidRPr="00EE6DF6" w:rsidRDefault="00F52CF0" w:rsidP="00EE6DF6">
      <w:pPr>
        <w:ind w:firstLine="709"/>
        <w:jc w:val="both"/>
        <w:rPr>
          <w:sz w:val="28"/>
          <w:szCs w:val="28"/>
        </w:rPr>
      </w:pPr>
      <w:r w:rsidRPr="00EE6DF6">
        <w:rPr>
          <w:sz w:val="28"/>
          <w:szCs w:val="28"/>
        </w:rPr>
        <w:t>Рекомендуемые минимальные расстояния от магистральных трубопроводов, предназначенных для транспортировки сжиженных углеводородных газов, до городов, населенных пунктов, дачных поселков и сельскохозяйственных угодий (санитарные полосы отчуждения) устанавливаются:</w:t>
      </w:r>
    </w:p>
    <w:p w:rsidR="00F52CF0" w:rsidRPr="00EE6DF6" w:rsidRDefault="00F52CF0" w:rsidP="00EE6DF6">
      <w:pPr>
        <w:ind w:firstLine="709"/>
        <w:jc w:val="both"/>
        <w:rPr>
          <w:sz w:val="28"/>
          <w:szCs w:val="28"/>
        </w:rPr>
      </w:pPr>
      <w:r w:rsidRPr="00EE6DF6">
        <w:rPr>
          <w:sz w:val="28"/>
          <w:szCs w:val="28"/>
        </w:rPr>
        <w:t>при диаметре до 150 мм - от 100 до 150 метров;</w:t>
      </w:r>
    </w:p>
    <w:p w:rsidR="00F52CF0" w:rsidRPr="00EE6DF6" w:rsidRDefault="00F52CF0" w:rsidP="00EE6DF6">
      <w:pPr>
        <w:ind w:firstLine="709"/>
        <w:jc w:val="both"/>
        <w:rPr>
          <w:sz w:val="28"/>
          <w:szCs w:val="28"/>
        </w:rPr>
      </w:pPr>
      <w:r w:rsidRPr="00EE6DF6">
        <w:rPr>
          <w:sz w:val="28"/>
          <w:szCs w:val="28"/>
        </w:rPr>
        <w:t>при диаметре 150 - 300 мм - от 175 до 250 метров;</w:t>
      </w:r>
    </w:p>
    <w:p w:rsidR="00F52CF0" w:rsidRPr="00EE6DF6" w:rsidRDefault="00F52CF0" w:rsidP="00EE6DF6">
      <w:pPr>
        <w:ind w:firstLine="709"/>
        <w:jc w:val="both"/>
        <w:rPr>
          <w:sz w:val="28"/>
          <w:szCs w:val="28"/>
        </w:rPr>
      </w:pPr>
      <w:r w:rsidRPr="00EE6DF6">
        <w:rPr>
          <w:sz w:val="28"/>
          <w:szCs w:val="28"/>
        </w:rPr>
        <w:t>при диаметре 300 - 500 мм - от 350 до 500 метров;</w:t>
      </w:r>
    </w:p>
    <w:p w:rsidR="00F52CF0" w:rsidRPr="00EE6DF6" w:rsidRDefault="00F52CF0" w:rsidP="00EE6DF6">
      <w:pPr>
        <w:ind w:firstLine="709"/>
        <w:jc w:val="both"/>
        <w:rPr>
          <w:sz w:val="28"/>
          <w:szCs w:val="28"/>
        </w:rPr>
      </w:pPr>
      <w:r w:rsidRPr="00EE6DF6">
        <w:rPr>
          <w:sz w:val="28"/>
          <w:szCs w:val="28"/>
        </w:rPr>
        <w:t>при диаметре 500 - 1000 мм - от 800 до 1000 метров.</w:t>
      </w:r>
    </w:p>
    <w:p w:rsidR="00F52CF0" w:rsidRPr="00EE6DF6" w:rsidRDefault="00F52CF0" w:rsidP="00EE6DF6">
      <w:pPr>
        <w:ind w:firstLine="709"/>
        <w:jc w:val="both"/>
        <w:rPr>
          <w:sz w:val="28"/>
          <w:szCs w:val="28"/>
        </w:rPr>
      </w:pPr>
      <w:r w:rsidRPr="00EE6DF6">
        <w:rPr>
          <w:sz w:val="28"/>
          <w:szCs w:val="28"/>
        </w:rPr>
        <w:t>Рекомендуемые минимальные расстояния при наземной прокладке магистральных трубопроводов, предназначенных для транспортировки сжиженных углеводородных газов, увеличиваются в 2 раза для I класса и в 1,5 раза для II класса.</w:t>
      </w:r>
    </w:p>
    <w:p w:rsidR="00F52CF0" w:rsidRPr="00EE6DF6" w:rsidRDefault="00F52CF0" w:rsidP="00EE6DF6">
      <w:pPr>
        <w:ind w:firstLine="709"/>
        <w:jc w:val="both"/>
        <w:rPr>
          <w:sz w:val="28"/>
          <w:szCs w:val="28"/>
        </w:rPr>
      </w:pPr>
      <w:r w:rsidRPr="00EE6DF6">
        <w:rPr>
          <w:sz w:val="28"/>
          <w:szCs w:val="28"/>
        </w:rPr>
        <w:t>Согласно СП 36.13330.2012 Свод правил. Магистральные трубопроводы. Актуализированная редакция СНиП 2.05.06-85* минимальные расстояния от оси подземных и наземных магистральных трубопроводов до населенных пунктов, отдельных промышленных и сельскохозяйственных предприятий, зданий и сооружений принимаются от 75 - 350 м по обе стороны от оси трубопровода, а вдоль трассы многониточных трубопроводов - от осей крайних трубопроводов с учетом их диаметра и класса.</w:t>
      </w:r>
    </w:p>
    <w:p w:rsidR="00F52CF0" w:rsidRPr="00EE6DF6" w:rsidRDefault="00F52CF0" w:rsidP="00EE6DF6">
      <w:pPr>
        <w:ind w:firstLine="709"/>
        <w:jc w:val="both"/>
        <w:rPr>
          <w:sz w:val="28"/>
          <w:szCs w:val="28"/>
        </w:rPr>
      </w:pPr>
      <w:r w:rsidRPr="00EE6DF6">
        <w:rPr>
          <w:sz w:val="28"/>
          <w:szCs w:val="28"/>
        </w:rPr>
        <w:t>Согласно «Правилам охраны магистральных газопроводов» (утверждены Постановлением Правительства РФ от 08.09.2017г. № 1083) охранные зоны объектов магистральных газопроводов устанавливаются - вдоль линейной части магистрального газопровода - в виде территории, ограниченной условными параллельными плоскостями, проходящими на расстоянии 25 метров от оси магистрального газопровода с каждой стороны. вокруг компрессорных станций, газоизмерительных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w:t>
      </w:r>
    </w:p>
    <w:p w:rsidR="00F52CF0" w:rsidRPr="00EE6DF6" w:rsidRDefault="00F52CF0" w:rsidP="00EE6DF6">
      <w:pPr>
        <w:ind w:firstLine="709"/>
        <w:jc w:val="both"/>
        <w:rPr>
          <w:sz w:val="28"/>
          <w:szCs w:val="28"/>
        </w:rPr>
      </w:pPr>
      <w:r w:rsidRPr="00EE6DF6">
        <w:rPr>
          <w:sz w:val="28"/>
          <w:szCs w:val="28"/>
        </w:rPr>
        <w:t>В охранных зонах запрещается:</w:t>
      </w:r>
    </w:p>
    <w:p w:rsidR="00F52CF0" w:rsidRPr="00EE6DF6" w:rsidRDefault="00F52CF0" w:rsidP="00EE6DF6">
      <w:pPr>
        <w:ind w:firstLine="709"/>
        <w:jc w:val="both"/>
        <w:rPr>
          <w:sz w:val="28"/>
          <w:szCs w:val="28"/>
        </w:rPr>
      </w:pPr>
      <w:r w:rsidRPr="00EE6DF6">
        <w:rPr>
          <w:sz w:val="28"/>
          <w:szCs w:val="28"/>
        </w:rPr>
        <w:t>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rsidR="00F52CF0" w:rsidRPr="00EE6DF6" w:rsidRDefault="00F52CF0" w:rsidP="00EE6DF6">
      <w:pPr>
        <w:ind w:firstLine="709"/>
        <w:jc w:val="both"/>
        <w:rPr>
          <w:sz w:val="28"/>
          <w:szCs w:val="28"/>
        </w:rPr>
      </w:pPr>
      <w:r w:rsidRPr="00EE6DF6">
        <w:rPr>
          <w:sz w:val="28"/>
          <w:szCs w:val="28"/>
        </w:rPr>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rsidR="00F52CF0" w:rsidRPr="00EE6DF6" w:rsidRDefault="00F52CF0" w:rsidP="00EE6DF6">
      <w:pPr>
        <w:ind w:firstLine="709"/>
        <w:jc w:val="both"/>
        <w:rPr>
          <w:sz w:val="28"/>
          <w:szCs w:val="28"/>
        </w:rPr>
      </w:pPr>
      <w:r w:rsidRPr="00EE6DF6">
        <w:rPr>
          <w:sz w:val="28"/>
          <w:szCs w:val="28"/>
        </w:rPr>
        <w:t>в) устраивать свалки, осуществлять сброс и слив едких и коррозионно-агрессивных веществ и горюче-смазочных материалов;</w:t>
      </w:r>
    </w:p>
    <w:p w:rsidR="00F52CF0" w:rsidRPr="00EE6DF6" w:rsidRDefault="00F52CF0" w:rsidP="00EE6DF6">
      <w:pPr>
        <w:ind w:firstLine="709"/>
        <w:jc w:val="both"/>
        <w:rPr>
          <w:sz w:val="28"/>
          <w:szCs w:val="28"/>
        </w:rPr>
      </w:pPr>
      <w:r w:rsidRPr="00EE6DF6">
        <w:rPr>
          <w:sz w:val="28"/>
          <w:szCs w:val="28"/>
        </w:rPr>
        <w:t>г) складировать любые материалы, в том числе горюче-смазочные, или размещать хранилища любых материалов;</w:t>
      </w:r>
    </w:p>
    <w:p w:rsidR="00F52CF0" w:rsidRPr="00EE6DF6" w:rsidRDefault="00F52CF0" w:rsidP="00EE6DF6">
      <w:pPr>
        <w:ind w:firstLine="709"/>
        <w:jc w:val="both"/>
        <w:rPr>
          <w:sz w:val="28"/>
          <w:szCs w:val="28"/>
        </w:rPr>
      </w:pPr>
      <w:r w:rsidRPr="00EE6DF6">
        <w:rPr>
          <w:sz w:val="28"/>
          <w:szCs w:val="28"/>
        </w:rPr>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rsidR="00F52CF0" w:rsidRPr="00EE6DF6" w:rsidRDefault="00F52CF0" w:rsidP="00EE6DF6">
      <w:pPr>
        <w:ind w:firstLine="709"/>
        <w:jc w:val="both"/>
        <w:rPr>
          <w:sz w:val="28"/>
          <w:szCs w:val="28"/>
        </w:rPr>
      </w:pPr>
      <w:r w:rsidRPr="00EE6DF6">
        <w:rPr>
          <w:sz w:val="28"/>
          <w:szCs w:val="28"/>
        </w:rPr>
        <w:t>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rsidR="00F52CF0" w:rsidRPr="00EE6DF6" w:rsidRDefault="00F52CF0" w:rsidP="00EE6DF6">
      <w:pPr>
        <w:ind w:firstLine="709"/>
        <w:jc w:val="both"/>
        <w:rPr>
          <w:sz w:val="28"/>
          <w:szCs w:val="28"/>
        </w:rPr>
      </w:pPr>
      <w:r w:rsidRPr="00EE6DF6">
        <w:rPr>
          <w:sz w:val="28"/>
          <w:szCs w:val="28"/>
        </w:rPr>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rsidR="00F52CF0" w:rsidRPr="00EE6DF6" w:rsidRDefault="00F52CF0" w:rsidP="00EE6DF6">
      <w:pPr>
        <w:ind w:firstLine="709"/>
        <w:jc w:val="both"/>
        <w:rPr>
          <w:sz w:val="28"/>
          <w:szCs w:val="28"/>
        </w:rPr>
      </w:pPr>
      <w:r w:rsidRPr="00EE6DF6">
        <w:rPr>
          <w:sz w:val="28"/>
          <w:szCs w:val="28"/>
        </w:rPr>
        <w:t>з) проводить работы с использованием ударно-импульсных устройств и вспомогательных механизмов, сбрасывать грузы;</w:t>
      </w:r>
    </w:p>
    <w:p w:rsidR="00F52CF0" w:rsidRPr="00EE6DF6" w:rsidRDefault="00F52CF0" w:rsidP="00EE6DF6">
      <w:pPr>
        <w:ind w:firstLine="709"/>
        <w:jc w:val="both"/>
        <w:rPr>
          <w:sz w:val="28"/>
          <w:szCs w:val="28"/>
        </w:rPr>
      </w:pPr>
      <w:r w:rsidRPr="00EE6DF6">
        <w:rPr>
          <w:sz w:val="28"/>
          <w:szCs w:val="28"/>
        </w:rPr>
        <w:t>и) осуществлять рекреационную деятельность, кроме деятельности, предусмотренной подпунктом "ж" пункта 6 настоящих Правил, разводить костры и размещать источники огня;</w:t>
      </w:r>
    </w:p>
    <w:p w:rsidR="00F52CF0" w:rsidRPr="00EE6DF6" w:rsidRDefault="00F52CF0" w:rsidP="00EE6DF6">
      <w:pPr>
        <w:ind w:firstLine="709"/>
        <w:jc w:val="both"/>
        <w:rPr>
          <w:sz w:val="28"/>
          <w:szCs w:val="28"/>
        </w:rPr>
      </w:pPr>
      <w:r w:rsidRPr="00EE6DF6">
        <w:rPr>
          <w:sz w:val="28"/>
          <w:szCs w:val="28"/>
        </w:rPr>
        <w:t>к) огораживать и перегораживать охранные зоны;</w:t>
      </w:r>
    </w:p>
    <w:p w:rsidR="00F52CF0" w:rsidRPr="00EE6DF6" w:rsidRDefault="00F52CF0" w:rsidP="00EE6DF6">
      <w:pPr>
        <w:ind w:firstLine="709"/>
        <w:jc w:val="both"/>
        <w:rPr>
          <w:sz w:val="28"/>
          <w:szCs w:val="28"/>
        </w:rPr>
      </w:pPr>
      <w:r w:rsidRPr="00EE6DF6">
        <w:rPr>
          <w:sz w:val="28"/>
          <w:szCs w:val="28"/>
        </w:rPr>
        <w:t>л) размещать какие-либо здания, строения, сооружения, не относящиеся к объектам, указанным в пункте 2 настоящих Правил, за исключением объектов, указанных в подпунктах "д" - "к" и "м" пункта 6 настоящих Правил;</w:t>
      </w:r>
    </w:p>
    <w:p w:rsidR="00F52CF0" w:rsidRPr="00EE6DF6" w:rsidRDefault="00F52CF0" w:rsidP="00EE6DF6">
      <w:pPr>
        <w:ind w:firstLine="709"/>
        <w:jc w:val="both"/>
        <w:rPr>
          <w:sz w:val="28"/>
          <w:szCs w:val="28"/>
        </w:rPr>
      </w:pPr>
      <w:r w:rsidRPr="00EE6DF6">
        <w:rPr>
          <w:sz w:val="28"/>
          <w:szCs w:val="28"/>
        </w:rPr>
        <w:t>м) осуществлять несанкционированное подключение (присоединение) к магистральному газопроводу.</w:t>
      </w:r>
    </w:p>
    <w:p w:rsidR="00F52CF0" w:rsidRPr="00EE6DF6" w:rsidRDefault="00F52CF0" w:rsidP="00EE6DF6">
      <w:pPr>
        <w:ind w:firstLine="709"/>
        <w:jc w:val="both"/>
        <w:rPr>
          <w:sz w:val="28"/>
          <w:szCs w:val="28"/>
        </w:rPr>
      </w:pPr>
      <w:r w:rsidRPr="00EE6DF6">
        <w:rPr>
          <w:sz w:val="28"/>
          <w:szCs w:val="28"/>
        </w:rPr>
        <w:t>В охранных зонах с письменного разрешения собственника магистрального газопровода или организации, эксплуатирующей магистральный газопровод (далее - разрешение на производство работ), допускается:</w:t>
      </w:r>
    </w:p>
    <w:p w:rsidR="00F52CF0" w:rsidRPr="00EE6DF6" w:rsidRDefault="00F52CF0" w:rsidP="00EE6DF6">
      <w:pPr>
        <w:ind w:firstLine="709"/>
        <w:jc w:val="both"/>
        <w:rPr>
          <w:sz w:val="28"/>
          <w:szCs w:val="28"/>
        </w:rPr>
      </w:pPr>
      <w:r w:rsidRPr="00EE6DF6">
        <w:rPr>
          <w:sz w:val="28"/>
          <w:szCs w:val="28"/>
        </w:rPr>
        <w:t>а) проведение горных, взрывных, строительных, монтажных, мелиоративных работ, в том числе работ, связанных с затоплением земель;</w:t>
      </w:r>
    </w:p>
    <w:p w:rsidR="00F52CF0" w:rsidRPr="00EE6DF6" w:rsidRDefault="00F52CF0" w:rsidP="00EE6DF6">
      <w:pPr>
        <w:ind w:firstLine="709"/>
        <w:jc w:val="both"/>
        <w:rPr>
          <w:sz w:val="28"/>
          <w:szCs w:val="28"/>
        </w:rPr>
      </w:pPr>
      <w:r w:rsidRPr="00EE6DF6">
        <w:rPr>
          <w:sz w:val="28"/>
          <w:szCs w:val="28"/>
        </w:rPr>
        <w:t>б) осуществление посадки и вырубки деревьев и кустарников;</w:t>
      </w:r>
    </w:p>
    <w:p w:rsidR="00F52CF0" w:rsidRPr="00EE6DF6" w:rsidRDefault="00F52CF0" w:rsidP="00EE6DF6">
      <w:pPr>
        <w:ind w:firstLine="709"/>
        <w:jc w:val="both"/>
        <w:rPr>
          <w:sz w:val="28"/>
          <w:szCs w:val="28"/>
        </w:rPr>
      </w:pPr>
      <w:r w:rsidRPr="00EE6DF6">
        <w:rPr>
          <w:sz w:val="28"/>
          <w:szCs w:val="28"/>
        </w:rPr>
        <w:t>в) проведение погрузочно-разгрузочных работ, устройство водопоев скота, колка и заготовка льда;</w:t>
      </w:r>
    </w:p>
    <w:p w:rsidR="00F52CF0" w:rsidRPr="00EE6DF6" w:rsidRDefault="00F52CF0" w:rsidP="00EE6DF6">
      <w:pPr>
        <w:ind w:firstLine="709"/>
        <w:jc w:val="both"/>
        <w:rPr>
          <w:sz w:val="28"/>
          <w:szCs w:val="28"/>
        </w:rPr>
      </w:pPr>
      <w:r w:rsidRPr="00EE6DF6">
        <w:rPr>
          <w:sz w:val="28"/>
          <w:szCs w:val="28"/>
        </w:rPr>
        <w:t>г) проведение земляных работ на глубине более чем 0,3 метра, планировка грунта;</w:t>
      </w:r>
    </w:p>
    <w:p w:rsidR="00F52CF0" w:rsidRPr="00EE6DF6" w:rsidRDefault="00F52CF0" w:rsidP="00EE6DF6">
      <w:pPr>
        <w:ind w:firstLine="709"/>
        <w:jc w:val="both"/>
        <w:rPr>
          <w:sz w:val="28"/>
          <w:szCs w:val="28"/>
        </w:rPr>
      </w:pPr>
      <w:r w:rsidRPr="00EE6DF6">
        <w:rPr>
          <w:sz w:val="28"/>
          <w:szCs w:val="28"/>
        </w:rPr>
        <w:t>д) сооружение запруд на реках и ручьях;</w:t>
      </w:r>
    </w:p>
    <w:p w:rsidR="00F52CF0" w:rsidRPr="00EE6DF6" w:rsidRDefault="00F52CF0" w:rsidP="00EE6DF6">
      <w:pPr>
        <w:ind w:firstLine="709"/>
        <w:jc w:val="both"/>
        <w:rPr>
          <w:sz w:val="28"/>
          <w:szCs w:val="28"/>
        </w:rPr>
      </w:pPr>
      <w:r w:rsidRPr="00EE6DF6">
        <w:rPr>
          <w:sz w:val="28"/>
          <w:szCs w:val="28"/>
        </w:rPr>
        <w:t>е) складирование кормов, удобрений, сена, соломы, размещение полевых станов и загонов для скота;</w:t>
      </w:r>
    </w:p>
    <w:p w:rsidR="00F52CF0" w:rsidRPr="00EE6DF6" w:rsidRDefault="00F52CF0" w:rsidP="00EE6DF6">
      <w:pPr>
        <w:ind w:firstLine="709"/>
        <w:jc w:val="both"/>
        <w:rPr>
          <w:sz w:val="28"/>
          <w:szCs w:val="28"/>
        </w:rPr>
      </w:pPr>
      <w:r w:rsidRPr="00EE6DF6">
        <w:rPr>
          <w:sz w:val="28"/>
          <w:szCs w:val="28"/>
        </w:rPr>
        <w:t>ж) размещение туристских стоянок;</w:t>
      </w:r>
    </w:p>
    <w:p w:rsidR="00F52CF0" w:rsidRPr="00EE6DF6" w:rsidRDefault="00F52CF0" w:rsidP="00EE6DF6">
      <w:pPr>
        <w:ind w:firstLine="709"/>
        <w:jc w:val="both"/>
        <w:rPr>
          <w:sz w:val="28"/>
          <w:szCs w:val="28"/>
        </w:rPr>
      </w:pPr>
      <w:r w:rsidRPr="00EE6DF6">
        <w:rPr>
          <w:sz w:val="28"/>
          <w:szCs w:val="28"/>
        </w:rPr>
        <w:t>з) размещение гаражей, стоянок и парковок транспортных средств;</w:t>
      </w:r>
    </w:p>
    <w:p w:rsidR="00F52CF0" w:rsidRPr="00EE6DF6" w:rsidRDefault="00F52CF0" w:rsidP="00EE6DF6">
      <w:pPr>
        <w:ind w:firstLine="709"/>
        <w:jc w:val="both"/>
        <w:rPr>
          <w:sz w:val="28"/>
          <w:szCs w:val="28"/>
        </w:rPr>
      </w:pPr>
      <w:r w:rsidRPr="00EE6DF6">
        <w:rPr>
          <w:sz w:val="28"/>
          <w:szCs w:val="28"/>
        </w:rPr>
        <w:t>и) сооружение переездов через магистральные газопроводы;</w:t>
      </w:r>
    </w:p>
    <w:p w:rsidR="00F52CF0" w:rsidRPr="00EE6DF6" w:rsidRDefault="00F52CF0" w:rsidP="00EE6DF6">
      <w:pPr>
        <w:ind w:firstLine="709"/>
        <w:jc w:val="both"/>
        <w:rPr>
          <w:sz w:val="28"/>
          <w:szCs w:val="28"/>
        </w:rPr>
      </w:pPr>
      <w:r w:rsidRPr="00EE6DF6">
        <w:rPr>
          <w:sz w:val="28"/>
          <w:szCs w:val="28"/>
        </w:rPr>
        <w:t>к) прокладка инженерных коммуникаций;</w:t>
      </w:r>
    </w:p>
    <w:p w:rsidR="00F52CF0" w:rsidRPr="00EE6DF6" w:rsidRDefault="00F52CF0" w:rsidP="00EE6DF6">
      <w:pPr>
        <w:ind w:firstLine="709"/>
        <w:jc w:val="both"/>
        <w:rPr>
          <w:sz w:val="28"/>
          <w:szCs w:val="28"/>
        </w:rPr>
      </w:pPr>
      <w:r w:rsidRPr="00EE6DF6">
        <w:rPr>
          <w:sz w:val="28"/>
          <w:szCs w:val="28"/>
        </w:rPr>
        <w:t>л) проведение инженерных изысканий, связанных с бурением скважин и устройством шурфов;</w:t>
      </w:r>
    </w:p>
    <w:p w:rsidR="00F52CF0" w:rsidRPr="00EE6DF6" w:rsidRDefault="00F52CF0" w:rsidP="00EE6DF6">
      <w:pPr>
        <w:ind w:firstLine="709"/>
        <w:jc w:val="both"/>
        <w:rPr>
          <w:sz w:val="28"/>
          <w:szCs w:val="28"/>
        </w:rPr>
      </w:pPr>
      <w:r w:rsidRPr="00EE6DF6">
        <w:rPr>
          <w:sz w:val="28"/>
          <w:szCs w:val="28"/>
        </w:rPr>
        <w:t>м) устройство причалов для судов и пляжей;</w:t>
      </w:r>
    </w:p>
    <w:p w:rsidR="00F52CF0" w:rsidRPr="00EE6DF6" w:rsidRDefault="00F52CF0" w:rsidP="00EE6DF6">
      <w:pPr>
        <w:ind w:firstLine="709"/>
        <w:jc w:val="both"/>
        <w:rPr>
          <w:sz w:val="28"/>
          <w:szCs w:val="28"/>
        </w:rPr>
      </w:pPr>
      <w:r w:rsidRPr="00EE6DF6">
        <w:rPr>
          <w:sz w:val="28"/>
          <w:szCs w:val="28"/>
        </w:rPr>
        <w:t>н) проведение работ на объектах транспортной инфраструктуры, находящихся на территории охранной зоны;</w:t>
      </w:r>
    </w:p>
    <w:p w:rsidR="00F52CF0" w:rsidRPr="00EE6DF6" w:rsidRDefault="00F52CF0" w:rsidP="00EE6DF6">
      <w:pPr>
        <w:ind w:firstLine="709"/>
        <w:jc w:val="both"/>
        <w:rPr>
          <w:sz w:val="28"/>
          <w:szCs w:val="28"/>
        </w:rPr>
      </w:pPr>
      <w:r w:rsidRPr="00EE6DF6">
        <w:rPr>
          <w:sz w:val="28"/>
          <w:szCs w:val="28"/>
        </w:rPr>
        <w:t>о) проведение работ, связанных с временным затоплением земель, не относящихся к землям сельскохозяйственного назначения.</w:t>
      </w:r>
    </w:p>
    <w:p w:rsidR="00F52CF0" w:rsidRPr="00EE6DF6" w:rsidRDefault="00F52CF0" w:rsidP="00EE6DF6">
      <w:pPr>
        <w:ind w:firstLine="709"/>
        <w:jc w:val="both"/>
        <w:rPr>
          <w:sz w:val="28"/>
          <w:szCs w:val="28"/>
        </w:rPr>
      </w:pPr>
      <w:r w:rsidRPr="00EE6DF6">
        <w:rPr>
          <w:sz w:val="28"/>
          <w:szCs w:val="28"/>
        </w:rPr>
        <w:t>В целях получения разрешения на производство работ организация или физическое лицо, намеревающиеся производить указанные в пункте 6 настоящих Правил работы, обязаны обратиться к собственнику магистрального газопровода или организации, эксплуатирующей магистральный газопровод, с письменным заявлением не менее чем за 20 рабочих дней до планируемого дня начала работ.</w:t>
      </w:r>
    </w:p>
    <w:p w:rsidR="00F52CF0" w:rsidRPr="00EE6DF6" w:rsidRDefault="00F52CF0" w:rsidP="00EE6DF6">
      <w:pPr>
        <w:ind w:firstLine="709"/>
        <w:jc w:val="both"/>
        <w:rPr>
          <w:sz w:val="28"/>
          <w:szCs w:val="28"/>
        </w:rPr>
      </w:pPr>
      <w:r w:rsidRPr="00EE6DF6">
        <w:rPr>
          <w:sz w:val="28"/>
          <w:szCs w:val="28"/>
        </w:rPr>
        <w:t>При проектировании, строительстве и реконструкции зданий, строений и сооружений должны соблюдаться минимальные расстояния от указанных объектов до магистрального газопровода, предусмотренные нормативными документами в области технического регулирования.</w:t>
      </w:r>
    </w:p>
    <w:p w:rsidR="00F52CF0" w:rsidRPr="00EE6DF6" w:rsidRDefault="00F52CF0" w:rsidP="00EE6DF6">
      <w:pPr>
        <w:ind w:firstLine="709"/>
        <w:jc w:val="both"/>
        <w:rPr>
          <w:sz w:val="28"/>
          <w:szCs w:val="28"/>
        </w:rPr>
      </w:pPr>
      <w:r w:rsidRPr="00EE6DF6">
        <w:rPr>
          <w:sz w:val="28"/>
          <w:szCs w:val="28"/>
        </w:rPr>
        <w:t>В охранных зонах собственник, или иной законный владелец земельного участка может производить полевые сельскохозяйственные работы и работы, связанные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rsidR="00F52CF0" w:rsidRPr="00EE6DF6" w:rsidRDefault="00F52CF0" w:rsidP="00EE6DF6">
      <w:pPr>
        <w:ind w:firstLine="709"/>
        <w:jc w:val="both"/>
        <w:rPr>
          <w:sz w:val="28"/>
          <w:szCs w:val="28"/>
        </w:rPr>
      </w:pPr>
      <w:r w:rsidRPr="00EE6DF6">
        <w:rPr>
          <w:sz w:val="28"/>
          <w:szCs w:val="28"/>
        </w:rPr>
        <w:t>В соответствии с Постановлением Правительства РФ от 20 ноября 200</w:t>
      </w:r>
      <w:r>
        <w:rPr>
          <w:sz w:val="28"/>
          <w:szCs w:val="28"/>
        </w:rPr>
        <w:t xml:space="preserve">0 </w:t>
      </w:r>
      <w:r w:rsidRPr="00EE6DF6">
        <w:rPr>
          <w:sz w:val="28"/>
          <w:szCs w:val="28"/>
        </w:rPr>
        <w:t>г. №878 «Об утверждении Правил охраны газораспределительных сетей» - для газораспределительных сетей устанавливаются следующие охранные зоны:</w:t>
      </w:r>
    </w:p>
    <w:p w:rsidR="00F52CF0" w:rsidRPr="00EE6DF6" w:rsidRDefault="00F52CF0" w:rsidP="00EE6DF6">
      <w:pPr>
        <w:ind w:firstLine="709"/>
        <w:jc w:val="both"/>
        <w:rPr>
          <w:sz w:val="28"/>
          <w:szCs w:val="28"/>
        </w:rPr>
      </w:pPr>
      <w:r w:rsidRPr="00EE6DF6">
        <w:rPr>
          <w:sz w:val="28"/>
          <w:szCs w:val="28"/>
        </w:rPr>
        <w:t>- 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F52CF0" w:rsidRPr="00EE6DF6" w:rsidRDefault="00F52CF0" w:rsidP="00EE6DF6">
      <w:pPr>
        <w:ind w:firstLine="709"/>
        <w:jc w:val="both"/>
        <w:rPr>
          <w:sz w:val="28"/>
          <w:szCs w:val="28"/>
        </w:rPr>
      </w:pPr>
      <w:r w:rsidRPr="00EE6DF6">
        <w:rPr>
          <w:sz w:val="28"/>
          <w:szCs w:val="28"/>
        </w:rPr>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 - с противоположной стороны;</w:t>
      </w:r>
    </w:p>
    <w:p w:rsidR="00F52CF0" w:rsidRPr="00EE6DF6" w:rsidRDefault="00F52CF0" w:rsidP="00EE6DF6">
      <w:pPr>
        <w:ind w:firstLine="709"/>
        <w:jc w:val="both"/>
        <w:rPr>
          <w:sz w:val="28"/>
          <w:szCs w:val="28"/>
        </w:rPr>
      </w:pPr>
      <w:r w:rsidRPr="00EE6DF6">
        <w:rPr>
          <w:sz w:val="28"/>
          <w:szCs w:val="28"/>
        </w:rPr>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F52CF0" w:rsidRPr="00EE6DF6" w:rsidRDefault="00F52CF0" w:rsidP="00EE6DF6">
      <w:pPr>
        <w:ind w:firstLine="709"/>
        <w:jc w:val="both"/>
        <w:rPr>
          <w:sz w:val="28"/>
          <w:szCs w:val="28"/>
        </w:rPr>
      </w:pPr>
      <w:r w:rsidRPr="00EE6DF6">
        <w:rPr>
          <w:sz w:val="28"/>
          <w:szCs w:val="28"/>
        </w:rPr>
        <w:t>вдоль трасс межпоселковых газопроводов, проходящих по лесам и древесно-кустарниковой растительности, - в виде просек шириной 6 метров, по 3 м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F52CF0" w:rsidRPr="00EE6DF6" w:rsidRDefault="00F52CF0" w:rsidP="00EE6DF6">
      <w:pPr>
        <w:ind w:firstLine="709"/>
        <w:jc w:val="both"/>
        <w:rPr>
          <w:sz w:val="28"/>
          <w:szCs w:val="28"/>
        </w:rPr>
      </w:pPr>
      <w:r w:rsidRPr="00EE6DF6">
        <w:rPr>
          <w:sz w:val="28"/>
          <w:szCs w:val="28"/>
        </w:rPr>
        <w:t>Согласно СП 36.13330.2012 Свод правил. Магистральные трубопроводы. Актуализированная редакция СНиП 2.05.06-85*, расстояния от ГРС до населенных пунктов, промышленных и сельскохозяйственных предприятий, зданий и сооружений следует принимать в зависимости от класса и диаметра газопроводов (Таблица 15).</w:t>
      </w:r>
    </w:p>
    <w:p w:rsidR="00F52CF0" w:rsidRPr="00EE6DF6" w:rsidRDefault="00F52CF0" w:rsidP="00EE6DF6">
      <w:pPr>
        <w:ind w:firstLine="709"/>
        <w:jc w:val="both"/>
        <w:rPr>
          <w:sz w:val="28"/>
          <w:szCs w:val="28"/>
        </w:rPr>
      </w:pPr>
      <w:r w:rsidRPr="00EE6DF6">
        <w:rPr>
          <w:sz w:val="28"/>
          <w:szCs w:val="28"/>
        </w:rPr>
        <w:t>Установлена охранная зона "КС Кубанская" (постановление "Об утверждении правил охраны магистральных газопроводов" № 1083 от 2017-09-08) в размере 100 м от границы участка.</w:t>
      </w:r>
    </w:p>
    <w:p w:rsidR="00F52CF0" w:rsidRPr="00EE6DF6" w:rsidRDefault="00F52CF0" w:rsidP="00EE6DF6">
      <w:pPr>
        <w:ind w:firstLine="709"/>
        <w:jc w:val="both"/>
        <w:rPr>
          <w:sz w:val="28"/>
          <w:szCs w:val="28"/>
        </w:rPr>
      </w:pPr>
    </w:p>
    <w:p w:rsidR="00F52CF0" w:rsidRPr="00EE6DF6" w:rsidRDefault="00F52CF0" w:rsidP="00EE6DF6">
      <w:pPr>
        <w:ind w:firstLine="709"/>
        <w:jc w:val="both"/>
        <w:rPr>
          <w:sz w:val="28"/>
          <w:szCs w:val="28"/>
        </w:rPr>
      </w:pPr>
      <w:r w:rsidRPr="00EE6DF6">
        <w:rPr>
          <w:sz w:val="28"/>
          <w:szCs w:val="28"/>
        </w:rPr>
        <w:t>Минимальные расстояния от ГРС</w:t>
      </w:r>
    </w:p>
    <w:p w:rsidR="00F52CF0" w:rsidRPr="00EE6DF6" w:rsidRDefault="00F52CF0" w:rsidP="00EE6DF6">
      <w:pPr>
        <w:ind w:firstLine="709"/>
        <w:jc w:val="both"/>
        <w:rPr>
          <w:sz w:val="28"/>
          <w:szCs w:val="28"/>
        </w:rPr>
      </w:pPr>
      <w:r w:rsidRPr="00EE6DF6">
        <w:rPr>
          <w:sz w:val="28"/>
          <w:szCs w:val="28"/>
        </w:rPr>
        <w:t>Таблица 16</w:t>
      </w:r>
    </w:p>
    <w:tbl>
      <w:tblPr>
        <w:tblW w:w="95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00"/>
        <w:gridCol w:w="900"/>
        <w:gridCol w:w="900"/>
        <w:gridCol w:w="1249"/>
        <w:gridCol w:w="1276"/>
        <w:gridCol w:w="1276"/>
        <w:gridCol w:w="1417"/>
        <w:gridCol w:w="1621"/>
      </w:tblGrid>
      <w:tr w:rsidR="00F52CF0" w:rsidRPr="007A26AB" w:rsidTr="00CC076A">
        <w:trPr>
          <w:trHeight w:val="20"/>
          <w:jc w:val="center"/>
        </w:trPr>
        <w:tc>
          <w:tcPr>
            <w:tcW w:w="9539" w:type="dxa"/>
            <w:gridSpan w:val="8"/>
          </w:tcPr>
          <w:p w:rsidR="00F52CF0" w:rsidRPr="007A26AB" w:rsidRDefault="00F52CF0" w:rsidP="007A26AB">
            <w:r w:rsidRPr="007A26AB">
              <w:t>Минимальные расстояния, м</w:t>
            </w:r>
          </w:p>
        </w:tc>
      </w:tr>
      <w:tr w:rsidR="00F52CF0" w:rsidRPr="007A26AB" w:rsidTr="00CC076A">
        <w:trPr>
          <w:trHeight w:val="20"/>
          <w:jc w:val="center"/>
        </w:trPr>
        <w:tc>
          <w:tcPr>
            <w:tcW w:w="9539" w:type="dxa"/>
            <w:gridSpan w:val="8"/>
          </w:tcPr>
          <w:p w:rsidR="00F52CF0" w:rsidRPr="007A26AB" w:rsidRDefault="00F52CF0" w:rsidP="007A26AB">
            <w:r w:rsidRPr="007A26AB">
              <w:t>От ГРС</w:t>
            </w:r>
          </w:p>
        </w:tc>
      </w:tr>
      <w:tr w:rsidR="00F52CF0" w:rsidRPr="007A26AB" w:rsidTr="00CC076A">
        <w:trPr>
          <w:trHeight w:val="20"/>
          <w:jc w:val="center"/>
        </w:trPr>
        <w:tc>
          <w:tcPr>
            <w:tcW w:w="9539" w:type="dxa"/>
            <w:gridSpan w:val="8"/>
          </w:tcPr>
          <w:p w:rsidR="00F52CF0" w:rsidRPr="007A26AB" w:rsidRDefault="00F52CF0" w:rsidP="007A26AB">
            <w:r w:rsidRPr="007A26AB">
              <w:t>Класс газопровода</w:t>
            </w:r>
          </w:p>
        </w:tc>
      </w:tr>
      <w:tr w:rsidR="00F52CF0" w:rsidRPr="007A26AB" w:rsidTr="00CC076A">
        <w:trPr>
          <w:trHeight w:val="20"/>
          <w:jc w:val="center"/>
        </w:trPr>
        <w:tc>
          <w:tcPr>
            <w:tcW w:w="6501" w:type="dxa"/>
            <w:gridSpan w:val="6"/>
          </w:tcPr>
          <w:p w:rsidR="00F52CF0" w:rsidRPr="007A26AB" w:rsidRDefault="00F52CF0" w:rsidP="007A26AB">
            <w:r w:rsidRPr="007A26AB">
              <w:t>l</w:t>
            </w:r>
          </w:p>
        </w:tc>
        <w:tc>
          <w:tcPr>
            <w:tcW w:w="3038" w:type="dxa"/>
            <w:gridSpan w:val="2"/>
          </w:tcPr>
          <w:p w:rsidR="00F52CF0" w:rsidRPr="007A26AB" w:rsidRDefault="00F52CF0" w:rsidP="007A26AB">
            <w:r w:rsidRPr="007A26AB">
              <w:t>ll</w:t>
            </w:r>
          </w:p>
        </w:tc>
      </w:tr>
      <w:tr w:rsidR="00F52CF0" w:rsidRPr="007A26AB" w:rsidTr="00CC076A">
        <w:trPr>
          <w:trHeight w:val="20"/>
          <w:jc w:val="center"/>
        </w:trPr>
        <w:tc>
          <w:tcPr>
            <w:tcW w:w="9539" w:type="dxa"/>
            <w:gridSpan w:val="8"/>
          </w:tcPr>
          <w:p w:rsidR="00F52CF0" w:rsidRPr="007A26AB" w:rsidRDefault="00F52CF0" w:rsidP="007A26AB">
            <w:r w:rsidRPr="007A26AB">
              <w:t>Условный диаметр газопровода, мм</w:t>
            </w:r>
          </w:p>
        </w:tc>
      </w:tr>
      <w:tr w:rsidR="00F52CF0" w:rsidRPr="007A26AB" w:rsidTr="00CC076A">
        <w:trPr>
          <w:trHeight w:val="20"/>
          <w:jc w:val="center"/>
        </w:trPr>
        <w:tc>
          <w:tcPr>
            <w:tcW w:w="900" w:type="dxa"/>
          </w:tcPr>
          <w:p w:rsidR="00F52CF0" w:rsidRPr="007A26AB" w:rsidRDefault="00F52CF0" w:rsidP="007A26AB">
            <w:r w:rsidRPr="007A26AB">
              <w:t>300 и менее</w:t>
            </w:r>
          </w:p>
        </w:tc>
        <w:tc>
          <w:tcPr>
            <w:tcW w:w="900" w:type="dxa"/>
          </w:tcPr>
          <w:p w:rsidR="00F52CF0" w:rsidRPr="007A26AB" w:rsidRDefault="00F52CF0" w:rsidP="007A26AB">
            <w:r w:rsidRPr="007A26AB">
              <w:t>300-600</w:t>
            </w:r>
          </w:p>
        </w:tc>
        <w:tc>
          <w:tcPr>
            <w:tcW w:w="900" w:type="dxa"/>
          </w:tcPr>
          <w:p w:rsidR="00F52CF0" w:rsidRPr="007A26AB" w:rsidRDefault="00F52CF0" w:rsidP="007A26AB">
            <w:r w:rsidRPr="007A26AB">
              <w:t>600-800</w:t>
            </w:r>
          </w:p>
        </w:tc>
        <w:tc>
          <w:tcPr>
            <w:tcW w:w="1249" w:type="dxa"/>
          </w:tcPr>
          <w:p w:rsidR="00F52CF0" w:rsidRPr="007A26AB" w:rsidRDefault="00F52CF0" w:rsidP="007A26AB">
            <w:r w:rsidRPr="007A26AB">
              <w:t>800-1000</w:t>
            </w:r>
          </w:p>
        </w:tc>
        <w:tc>
          <w:tcPr>
            <w:tcW w:w="1276" w:type="dxa"/>
          </w:tcPr>
          <w:p w:rsidR="00F52CF0" w:rsidRPr="007A26AB" w:rsidRDefault="00F52CF0" w:rsidP="007A26AB">
            <w:r w:rsidRPr="007A26AB">
              <w:t>1000-1200</w:t>
            </w:r>
          </w:p>
        </w:tc>
        <w:tc>
          <w:tcPr>
            <w:tcW w:w="1276" w:type="dxa"/>
          </w:tcPr>
          <w:p w:rsidR="00F52CF0" w:rsidRPr="007A26AB" w:rsidRDefault="00F52CF0" w:rsidP="007A26AB">
            <w:r w:rsidRPr="007A26AB">
              <w:t>1200-1400</w:t>
            </w:r>
          </w:p>
        </w:tc>
        <w:tc>
          <w:tcPr>
            <w:tcW w:w="1417" w:type="dxa"/>
          </w:tcPr>
          <w:p w:rsidR="00F52CF0" w:rsidRPr="007A26AB" w:rsidRDefault="00F52CF0" w:rsidP="007A26AB">
            <w:r w:rsidRPr="007A26AB">
              <w:t>300 и менее</w:t>
            </w:r>
          </w:p>
        </w:tc>
        <w:tc>
          <w:tcPr>
            <w:tcW w:w="1621" w:type="dxa"/>
          </w:tcPr>
          <w:p w:rsidR="00F52CF0" w:rsidRPr="007A26AB" w:rsidRDefault="00F52CF0" w:rsidP="007A26AB">
            <w:r w:rsidRPr="007A26AB">
              <w:t>св.300</w:t>
            </w:r>
          </w:p>
        </w:tc>
      </w:tr>
      <w:tr w:rsidR="00F52CF0" w:rsidRPr="007A26AB" w:rsidTr="00CC076A">
        <w:trPr>
          <w:trHeight w:val="20"/>
          <w:jc w:val="center"/>
        </w:trPr>
        <w:tc>
          <w:tcPr>
            <w:tcW w:w="900" w:type="dxa"/>
          </w:tcPr>
          <w:p w:rsidR="00F52CF0" w:rsidRPr="007A26AB" w:rsidRDefault="00F52CF0" w:rsidP="007A26AB">
            <w:r w:rsidRPr="007A26AB">
              <w:t>150</w:t>
            </w:r>
          </w:p>
        </w:tc>
        <w:tc>
          <w:tcPr>
            <w:tcW w:w="900" w:type="dxa"/>
          </w:tcPr>
          <w:p w:rsidR="00F52CF0" w:rsidRPr="007A26AB" w:rsidRDefault="00F52CF0" w:rsidP="007A26AB">
            <w:r w:rsidRPr="007A26AB">
              <w:t>175</w:t>
            </w:r>
          </w:p>
        </w:tc>
        <w:tc>
          <w:tcPr>
            <w:tcW w:w="900" w:type="dxa"/>
          </w:tcPr>
          <w:p w:rsidR="00F52CF0" w:rsidRPr="007A26AB" w:rsidRDefault="00F52CF0" w:rsidP="007A26AB">
            <w:r w:rsidRPr="007A26AB">
              <w:t>200</w:t>
            </w:r>
          </w:p>
        </w:tc>
        <w:tc>
          <w:tcPr>
            <w:tcW w:w="1249" w:type="dxa"/>
          </w:tcPr>
          <w:p w:rsidR="00F52CF0" w:rsidRPr="007A26AB" w:rsidRDefault="00F52CF0" w:rsidP="007A26AB">
            <w:r w:rsidRPr="007A26AB">
              <w:t>250</w:t>
            </w:r>
          </w:p>
        </w:tc>
        <w:tc>
          <w:tcPr>
            <w:tcW w:w="1276" w:type="dxa"/>
          </w:tcPr>
          <w:p w:rsidR="00F52CF0" w:rsidRPr="007A26AB" w:rsidRDefault="00F52CF0" w:rsidP="007A26AB">
            <w:r w:rsidRPr="007A26AB">
              <w:t>300</w:t>
            </w:r>
          </w:p>
        </w:tc>
        <w:tc>
          <w:tcPr>
            <w:tcW w:w="1276" w:type="dxa"/>
          </w:tcPr>
          <w:p w:rsidR="00F52CF0" w:rsidRPr="007A26AB" w:rsidRDefault="00F52CF0" w:rsidP="007A26AB">
            <w:r w:rsidRPr="007A26AB">
              <w:t>350</w:t>
            </w:r>
          </w:p>
        </w:tc>
        <w:tc>
          <w:tcPr>
            <w:tcW w:w="1417" w:type="dxa"/>
          </w:tcPr>
          <w:p w:rsidR="00F52CF0" w:rsidRPr="007A26AB" w:rsidRDefault="00F52CF0" w:rsidP="007A26AB">
            <w:r w:rsidRPr="007A26AB">
              <w:t>100</w:t>
            </w:r>
          </w:p>
        </w:tc>
        <w:tc>
          <w:tcPr>
            <w:tcW w:w="1621" w:type="dxa"/>
          </w:tcPr>
          <w:p w:rsidR="00F52CF0" w:rsidRPr="007A26AB" w:rsidRDefault="00F52CF0" w:rsidP="007A26AB">
            <w:r w:rsidRPr="007A26AB">
              <w:t>125</w:t>
            </w:r>
          </w:p>
        </w:tc>
      </w:tr>
    </w:tbl>
    <w:p w:rsidR="00F52CF0" w:rsidRPr="007A26AB" w:rsidRDefault="00F52CF0" w:rsidP="007A26AB"/>
    <w:p w:rsidR="00F52CF0" w:rsidRPr="00886F82" w:rsidRDefault="00F52CF0" w:rsidP="00886F82">
      <w:pPr>
        <w:ind w:firstLine="709"/>
        <w:jc w:val="center"/>
        <w:rPr>
          <w:sz w:val="28"/>
          <w:szCs w:val="28"/>
        </w:rPr>
      </w:pPr>
      <w:r w:rsidRPr="00886F82">
        <w:rPr>
          <w:sz w:val="28"/>
          <w:szCs w:val="28"/>
        </w:rPr>
        <w:t>2. Охранные и санитарно-защитные зоны объектов электроэнергетики</w:t>
      </w:r>
    </w:p>
    <w:p w:rsidR="00F52CF0" w:rsidRPr="00886F82" w:rsidRDefault="00F52CF0" w:rsidP="00886F82">
      <w:pPr>
        <w:ind w:firstLine="709"/>
        <w:jc w:val="both"/>
        <w:rPr>
          <w:sz w:val="28"/>
          <w:szCs w:val="28"/>
        </w:rPr>
      </w:pPr>
      <w:r w:rsidRPr="00886F82">
        <w:rPr>
          <w:sz w:val="28"/>
          <w:szCs w:val="28"/>
        </w:rPr>
        <w:t>На территории Кирпильского сельского поселения Усть-Лабинского муниципального района Краснодарского края проходят высоковольтные линии электропередач напряжением 110 кВ, 35 кВ, 10 кВ и 0,4 кВ.</w:t>
      </w:r>
    </w:p>
    <w:p w:rsidR="00F52CF0" w:rsidRPr="00886F82" w:rsidRDefault="00F52CF0" w:rsidP="00886F82">
      <w:pPr>
        <w:ind w:firstLine="709"/>
        <w:jc w:val="both"/>
        <w:rPr>
          <w:sz w:val="28"/>
          <w:szCs w:val="28"/>
        </w:rPr>
      </w:pPr>
      <w:r w:rsidRPr="00886F82">
        <w:rPr>
          <w:sz w:val="28"/>
          <w:szCs w:val="28"/>
        </w:rPr>
        <w:t>Согласно постановлению Правительства РФ от 24 февраля 2009 года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предусмотрены следующие размеры охранных зон (в зависимости от напряжения ЛЭП):</w:t>
      </w:r>
    </w:p>
    <w:p w:rsidR="00F52CF0" w:rsidRPr="00886F82" w:rsidRDefault="00F52CF0" w:rsidP="00886F82">
      <w:pPr>
        <w:ind w:firstLine="709"/>
        <w:jc w:val="both"/>
        <w:rPr>
          <w:sz w:val="28"/>
          <w:szCs w:val="28"/>
        </w:rPr>
      </w:pPr>
      <w:r w:rsidRPr="00886F82">
        <w:rPr>
          <w:sz w:val="28"/>
          <w:szCs w:val="28"/>
        </w:rPr>
        <w:t>Таблица 17</w:t>
      </w:r>
    </w:p>
    <w:tbl>
      <w:tblPr>
        <w:tblW w:w="9647" w:type="dxa"/>
        <w:tblCellMar>
          <w:left w:w="0" w:type="dxa"/>
          <w:right w:w="0" w:type="dxa"/>
        </w:tblCellMar>
        <w:tblLook w:val="00A0"/>
      </w:tblPr>
      <w:tblGrid>
        <w:gridCol w:w="4369"/>
        <w:gridCol w:w="5278"/>
      </w:tblGrid>
      <w:tr w:rsidR="00F52CF0" w:rsidRPr="007A26AB" w:rsidTr="00CC076A">
        <w:trPr>
          <w:tblHeader/>
        </w:trPr>
        <w:tc>
          <w:tcPr>
            <w:tcW w:w="4369" w:type="dxa"/>
            <w:tcBorders>
              <w:top w:val="single" w:sz="6" w:space="0" w:color="000000"/>
              <w:left w:val="single" w:sz="6" w:space="0" w:color="000000"/>
              <w:bottom w:val="single" w:sz="6" w:space="0" w:color="000000"/>
              <w:right w:val="single" w:sz="6" w:space="0" w:color="000000"/>
            </w:tcBorders>
          </w:tcPr>
          <w:p w:rsidR="00F52CF0" w:rsidRPr="007A26AB" w:rsidRDefault="00F52CF0" w:rsidP="00886F82">
            <w:pPr>
              <w:jc w:val="center"/>
            </w:pPr>
            <w:r w:rsidRPr="007A26AB">
              <w:t>Проектный номинальный класс напряжения, кВ</w:t>
            </w:r>
          </w:p>
        </w:tc>
        <w:tc>
          <w:tcPr>
            <w:tcW w:w="5278" w:type="dxa"/>
            <w:tcBorders>
              <w:top w:val="single" w:sz="6" w:space="0" w:color="000000"/>
              <w:bottom w:val="single" w:sz="6" w:space="0" w:color="000000"/>
              <w:right w:val="single" w:sz="6" w:space="0" w:color="000000"/>
            </w:tcBorders>
          </w:tcPr>
          <w:p w:rsidR="00F52CF0" w:rsidRPr="007A26AB" w:rsidRDefault="00F52CF0" w:rsidP="00886F82">
            <w:pPr>
              <w:jc w:val="center"/>
            </w:pPr>
            <w:r w:rsidRPr="007A26AB">
              <w:t>Расстояние, м</w:t>
            </w:r>
          </w:p>
        </w:tc>
      </w:tr>
      <w:tr w:rsidR="00F52CF0" w:rsidRPr="007A26AB" w:rsidTr="00CC076A">
        <w:tc>
          <w:tcPr>
            <w:tcW w:w="4369" w:type="dxa"/>
            <w:tcBorders>
              <w:left w:val="single" w:sz="6" w:space="0" w:color="000000"/>
              <w:bottom w:val="single" w:sz="6" w:space="0" w:color="000000"/>
              <w:right w:val="single" w:sz="6" w:space="0" w:color="000000"/>
            </w:tcBorders>
          </w:tcPr>
          <w:p w:rsidR="00F52CF0" w:rsidRPr="007A26AB" w:rsidRDefault="00F52CF0" w:rsidP="007A26AB">
            <w:r w:rsidRPr="007A26AB">
              <w:t>1 - 20</w:t>
            </w:r>
          </w:p>
        </w:tc>
        <w:tc>
          <w:tcPr>
            <w:tcW w:w="5278" w:type="dxa"/>
            <w:tcBorders>
              <w:bottom w:val="single" w:sz="6" w:space="0" w:color="000000"/>
              <w:right w:val="single" w:sz="6" w:space="0" w:color="000000"/>
            </w:tcBorders>
          </w:tcPr>
          <w:p w:rsidR="00F52CF0" w:rsidRPr="007A26AB" w:rsidRDefault="00F52CF0" w:rsidP="007A26AB">
            <w:r w:rsidRPr="007A26AB">
              <w:t>10 (5 - для линий с самонесущими или изолированными проводами, размещенных в границах населенных пунктов)</w:t>
            </w:r>
          </w:p>
        </w:tc>
      </w:tr>
      <w:tr w:rsidR="00F52CF0" w:rsidRPr="007A26AB" w:rsidTr="00CC076A">
        <w:tc>
          <w:tcPr>
            <w:tcW w:w="4369" w:type="dxa"/>
            <w:tcBorders>
              <w:left w:val="single" w:sz="6" w:space="0" w:color="000000"/>
              <w:bottom w:val="single" w:sz="6" w:space="0" w:color="000000"/>
              <w:right w:val="single" w:sz="6" w:space="0" w:color="000000"/>
            </w:tcBorders>
          </w:tcPr>
          <w:p w:rsidR="00F52CF0" w:rsidRPr="007A26AB" w:rsidRDefault="00F52CF0" w:rsidP="007A26AB">
            <w:r w:rsidRPr="007A26AB">
              <w:t>35</w:t>
            </w:r>
          </w:p>
        </w:tc>
        <w:tc>
          <w:tcPr>
            <w:tcW w:w="5278" w:type="dxa"/>
            <w:tcBorders>
              <w:bottom w:val="single" w:sz="6" w:space="0" w:color="000000"/>
              <w:right w:val="single" w:sz="6" w:space="0" w:color="000000"/>
            </w:tcBorders>
          </w:tcPr>
          <w:p w:rsidR="00F52CF0" w:rsidRPr="007A26AB" w:rsidRDefault="00F52CF0" w:rsidP="007A26AB">
            <w:r w:rsidRPr="007A26AB">
              <w:t>15</w:t>
            </w:r>
          </w:p>
        </w:tc>
      </w:tr>
      <w:tr w:rsidR="00F52CF0" w:rsidRPr="007A26AB" w:rsidTr="00CC076A">
        <w:tc>
          <w:tcPr>
            <w:tcW w:w="4369" w:type="dxa"/>
            <w:tcBorders>
              <w:left w:val="single" w:sz="6" w:space="0" w:color="000000"/>
              <w:bottom w:val="single" w:sz="6" w:space="0" w:color="000000"/>
              <w:right w:val="single" w:sz="6" w:space="0" w:color="000000"/>
            </w:tcBorders>
          </w:tcPr>
          <w:p w:rsidR="00F52CF0" w:rsidRPr="007A26AB" w:rsidRDefault="00F52CF0" w:rsidP="007A26AB">
            <w:r w:rsidRPr="007A26AB">
              <w:t>110</w:t>
            </w:r>
          </w:p>
        </w:tc>
        <w:tc>
          <w:tcPr>
            <w:tcW w:w="5278" w:type="dxa"/>
            <w:tcBorders>
              <w:bottom w:val="single" w:sz="6" w:space="0" w:color="000000"/>
              <w:right w:val="single" w:sz="6" w:space="0" w:color="000000"/>
            </w:tcBorders>
          </w:tcPr>
          <w:p w:rsidR="00F52CF0" w:rsidRPr="007A26AB" w:rsidRDefault="00F52CF0" w:rsidP="007A26AB">
            <w:r w:rsidRPr="007A26AB">
              <w:t>20</w:t>
            </w:r>
          </w:p>
        </w:tc>
      </w:tr>
      <w:tr w:rsidR="00F52CF0" w:rsidRPr="007A26AB" w:rsidTr="00CC076A">
        <w:tc>
          <w:tcPr>
            <w:tcW w:w="4369" w:type="dxa"/>
            <w:tcBorders>
              <w:left w:val="single" w:sz="6" w:space="0" w:color="000000"/>
              <w:bottom w:val="single" w:sz="6" w:space="0" w:color="000000"/>
              <w:right w:val="single" w:sz="6" w:space="0" w:color="000000"/>
            </w:tcBorders>
          </w:tcPr>
          <w:p w:rsidR="00F52CF0" w:rsidRPr="007A26AB" w:rsidRDefault="00F52CF0" w:rsidP="007A26AB">
            <w:r w:rsidRPr="007A26AB">
              <w:t>150, 220</w:t>
            </w:r>
          </w:p>
        </w:tc>
        <w:tc>
          <w:tcPr>
            <w:tcW w:w="5278" w:type="dxa"/>
            <w:tcBorders>
              <w:bottom w:val="single" w:sz="6" w:space="0" w:color="000000"/>
              <w:right w:val="single" w:sz="6" w:space="0" w:color="000000"/>
            </w:tcBorders>
          </w:tcPr>
          <w:p w:rsidR="00F52CF0" w:rsidRPr="007A26AB" w:rsidRDefault="00F52CF0" w:rsidP="007A26AB">
            <w:r w:rsidRPr="007A26AB">
              <w:t>25</w:t>
            </w:r>
          </w:p>
        </w:tc>
      </w:tr>
      <w:tr w:rsidR="00F52CF0" w:rsidRPr="007A26AB" w:rsidTr="00CC076A">
        <w:tc>
          <w:tcPr>
            <w:tcW w:w="4369" w:type="dxa"/>
            <w:tcBorders>
              <w:left w:val="single" w:sz="6" w:space="0" w:color="000000"/>
              <w:bottom w:val="single" w:sz="6" w:space="0" w:color="000000"/>
              <w:right w:val="single" w:sz="6" w:space="0" w:color="000000"/>
            </w:tcBorders>
          </w:tcPr>
          <w:p w:rsidR="00F52CF0" w:rsidRPr="007A26AB" w:rsidRDefault="00F52CF0" w:rsidP="007A26AB">
            <w:r w:rsidRPr="007A26AB">
              <w:t>300, 500, +/-400</w:t>
            </w:r>
          </w:p>
        </w:tc>
        <w:tc>
          <w:tcPr>
            <w:tcW w:w="5278" w:type="dxa"/>
            <w:tcBorders>
              <w:bottom w:val="single" w:sz="6" w:space="0" w:color="000000"/>
              <w:right w:val="single" w:sz="6" w:space="0" w:color="000000"/>
            </w:tcBorders>
          </w:tcPr>
          <w:p w:rsidR="00F52CF0" w:rsidRPr="007A26AB" w:rsidRDefault="00F52CF0" w:rsidP="007A26AB">
            <w:r w:rsidRPr="007A26AB">
              <w:t>30</w:t>
            </w:r>
          </w:p>
        </w:tc>
      </w:tr>
    </w:tbl>
    <w:p w:rsidR="00F52CF0" w:rsidRPr="007A26AB" w:rsidRDefault="00F52CF0" w:rsidP="007A26AB"/>
    <w:p w:rsidR="00F52CF0" w:rsidRPr="00886F82" w:rsidRDefault="00F52CF0" w:rsidP="00886F82">
      <w:pPr>
        <w:ind w:firstLine="709"/>
        <w:jc w:val="both"/>
        <w:rPr>
          <w:sz w:val="28"/>
          <w:szCs w:val="28"/>
        </w:rPr>
      </w:pPr>
      <w:r w:rsidRPr="00886F82">
        <w:rPr>
          <w:sz w:val="28"/>
          <w:szCs w:val="28"/>
        </w:rPr>
        <w:t>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rsidR="00F52CF0" w:rsidRPr="00886F82" w:rsidRDefault="00F52CF0" w:rsidP="00886F82">
      <w:pPr>
        <w:ind w:firstLine="709"/>
        <w:jc w:val="both"/>
        <w:rPr>
          <w:sz w:val="28"/>
          <w:szCs w:val="28"/>
        </w:rPr>
      </w:pPr>
      <w:r w:rsidRPr="00886F82">
        <w:rPr>
          <w:sz w:val="28"/>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F52CF0" w:rsidRPr="00886F82" w:rsidRDefault="00F52CF0" w:rsidP="00886F82">
      <w:pPr>
        <w:ind w:firstLine="709"/>
        <w:jc w:val="both"/>
        <w:rPr>
          <w:sz w:val="28"/>
          <w:szCs w:val="28"/>
        </w:rPr>
      </w:pPr>
      <w:r w:rsidRPr="00886F82">
        <w:rPr>
          <w:sz w:val="28"/>
          <w:szCs w:val="28"/>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F52CF0" w:rsidRPr="00886F82" w:rsidRDefault="00F52CF0" w:rsidP="00886F82">
      <w:pPr>
        <w:ind w:firstLine="709"/>
        <w:jc w:val="both"/>
        <w:rPr>
          <w:sz w:val="28"/>
          <w:szCs w:val="28"/>
        </w:rPr>
      </w:pPr>
      <w:r w:rsidRPr="00886F82">
        <w:rPr>
          <w:sz w:val="28"/>
          <w:szCs w:val="28"/>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F52CF0" w:rsidRPr="00886F82" w:rsidRDefault="00F52CF0" w:rsidP="00886F82">
      <w:pPr>
        <w:ind w:firstLine="709"/>
        <w:jc w:val="both"/>
        <w:rPr>
          <w:sz w:val="28"/>
          <w:szCs w:val="28"/>
        </w:rPr>
      </w:pPr>
      <w:r w:rsidRPr="00886F82">
        <w:rPr>
          <w:sz w:val="28"/>
          <w:szCs w:val="28"/>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F52CF0" w:rsidRPr="00886F82" w:rsidRDefault="00F52CF0" w:rsidP="00886F82">
      <w:pPr>
        <w:ind w:firstLine="709"/>
        <w:jc w:val="both"/>
        <w:rPr>
          <w:sz w:val="28"/>
          <w:szCs w:val="28"/>
        </w:rPr>
      </w:pPr>
      <w:r w:rsidRPr="00886F82">
        <w:rPr>
          <w:sz w:val="28"/>
          <w:szCs w:val="28"/>
        </w:rPr>
        <w:t>г) размещать свалки;</w:t>
      </w:r>
    </w:p>
    <w:p w:rsidR="00F52CF0" w:rsidRPr="00886F82" w:rsidRDefault="00F52CF0" w:rsidP="00886F82">
      <w:pPr>
        <w:ind w:firstLine="709"/>
        <w:jc w:val="both"/>
        <w:rPr>
          <w:sz w:val="28"/>
          <w:szCs w:val="28"/>
        </w:rPr>
      </w:pPr>
      <w:r w:rsidRPr="00886F82">
        <w:rPr>
          <w:sz w:val="28"/>
          <w:szCs w:val="28"/>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F52CF0" w:rsidRPr="00886F82" w:rsidRDefault="00F52CF0" w:rsidP="00886F82">
      <w:pPr>
        <w:ind w:firstLine="709"/>
        <w:jc w:val="both"/>
        <w:rPr>
          <w:sz w:val="28"/>
          <w:szCs w:val="28"/>
        </w:rPr>
      </w:pPr>
      <w:r w:rsidRPr="00886F82">
        <w:rPr>
          <w:sz w:val="28"/>
          <w:szCs w:val="28"/>
        </w:rPr>
        <w:t>Установлены границы охранной зоны воздушных линий электропередачи:</w:t>
      </w:r>
    </w:p>
    <w:p w:rsidR="00F52CF0" w:rsidRPr="00886F82" w:rsidRDefault="00F52CF0" w:rsidP="00886F82">
      <w:pPr>
        <w:ind w:firstLine="709"/>
        <w:jc w:val="both"/>
        <w:rPr>
          <w:sz w:val="28"/>
          <w:szCs w:val="28"/>
        </w:rPr>
      </w:pPr>
      <w:r w:rsidRPr="00886F82">
        <w:rPr>
          <w:sz w:val="28"/>
          <w:szCs w:val="28"/>
        </w:rPr>
        <w:t>ВЛ-35 кВ «Кирпили – Восточная»;</w:t>
      </w:r>
    </w:p>
    <w:p w:rsidR="00F52CF0" w:rsidRPr="00886F82" w:rsidRDefault="00F52CF0" w:rsidP="00886F82">
      <w:pPr>
        <w:ind w:firstLine="709"/>
        <w:jc w:val="both"/>
        <w:rPr>
          <w:sz w:val="28"/>
          <w:szCs w:val="28"/>
        </w:rPr>
      </w:pPr>
      <w:r w:rsidRPr="00886F82">
        <w:rPr>
          <w:sz w:val="28"/>
          <w:szCs w:val="28"/>
        </w:rPr>
        <w:t>ВЛ-35 кВ «Кирпили – Раздольная»;</w:t>
      </w:r>
    </w:p>
    <w:p w:rsidR="00F52CF0" w:rsidRPr="00886F82" w:rsidRDefault="00F52CF0" w:rsidP="00886F82">
      <w:pPr>
        <w:ind w:firstLine="709"/>
        <w:jc w:val="both"/>
        <w:rPr>
          <w:sz w:val="28"/>
          <w:szCs w:val="28"/>
        </w:rPr>
      </w:pPr>
      <w:r w:rsidRPr="00886F82">
        <w:rPr>
          <w:sz w:val="28"/>
          <w:szCs w:val="28"/>
        </w:rPr>
        <w:t>ВЛ-10 кВ;</w:t>
      </w:r>
    </w:p>
    <w:p w:rsidR="00F52CF0" w:rsidRPr="00886F82" w:rsidRDefault="00F52CF0" w:rsidP="00886F82">
      <w:pPr>
        <w:ind w:firstLine="709"/>
        <w:jc w:val="both"/>
        <w:rPr>
          <w:sz w:val="28"/>
          <w:szCs w:val="28"/>
        </w:rPr>
      </w:pPr>
      <w:r w:rsidRPr="00886F82">
        <w:rPr>
          <w:sz w:val="28"/>
          <w:szCs w:val="28"/>
        </w:rPr>
        <w:t>ВЛ-0,4 кВ.</w:t>
      </w:r>
    </w:p>
    <w:p w:rsidR="00F52CF0" w:rsidRPr="00886F82" w:rsidRDefault="00F52CF0" w:rsidP="00886F82">
      <w:pPr>
        <w:ind w:firstLine="709"/>
        <w:jc w:val="both"/>
        <w:rPr>
          <w:sz w:val="28"/>
          <w:szCs w:val="28"/>
        </w:rPr>
      </w:pPr>
    </w:p>
    <w:p w:rsidR="00F52CF0" w:rsidRPr="00886F82" w:rsidRDefault="00F52CF0" w:rsidP="00886F82">
      <w:pPr>
        <w:ind w:firstLine="709"/>
        <w:jc w:val="center"/>
        <w:rPr>
          <w:sz w:val="28"/>
          <w:szCs w:val="28"/>
        </w:rPr>
      </w:pPr>
      <w:r w:rsidRPr="00886F82">
        <w:rPr>
          <w:sz w:val="28"/>
          <w:szCs w:val="28"/>
        </w:rPr>
        <w:t>3. Водоохранные зоны и прибрежные защитные полосы</w:t>
      </w:r>
    </w:p>
    <w:p w:rsidR="00F52CF0" w:rsidRPr="00886F82" w:rsidRDefault="00F52CF0" w:rsidP="00886F82">
      <w:pPr>
        <w:ind w:firstLine="709"/>
        <w:jc w:val="both"/>
        <w:rPr>
          <w:sz w:val="28"/>
          <w:szCs w:val="28"/>
        </w:rPr>
      </w:pPr>
    </w:p>
    <w:p w:rsidR="00F52CF0" w:rsidRPr="00886F82" w:rsidRDefault="00F52CF0" w:rsidP="00886F82">
      <w:pPr>
        <w:ind w:firstLine="709"/>
        <w:jc w:val="both"/>
        <w:rPr>
          <w:sz w:val="28"/>
          <w:szCs w:val="28"/>
        </w:rPr>
      </w:pPr>
      <w:r w:rsidRPr="00886F82">
        <w:rPr>
          <w:sz w:val="28"/>
          <w:szCs w:val="28"/>
        </w:rPr>
        <w:t>Водоохранными зонами являются территории, примыкающие к береговой линии морей, рек, ручьев, каналов, озер, водохранилищ,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F52CF0" w:rsidRPr="00886F82" w:rsidRDefault="00F52CF0" w:rsidP="00886F82">
      <w:pPr>
        <w:ind w:firstLine="709"/>
        <w:jc w:val="both"/>
        <w:rPr>
          <w:sz w:val="28"/>
          <w:szCs w:val="28"/>
        </w:rPr>
      </w:pPr>
      <w:r w:rsidRPr="00886F82">
        <w:rPr>
          <w:sz w:val="28"/>
          <w:szCs w:val="28"/>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F52CF0" w:rsidRPr="00886F82" w:rsidRDefault="00F52CF0" w:rsidP="00886F82">
      <w:pPr>
        <w:ind w:firstLine="709"/>
        <w:jc w:val="both"/>
        <w:rPr>
          <w:sz w:val="28"/>
          <w:szCs w:val="28"/>
        </w:rPr>
      </w:pPr>
      <w:r w:rsidRPr="00886F82">
        <w:rPr>
          <w:sz w:val="28"/>
          <w:szCs w:val="28"/>
        </w:rPr>
        <w:t>Реки и балки, зоны которых внесены в ЕГРН:</w:t>
      </w:r>
    </w:p>
    <w:p w:rsidR="00F52CF0" w:rsidRPr="00886F82" w:rsidRDefault="00F52CF0" w:rsidP="00886F82">
      <w:pPr>
        <w:ind w:firstLine="709"/>
        <w:jc w:val="both"/>
        <w:rPr>
          <w:sz w:val="28"/>
          <w:szCs w:val="28"/>
        </w:rPr>
      </w:pPr>
      <w:r w:rsidRPr="00886F82">
        <w:rPr>
          <w:sz w:val="28"/>
          <w:szCs w:val="28"/>
        </w:rPr>
        <w:t>р. Кирпили (прибрежно-защитная полоса – 50м, водоохранная зона – 200 м)</w:t>
      </w:r>
      <w:r>
        <w:rPr>
          <w:sz w:val="28"/>
          <w:szCs w:val="28"/>
        </w:rPr>
        <w:t>;</w:t>
      </w:r>
    </w:p>
    <w:p w:rsidR="00F52CF0" w:rsidRPr="00886F82" w:rsidRDefault="00F52CF0" w:rsidP="00886F82">
      <w:pPr>
        <w:ind w:firstLine="709"/>
        <w:jc w:val="both"/>
        <w:rPr>
          <w:sz w:val="28"/>
          <w:szCs w:val="28"/>
        </w:rPr>
      </w:pPr>
      <w:r w:rsidRPr="00886F82">
        <w:rPr>
          <w:sz w:val="28"/>
          <w:szCs w:val="28"/>
        </w:rPr>
        <w:t>р. Пшик (прибрежно-защитная полоса – 50м, водоохранная зона – 50 м)</w:t>
      </w:r>
      <w:r>
        <w:rPr>
          <w:sz w:val="28"/>
          <w:szCs w:val="28"/>
        </w:rPr>
        <w:t>;</w:t>
      </w:r>
    </w:p>
    <w:p w:rsidR="00F52CF0" w:rsidRPr="00886F82" w:rsidRDefault="00F52CF0" w:rsidP="00886F82">
      <w:pPr>
        <w:ind w:firstLine="709"/>
        <w:jc w:val="both"/>
        <w:rPr>
          <w:sz w:val="28"/>
          <w:szCs w:val="28"/>
        </w:rPr>
      </w:pPr>
      <w:r w:rsidRPr="00886F82">
        <w:rPr>
          <w:sz w:val="28"/>
          <w:szCs w:val="28"/>
        </w:rPr>
        <w:t>р. Кирпили Новая (прибрежно-защитная полоса – 50м, водоохранная зона – 100 м)</w:t>
      </w:r>
      <w:r>
        <w:rPr>
          <w:sz w:val="28"/>
          <w:szCs w:val="28"/>
        </w:rPr>
        <w:t>;</w:t>
      </w:r>
    </w:p>
    <w:p w:rsidR="00F52CF0" w:rsidRPr="00886F82" w:rsidRDefault="00F52CF0" w:rsidP="00886F82">
      <w:pPr>
        <w:ind w:firstLine="709"/>
        <w:jc w:val="both"/>
        <w:rPr>
          <w:sz w:val="28"/>
          <w:szCs w:val="28"/>
        </w:rPr>
      </w:pPr>
      <w:r w:rsidRPr="00886F82">
        <w:rPr>
          <w:sz w:val="28"/>
          <w:szCs w:val="28"/>
        </w:rPr>
        <w:t>б. Крючкова (прибрежно-защитная полоса – 50м, водоохранная зона – 100 м)</w:t>
      </w:r>
      <w:r>
        <w:rPr>
          <w:sz w:val="28"/>
          <w:szCs w:val="28"/>
        </w:rPr>
        <w:t>;</w:t>
      </w:r>
    </w:p>
    <w:p w:rsidR="00F52CF0" w:rsidRPr="00886F82" w:rsidRDefault="00F52CF0" w:rsidP="00886F82">
      <w:pPr>
        <w:ind w:firstLine="709"/>
        <w:jc w:val="both"/>
        <w:rPr>
          <w:sz w:val="28"/>
          <w:szCs w:val="28"/>
        </w:rPr>
      </w:pPr>
      <w:r w:rsidRPr="00886F82">
        <w:rPr>
          <w:sz w:val="28"/>
          <w:szCs w:val="28"/>
        </w:rPr>
        <w:t>б. Мокрая (прибрежно-защитная полоса – 50м, водоохранная зона – 100 м).</w:t>
      </w:r>
    </w:p>
    <w:p w:rsidR="00F52CF0" w:rsidRPr="00886F82" w:rsidRDefault="00F52CF0" w:rsidP="00886F82">
      <w:pPr>
        <w:ind w:firstLine="709"/>
        <w:jc w:val="both"/>
        <w:rPr>
          <w:sz w:val="28"/>
          <w:szCs w:val="28"/>
        </w:rPr>
      </w:pPr>
      <w:r w:rsidRPr="00886F82">
        <w:rPr>
          <w:sz w:val="28"/>
          <w:szCs w:val="28"/>
        </w:rPr>
        <w:t>В границах водоохранных зон запрещаются:</w:t>
      </w:r>
    </w:p>
    <w:p w:rsidR="00F52CF0" w:rsidRPr="00886F82" w:rsidRDefault="00F52CF0" w:rsidP="00886F82">
      <w:pPr>
        <w:ind w:firstLine="709"/>
        <w:jc w:val="both"/>
        <w:rPr>
          <w:sz w:val="28"/>
          <w:szCs w:val="28"/>
        </w:rPr>
      </w:pPr>
      <w:r w:rsidRPr="00886F82">
        <w:rPr>
          <w:sz w:val="28"/>
          <w:szCs w:val="28"/>
        </w:rPr>
        <w:t>1) использование сточных вод в целях повышения почвенного плодородия;</w:t>
      </w:r>
    </w:p>
    <w:p w:rsidR="00F52CF0" w:rsidRPr="00886F82" w:rsidRDefault="00F52CF0" w:rsidP="00886F82">
      <w:pPr>
        <w:ind w:firstLine="709"/>
        <w:jc w:val="both"/>
        <w:rPr>
          <w:sz w:val="28"/>
          <w:szCs w:val="28"/>
        </w:rPr>
      </w:pPr>
      <w:r w:rsidRPr="00886F82">
        <w:rPr>
          <w:sz w:val="28"/>
          <w:szCs w:val="28"/>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F52CF0" w:rsidRPr="00886F82" w:rsidRDefault="00F52CF0" w:rsidP="00886F82">
      <w:pPr>
        <w:ind w:firstLine="709"/>
        <w:jc w:val="both"/>
        <w:rPr>
          <w:sz w:val="28"/>
          <w:szCs w:val="28"/>
        </w:rPr>
      </w:pPr>
      <w:r w:rsidRPr="00886F82">
        <w:rPr>
          <w:sz w:val="28"/>
          <w:szCs w:val="28"/>
        </w:rPr>
        <w:t>3) осуществление авиационных мер по борьбе с вредными организмами;</w:t>
      </w:r>
    </w:p>
    <w:p w:rsidR="00F52CF0" w:rsidRPr="00886F82" w:rsidRDefault="00F52CF0" w:rsidP="00886F82">
      <w:pPr>
        <w:ind w:firstLine="709"/>
        <w:jc w:val="both"/>
        <w:rPr>
          <w:sz w:val="28"/>
          <w:szCs w:val="28"/>
        </w:rPr>
      </w:pPr>
      <w:r w:rsidRPr="00886F82">
        <w:rPr>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52CF0" w:rsidRPr="00886F82" w:rsidRDefault="00F52CF0" w:rsidP="00886F82">
      <w:pPr>
        <w:ind w:firstLine="709"/>
        <w:jc w:val="both"/>
        <w:rPr>
          <w:sz w:val="28"/>
          <w:szCs w:val="28"/>
        </w:rPr>
      </w:pPr>
      <w:r w:rsidRPr="00886F82">
        <w:rPr>
          <w:sz w:val="28"/>
          <w:szCs w:val="28"/>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F52CF0" w:rsidRPr="00886F82" w:rsidRDefault="00F52CF0" w:rsidP="00886F82">
      <w:pPr>
        <w:ind w:firstLine="709"/>
        <w:jc w:val="both"/>
        <w:rPr>
          <w:sz w:val="28"/>
          <w:szCs w:val="28"/>
        </w:rPr>
      </w:pPr>
      <w:r w:rsidRPr="00886F82">
        <w:rPr>
          <w:sz w:val="28"/>
          <w:szCs w:val="28"/>
        </w:rPr>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rsidR="00F52CF0" w:rsidRPr="00886F82" w:rsidRDefault="00F52CF0" w:rsidP="00886F82">
      <w:pPr>
        <w:ind w:firstLine="709"/>
        <w:jc w:val="both"/>
        <w:rPr>
          <w:sz w:val="28"/>
          <w:szCs w:val="28"/>
        </w:rPr>
      </w:pPr>
      <w:r w:rsidRPr="00886F82">
        <w:rPr>
          <w:sz w:val="28"/>
          <w:szCs w:val="28"/>
        </w:rPr>
        <w:t>7) сброс сточных, в том числе дренажных, вод;</w:t>
      </w:r>
    </w:p>
    <w:p w:rsidR="00F52CF0" w:rsidRPr="00886F82" w:rsidRDefault="00F52CF0" w:rsidP="00886F82">
      <w:pPr>
        <w:ind w:firstLine="709"/>
        <w:jc w:val="both"/>
        <w:rPr>
          <w:sz w:val="28"/>
          <w:szCs w:val="28"/>
        </w:rPr>
      </w:pPr>
      <w:r w:rsidRPr="00886F82">
        <w:rPr>
          <w:sz w:val="28"/>
          <w:szCs w:val="28"/>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F52CF0" w:rsidRPr="00886F82" w:rsidRDefault="00F52CF0" w:rsidP="00886F82">
      <w:pPr>
        <w:ind w:firstLine="709"/>
        <w:jc w:val="both"/>
        <w:rPr>
          <w:sz w:val="28"/>
          <w:szCs w:val="28"/>
        </w:rPr>
      </w:pPr>
      <w:r w:rsidRPr="00886F82">
        <w:rPr>
          <w:sz w:val="28"/>
          <w:szCs w:val="28"/>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водоотведения (канализации), централизованным ливневым системам водоотведения,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F52CF0" w:rsidRPr="00886F82" w:rsidRDefault="00F52CF0" w:rsidP="00886F82">
      <w:pPr>
        <w:ind w:firstLine="709"/>
        <w:jc w:val="both"/>
        <w:rPr>
          <w:sz w:val="28"/>
          <w:szCs w:val="28"/>
        </w:rPr>
      </w:pPr>
      <w:r w:rsidRPr="00886F82">
        <w:rPr>
          <w:sz w:val="28"/>
          <w:szCs w:val="28"/>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в водоохранной зоне, также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F52CF0" w:rsidRPr="00886F82" w:rsidRDefault="00F52CF0" w:rsidP="00886F82">
      <w:pPr>
        <w:ind w:firstLine="709"/>
        <w:jc w:val="both"/>
        <w:rPr>
          <w:sz w:val="28"/>
          <w:szCs w:val="28"/>
        </w:rPr>
      </w:pPr>
      <w:r w:rsidRPr="00886F82">
        <w:rPr>
          <w:sz w:val="28"/>
          <w:szCs w:val="28"/>
        </w:rPr>
        <w:t>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p w:rsidR="00F52CF0" w:rsidRPr="00886F82" w:rsidRDefault="00F52CF0" w:rsidP="00886F82">
      <w:pPr>
        <w:ind w:firstLine="709"/>
        <w:jc w:val="both"/>
        <w:rPr>
          <w:sz w:val="28"/>
          <w:szCs w:val="28"/>
        </w:rPr>
      </w:pPr>
      <w:r w:rsidRPr="00886F82">
        <w:rPr>
          <w:sz w:val="28"/>
          <w:szCs w:val="28"/>
        </w:rPr>
        <w:t xml:space="preserve">В границах прибрежных защитных полос наряду с ограничениями, установленными в водоохранной зоне, также запрещаются: </w:t>
      </w:r>
    </w:p>
    <w:p w:rsidR="00F52CF0" w:rsidRPr="00886F82" w:rsidRDefault="00F52CF0" w:rsidP="00886F82">
      <w:pPr>
        <w:ind w:firstLine="709"/>
        <w:jc w:val="both"/>
        <w:rPr>
          <w:sz w:val="28"/>
          <w:szCs w:val="28"/>
        </w:rPr>
      </w:pPr>
      <w:r w:rsidRPr="00886F82">
        <w:rPr>
          <w:sz w:val="28"/>
          <w:szCs w:val="28"/>
        </w:rPr>
        <w:t>1) распашка земель;</w:t>
      </w:r>
    </w:p>
    <w:p w:rsidR="00F52CF0" w:rsidRPr="00886F82" w:rsidRDefault="00F52CF0" w:rsidP="00886F82">
      <w:pPr>
        <w:ind w:firstLine="709"/>
        <w:jc w:val="both"/>
        <w:rPr>
          <w:sz w:val="28"/>
          <w:szCs w:val="28"/>
        </w:rPr>
      </w:pPr>
      <w:r w:rsidRPr="00886F82">
        <w:rPr>
          <w:sz w:val="28"/>
          <w:szCs w:val="28"/>
        </w:rPr>
        <w:t>2) размещение отвалов размываемых грунтов;</w:t>
      </w:r>
    </w:p>
    <w:p w:rsidR="00F52CF0" w:rsidRPr="00886F82" w:rsidRDefault="00F52CF0" w:rsidP="00886F82">
      <w:pPr>
        <w:ind w:firstLine="709"/>
        <w:jc w:val="both"/>
        <w:rPr>
          <w:sz w:val="28"/>
          <w:szCs w:val="28"/>
        </w:rPr>
      </w:pPr>
      <w:r w:rsidRPr="00886F82">
        <w:rPr>
          <w:sz w:val="28"/>
          <w:szCs w:val="28"/>
        </w:rPr>
        <w:t>3) выпас сельскохозяйственных животных и организация для них летних лагерей, ванн.</w:t>
      </w:r>
    </w:p>
    <w:p w:rsidR="00F52CF0" w:rsidRPr="00886F82" w:rsidRDefault="00F52CF0" w:rsidP="00886F82">
      <w:pPr>
        <w:ind w:firstLine="709"/>
        <w:jc w:val="both"/>
        <w:rPr>
          <w:sz w:val="28"/>
          <w:szCs w:val="28"/>
        </w:rPr>
      </w:pPr>
    </w:p>
    <w:p w:rsidR="00F52CF0" w:rsidRPr="00886F82" w:rsidRDefault="00F52CF0" w:rsidP="00B7279F">
      <w:pPr>
        <w:ind w:firstLine="709"/>
        <w:jc w:val="center"/>
        <w:rPr>
          <w:sz w:val="28"/>
          <w:szCs w:val="28"/>
        </w:rPr>
      </w:pPr>
      <w:r w:rsidRPr="00886F82">
        <w:rPr>
          <w:sz w:val="28"/>
          <w:szCs w:val="28"/>
        </w:rPr>
        <w:t>4. Зоны санитарной охраны источников водоснабжения</w:t>
      </w:r>
    </w:p>
    <w:p w:rsidR="00F52CF0" w:rsidRPr="00886F82" w:rsidRDefault="00F52CF0" w:rsidP="00886F82">
      <w:pPr>
        <w:ind w:firstLine="709"/>
        <w:jc w:val="both"/>
        <w:rPr>
          <w:sz w:val="28"/>
          <w:szCs w:val="28"/>
        </w:rPr>
      </w:pPr>
    </w:p>
    <w:p w:rsidR="00F52CF0" w:rsidRPr="00886F82" w:rsidRDefault="00F52CF0" w:rsidP="00886F82">
      <w:pPr>
        <w:ind w:firstLine="709"/>
        <w:jc w:val="both"/>
        <w:rPr>
          <w:sz w:val="28"/>
          <w:szCs w:val="28"/>
        </w:rPr>
      </w:pPr>
      <w:r w:rsidRPr="00886F82">
        <w:rPr>
          <w:sz w:val="28"/>
          <w:szCs w:val="28"/>
        </w:rPr>
        <w:t>Границы и режим ЗСО источников питьевого и хозяйственно-бытового водоснабжения устанавливаются согласно утверждаемому проекту ЗСО водного объекта. Проект зон санитарной охраны источников водоснабжения разрабатывается на основе требований СанПиН 2.1.4.1110-02. Санитарные правила и нормы «Зоны санитарной охраны источников водоснабжения и водопроводов питьевого назначения».</w:t>
      </w:r>
    </w:p>
    <w:p w:rsidR="00F52CF0" w:rsidRPr="00886F82" w:rsidRDefault="00F52CF0" w:rsidP="00886F82">
      <w:pPr>
        <w:ind w:firstLine="709"/>
        <w:jc w:val="both"/>
        <w:rPr>
          <w:sz w:val="28"/>
          <w:szCs w:val="28"/>
        </w:rPr>
      </w:pPr>
      <w:r w:rsidRPr="00886F82">
        <w:rPr>
          <w:sz w:val="28"/>
          <w:szCs w:val="28"/>
        </w:rPr>
        <w:t>ЗСО организуются на всех водопроводах, вне зависимости от ведомственной принадлежности, подающих воду, как из поверхностных, так и из подземных источников. Основной целью создания и обеспечения режима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F52CF0" w:rsidRPr="00886F82" w:rsidRDefault="00F52CF0" w:rsidP="00886F82">
      <w:pPr>
        <w:ind w:firstLine="709"/>
        <w:jc w:val="both"/>
        <w:rPr>
          <w:sz w:val="28"/>
          <w:szCs w:val="28"/>
        </w:rPr>
      </w:pPr>
      <w:r w:rsidRPr="00886F82">
        <w:rPr>
          <w:sz w:val="28"/>
          <w:szCs w:val="28"/>
        </w:rPr>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F52CF0" w:rsidRPr="00886F82" w:rsidRDefault="00F52CF0" w:rsidP="00886F82">
      <w:pPr>
        <w:ind w:firstLine="709"/>
        <w:jc w:val="both"/>
        <w:rPr>
          <w:sz w:val="28"/>
          <w:szCs w:val="28"/>
        </w:rPr>
      </w:pPr>
      <w:r w:rsidRPr="00886F82">
        <w:rPr>
          <w:sz w:val="28"/>
          <w:szCs w:val="28"/>
        </w:rPr>
        <w:t>Зона санитарной охраны водопроводных сооружений, расположенных вне территории водозабора, представлена первым поясом строгого режима, для водоводов – санитарно-защитной полосой.</w:t>
      </w:r>
    </w:p>
    <w:p w:rsidR="00F52CF0" w:rsidRPr="00886F82" w:rsidRDefault="00F52CF0" w:rsidP="00886F82">
      <w:pPr>
        <w:ind w:firstLine="709"/>
        <w:jc w:val="both"/>
        <w:rPr>
          <w:sz w:val="28"/>
          <w:szCs w:val="28"/>
        </w:rPr>
      </w:pPr>
      <w:r w:rsidRPr="00886F82">
        <w:rPr>
          <w:sz w:val="28"/>
          <w:szCs w:val="28"/>
        </w:rPr>
        <w:t>Граница первого пояса ЗСО водопроводных сооружений принимается на расстоянии:</w:t>
      </w:r>
    </w:p>
    <w:p w:rsidR="00F52CF0" w:rsidRPr="00886F82" w:rsidRDefault="00F52CF0" w:rsidP="00886F82">
      <w:pPr>
        <w:ind w:firstLine="709"/>
        <w:jc w:val="both"/>
        <w:rPr>
          <w:sz w:val="28"/>
          <w:szCs w:val="28"/>
        </w:rPr>
      </w:pPr>
      <w:r w:rsidRPr="00886F82">
        <w:rPr>
          <w:sz w:val="28"/>
          <w:szCs w:val="28"/>
        </w:rPr>
        <w:t>от водонапорных башен – 10 м;</w:t>
      </w:r>
    </w:p>
    <w:p w:rsidR="00F52CF0" w:rsidRPr="00886F82" w:rsidRDefault="00F52CF0" w:rsidP="00886F82">
      <w:pPr>
        <w:ind w:firstLine="709"/>
        <w:jc w:val="both"/>
        <w:rPr>
          <w:sz w:val="28"/>
          <w:szCs w:val="28"/>
        </w:rPr>
      </w:pPr>
      <w:r w:rsidRPr="00886F82">
        <w:rPr>
          <w:sz w:val="28"/>
          <w:szCs w:val="28"/>
        </w:rPr>
        <w:t>от остальных помещений (отстойники, реагентное хозяйство, склад хлора, насосные станции и др.) – не менее 15 м.</w:t>
      </w:r>
    </w:p>
    <w:p w:rsidR="00F52CF0" w:rsidRPr="00886F82" w:rsidRDefault="00F52CF0" w:rsidP="00886F82">
      <w:pPr>
        <w:ind w:firstLine="709"/>
        <w:jc w:val="both"/>
        <w:rPr>
          <w:sz w:val="28"/>
          <w:szCs w:val="28"/>
        </w:rPr>
      </w:pPr>
      <w:r w:rsidRPr="00886F82">
        <w:rPr>
          <w:sz w:val="28"/>
          <w:szCs w:val="28"/>
        </w:rPr>
        <w:t xml:space="preserve"> Санитарная охрана водоводов обеспечивается санитарно-защитной полосой. Ширину санитарно-защитной полосы следует принимать в обе стороны от крайних линий водовода:</w:t>
      </w:r>
    </w:p>
    <w:p w:rsidR="00F52CF0" w:rsidRPr="00886F82" w:rsidRDefault="00F52CF0" w:rsidP="00886F82">
      <w:pPr>
        <w:ind w:firstLine="709"/>
        <w:jc w:val="both"/>
        <w:rPr>
          <w:sz w:val="28"/>
          <w:szCs w:val="28"/>
        </w:rPr>
      </w:pPr>
      <w:r w:rsidRPr="00886F82">
        <w:rPr>
          <w:sz w:val="28"/>
          <w:szCs w:val="28"/>
        </w:rPr>
        <w:t>при отсутствии грунтовых вод – не менее 10 м при диаметре водовода до 1000 мм и не менее 20 м при диаметре водовода более 1000 мм;</w:t>
      </w:r>
    </w:p>
    <w:p w:rsidR="00F52CF0" w:rsidRPr="00886F82" w:rsidRDefault="00F52CF0" w:rsidP="00886F82">
      <w:pPr>
        <w:ind w:firstLine="709"/>
        <w:jc w:val="both"/>
        <w:rPr>
          <w:sz w:val="28"/>
          <w:szCs w:val="28"/>
        </w:rPr>
      </w:pPr>
      <w:r w:rsidRPr="00886F82">
        <w:rPr>
          <w:sz w:val="28"/>
          <w:szCs w:val="28"/>
        </w:rPr>
        <w:t>при наличии грунтовых вод – не менее 50 м вне зависимости от диаметра водовода.</w:t>
      </w:r>
    </w:p>
    <w:p w:rsidR="00F52CF0" w:rsidRPr="00886F82" w:rsidRDefault="00F52CF0" w:rsidP="00886F82">
      <w:pPr>
        <w:ind w:firstLine="709"/>
        <w:jc w:val="both"/>
        <w:rPr>
          <w:sz w:val="28"/>
          <w:szCs w:val="28"/>
        </w:rPr>
      </w:pPr>
      <w:r w:rsidRPr="00886F82">
        <w:rPr>
          <w:sz w:val="28"/>
          <w:szCs w:val="28"/>
        </w:rPr>
        <w:t>Система мер, обеспечивающих санитарную охрану подземных вод, предусматривает организацию и регулируемую эксплуатацию зон санитарной охраны (ЗСО) источников питьевого водоснабжения.</w:t>
      </w:r>
    </w:p>
    <w:p w:rsidR="00F52CF0" w:rsidRPr="00886F82" w:rsidRDefault="00F52CF0" w:rsidP="00886F82">
      <w:pPr>
        <w:ind w:firstLine="709"/>
        <w:jc w:val="both"/>
        <w:rPr>
          <w:sz w:val="28"/>
          <w:szCs w:val="28"/>
        </w:rPr>
      </w:pPr>
      <w:r w:rsidRPr="00886F82">
        <w:rPr>
          <w:sz w:val="28"/>
          <w:szCs w:val="28"/>
        </w:rPr>
        <w:t>Санитарные мероприятия выполняются в пределах первого пояса ЗСО  владельцем водозаборов, в пределах второго  и третьего поясов – владельцами объектов, оказывающих или могущих оказать отрицательное влияние на качество подземных вод.</w:t>
      </w:r>
    </w:p>
    <w:p w:rsidR="00F52CF0" w:rsidRPr="00886F82" w:rsidRDefault="00F52CF0" w:rsidP="00886F82">
      <w:pPr>
        <w:ind w:firstLine="709"/>
        <w:jc w:val="both"/>
        <w:rPr>
          <w:sz w:val="28"/>
          <w:szCs w:val="28"/>
        </w:rPr>
      </w:pPr>
      <w:r w:rsidRPr="00886F82">
        <w:rPr>
          <w:sz w:val="28"/>
          <w:szCs w:val="28"/>
        </w:rPr>
        <w:t>Согласно требованиям СанПиН 2.1.4.1110-02 «Зоны санитарной охраны источников водоснабжения и водопроводов питьевого назначения», в первом поясе ЗСО подземных водозаборов не допускается:</w:t>
      </w:r>
    </w:p>
    <w:p w:rsidR="00F52CF0" w:rsidRPr="00886F82" w:rsidRDefault="00F52CF0" w:rsidP="00886F82">
      <w:pPr>
        <w:ind w:firstLine="709"/>
        <w:jc w:val="both"/>
        <w:rPr>
          <w:sz w:val="28"/>
          <w:szCs w:val="28"/>
        </w:rPr>
      </w:pPr>
      <w:r w:rsidRPr="00886F82">
        <w:rPr>
          <w:sz w:val="28"/>
          <w:szCs w:val="28"/>
        </w:rPr>
        <w:t>посадка высокоствольных деревьев;</w:t>
      </w:r>
    </w:p>
    <w:p w:rsidR="00F52CF0" w:rsidRPr="00886F82" w:rsidRDefault="00F52CF0" w:rsidP="00886F82">
      <w:pPr>
        <w:ind w:firstLine="709"/>
        <w:jc w:val="both"/>
        <w:rPr>
          <w:sz w:val="28"/>
          <w:szCs w:val="28"/>
        </w:rPr>
      </w:pPr>
      <w:r w:rsidRPr="00886F82">
        <w:rPr>
          <w:sz w:val="28"/>
          <w:szCs w:val="28"/>
        </w:rPr>
        <w:t>все виды строительства, не имеющие непосредственного отношения к эксплуатации, реконструкции и расширению водопроводных сооружений;</w:t>
      </w:r>
    </w:p>
    <w:p w:rsidR="00F52CF0" w:rsidRPr="00886F82" w:rsidRDefault="00F52CF0" w:rsidP="00886F82">
      <w:pPr>
        <w:ind w:firstLine="709"/>
        <w:jc w:val="both"/>
        <w:rPr>
          <w:sz w:val="28"/>
          <w:szCs w:val="28"/>
        </w:rPr>
      </w:pPr>
      <w:r w:rsidRPr="00886F82">
        <w:rPr>
          <w:sz w:val="28"/>
          <w:szCs w:val="28"/>
        </w:rPr>
        <w:t>прокладка трубопроводов различного назначения;</w:t>
      </w:r>
    </w:p>
    <w:p w:rsidR="00F52CF0" w:rsidRPr="00886F82" w:rsidRDefault="00F52CF0" w:rsidP="00886F82">
      <w:pPr>
        <w:ind w:firstLine="709"/>
        <w:jc w:val="both"/>
        <w:rPr>
          <w:sz w:val="28"/>
          <w:szCs w:val="28"/>
        </w:rPr>
      </w:pPr>
      <w:r w:rsidRPr="00886F82">
        <w:rPr>
          <w:sz w:val="28"/>
          <w:szCs w:val="28"/>
        </w:rPr>
        <w:t>размещение жилых и хозяйственно-бытовых зданий;</w:t>
      </w:r>
    </w:p>
    <w:p w:rsidR="00F52CF0" w:rsidRPr="00886F82" w:rsidRDefault="00F52CF0" w:rsidP="00886F82">
      <w:pPr>
        <w:ind w:firstLine="709"/>
        <w:jc w:val="both"/>
        <w:rPr>
          <w:sz w:val="28"/>
          <w:szCs w:val="28"/>
        </w:rPr>
      </w:pPr>
      <w:r w:rsidRPr="00886F82">
        <w:rPr>
          <w:sz w:val="28"/>
          <w:szCs w:val="28"/>
        </w:rPr>
        <w:t>проживание людей;</w:t>
      </w:r>
    </w:p>
    <w:p w:rsidR="00F52CF0" w:rsidRPr="00886F82" w:rsidRDefault="00F52CF0" w:rsidP="00886F82">
      <w:pPr>
        <w:ind w:firstLine="709"/>
        <w:jc w:val="both"/>
        <w:rPr>
          <w:sz w:val="28"/>
          <w:szCs w:val="28"/>
        </w:rPr>
      </w:pPr>
      <w:r w:rsidRPr="00886F82">
        <w:rPr>
          <w:sz w:val="28"/>
          <w:szCs w:val="28"/>
        </w:rPr>
        <w:t>применение удобрений и ядохимикатов;</w:t>
      </w:r>
    </w:p>
    <w:p w:rsidR="00F52CF0" w:rsidRPr="00886F82" w:rsidRDefault="00F52CF0" w:rsidP="00886F82">
      <w:pPr>
        <w:ind w:firstLine="709"/>
        <w:jc w:val="both"/>
        <w:rPr>
          <w:sz w:val="28"/>
          <w:szCs w:val="28"/>
        </w:rPr>
      </w:pPr>
      <w:r w:rsidRPr="00886F82">
        <w:rPr>
          <w:sz w:val="28"/>
          <w:szCs w:val="28"/>
        </w:rPr>
        <w:t>Во втором поясе ЗСО не допускается:</w:t>
      </w:r>
    </w:p>
    <w:p w:rsidR="00F52CF0" w:rsidRPr="00886F82" w:rsidRDefault="00F52CF0" w:rsidP="00886F82">
      <w:pPr>
        <w:ind w:firstLine="709"/>
        <w:jc w:val="both"/>
        <w:rPr>
          <w:sz w:val="28"/>
          <w:szCs w:val="28"/>
        </w:rPr>
      </w:pPr>
      <w:r w:rsidRPr="00886F82">
        <w:rPr>
          <w:sz w:val="28"/>
          <w:szCs w:val="28"/>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F52CF0" w:rsidRPr="00886F82" w:rsidRDefault="00F52CF0" w:rsidP="00886F82">
      <w:pPr>
        <w:ind w:firstLine="709"/>
        <w:jc w:val="both"/>
        <w:rPr>
          <w:sz w:val="28"/>
          <w:szCs w:val="28"/>
        </w:rPr>
      </w:pPr>
      <w:r w:rsidRPr="00886F82">
        <w:rPr>
          <w:sz w:val="28"/>
          <w:szCs w:val="28"/>
        </w:rPr>
        <w:t xml:space="preserve">применение удобрений и ядохимикатов; </w:t>
      </w:r>
    </w:p>
    <w:p w:rsidR="00F52CF0" w:rsidRPr="00886F82" w:rsidRDefault="00F52CF0" w:rsidP="00886F82">
      <w:pPr>
        <w:ind w:firstLine="709"/>
        <w:jc w:val="both"/>
        <w:rPr>
          <w:sz w:val="28"/>
          <w:szCs w:val="28"/>
        </w:rPr>
      </w:pPr>
      <w:r w:rsidRPr="00886F82">
        <w:rPr>
          <w:sz w:val="28"/>
          <w:szCs w:val="28"/>
        </w:rPr>
        <w:t>рубка леса главного пользования.</w:t>
      </w:r>
    </w:p>
    <w:p w:rsidR="00F52CF0" w:rsidRPr="00886F82" w:rsidRDefault="00F52CF0" w:rsidP="00886F82">
      <w:pPr>
        <w:ind w:firstLine="709"/>
        <w:jc w:val="both"/>
        <w:rPr>
          <w:sz w:val="28"/>
          <w:szCs w:val="28"/>
        </w:rPr>
      </w:pPr>
      <w:r w:rsidRPr="00886F82">
        <w:rPr>
          <w:sz w:val="28"/>
          <w:szCs w:val="28"/>
        </w:rPr>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допускается в пределах третьего пояса ЗСО только при использовании защищенных подземных вод и выполнении специальных мероприятий по защите водоносного горизонта от загрязнения.</w:t>
      </w:r>
    </w:p>
    <w:p w:rsidR="00F52CF0" w:rsidRPr="00886F82" w:rsidRDefault="00F52CF0" w:rsidP="00886F82">
      <w:pPr>
        <w:ind w:firstLine="709"/>
        <w:jc w:val="both"/>
        <w:rPr>
          <w:sz w:val="28"/>
          <w:szCs w:val="28"/>
        </w:rPr>
      </w:pPr>
      <w:r w:rsidRPr="00886F82">
        <w:rPr>
          <w:sz w:val="28"/>
          <w:szCs w:val="28"/>
        </w:rPr>
        <w:t>Отсутствие учета требований к режиму использования территорий 1-го, 2-го и 3-го поясов ЗСО, а также невнимание к условиям природной защищенности подземных вод при размещении объектов промышленно-селитебной и сельскохозяйственной инфраструктуры предопределяет высокую потенциальную возможность загрязнения вод и их реальное загрязнение, а значит, создает проблему для снабжения населения водой питьевого качества.</w:t>
      </w:r>
    </w:p>
    <w:p w:rsidR="00F52CF0" w:rsidRPr="00886F82" w:rsidRDefault="00F52CF0" w:rsidP="00886F82">
      <w:pPr>
        <w:ind w:firstLine="709"/>
        <w:jc w:val="both"/>
        <w:rPr>
          <w:sz w:val="28"/>
          <w:szCs w:val="28"/>
        </w:rPr>
      </w:pPr>
      <w:r w:rsidRPr="00886F82">
        <w:rPr>
          <w:sz w:val="28"/>
          <w:szCs w:val="28"/>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F52CF0" w:rsidRPr="00886F82" w:rsidRDefault="00F52CF0" w:rsidP="00886F82">
      <w:pPr>
        <w:ind w:firstLine="709"/>
        <w:jc w:val="both"/>
        <w:rPr>
          <w:sz w:val="28"/>
          <w:szCs w:val="28"/>
        </w:rPr>
      </w:pPr>
      <w:r w:rsidRPr="00886F82">
        <w:rPr>
          <w:sz w:val="28"/>
          <w:szCs w:val="28"/>
        </w:rPr>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F52CF0" w:rsidRPr="00886F82" w:rsidRDefault="00F52CF0" w:rsidP="00886F82">
      <w:pPr>
        <w:ind w:firstLine="709"/>
        <w:jc w:val="both"/>
        <w:rPr>
          <w:sz w:val="28"/>
          <w:szCs w:val="28"/>
        </w:rPr>
      </w:pPr>
      <w:r w:rsidRPr="00886F82">
        <w:rPr>
          <w:sz w:val="28"/>
          <w:szCs w:val="28"/>
        </w:rPr>
        <w:t>Зоны санитарной охраны представляют собой специально выделенную территорию, в пределах которой создается особый санитарный режим, исключающий возможность загрязнения подземных вод, а также ухудшение качества воды источника и воды, подаваемой водопроводными сооружениями.</w:t>
      </w:r>
    </w:p>
    <w:p w:rsidR="00F52CF0" w:rsidRPr="00886F82" w:rsidRDefault="00F52CF0" w:rsidP="00886F82">
      <w:pPr>
        <w:ind w:firstLine="709"/>
        <w:jc w:val="both"/>
        <w:rPr>
          <w:sz w:val="28"/>
          <w:szCs w:val="28"/>
        </w:rPr>
      </w:pPr>
      <w:r w:rsidRPr="00886F82">
        <w:rPr>
          <w:sz w:val="28"/>
          <w:szCs w:val="28"/>
        </w:rPr>
        <w:t>В соответствии с гидрологическими условиями участка для защиты подземных источников воды от загрязнения поверхностными водами зоны санитарной охраны водозабора проектируются в составе трех поясов:</w:t>
      </w:r>
    </w:p>
    <w:p w:rsidR="00F52CF0" w:rsidRPr="00886F82" w:rsidRDefault="00F52CF0" w:rsidP="00886F82">
      <w:pPr>
        <w:ind w:firstLine="709"/>
        <w:jc w:val="both"/>
        <w:rPr>
          <w:sz w:val="28"/>
          <w:szCs w:val="28"/>
        </w:rPr>
      </w:pPr>
      <w:r w:rsidRPr="00886F82">
        <w:rPr>
          <w:sz w:val="28"/>
          <w:szCs w:val="28"/>
        </w:rPr>
        <w:t>I пояс – зона строгого режима.</w:t>
      </w:r>
    </w:p>
    <w:p w:rsidR="00F52CF0" w:rsidRPr="00886F82" w:rsidRDefault="00F52CF0" w:rsidP="00886F82">
      <w:pPr>
        <w:ind w:firstLine="709"/>
        <w:jc w:val="both"/>
        <w:rPr>
          <w:sz w:val="28"/>
          <w:szCs w:val="28"/>
        </w:rPr>
      </w:pPr>
      <w:r w:rsidRPr="00886F82">
        <w:rPr>
          <w:sz w:val="28"/>
          <w:szCs w:val="28"/>
        </w:rPr>
        <w:t>Граница I пояса зоны санитарной охраны для подземного источника с надежно защищенными водоносными горизонтами устанавливается радиусом 30 м от устья скважины.</w:t>
      </w:r>
    </w:p>
    <w:p w:rsidR="00F52CF0" w:rsidRPr="00886F82" w:rsidRDefault="00F52CF0" w:rsidP="00886F82">
      <w:pPr>
        <w:ind w:firstLine="709"/>
        <w:jc w:val="both"/>
        <w:rPr>
          <w:sz w:val="28"/>
          <w:szCs w:val="28"/>
        </w:rPr>
      </w:pPr>
      <w:r w:rsidRPr="00886F82">
        <w:rPr>
          <w:sz w:val="28"/>
          <w:szCs w:val="28"/>
        </w:rPr>
        <w:t>II и III пояс – зона ограничений против бактериального и химического загрязнения.</w:t>
      </w:r>
    </w:p>
    <w:p w:rsidR="00F52CF0" w:rsidRPr="00886F82" w:rsidRDefault="00F52CF0" w:rsidP="00886F82">
      <w:pPr>
        <w:ind w:firstLine="709"/>
        <w:jc w:val="both"/>
        <w:rPr>
          <w:sz w:val="28"/>
          <w:szCs w:val="28"/>
        </w:rPr>
      </w:pPr>
      <w:r w:rsidRPr="00886F82">
        <w:rPr>
          <w:sz w:val="28"/>
          <w:szCs w:val="28"/>
        </w:rPr>
        <w:t>Границы II и III поясов определяются гидродинамическими расчетами, исходя из условия, что если в водоносный горизонт поступит соответственно микробное или химическое загрязнение, то оно не достигнет водозаборных сооружений.</w:t>
      </w:r>
    </w:p>
    <w:p w:rsidR="00F52CF0" w:rsidRPr="00886F82" w:rsidRDefault="00F52CF0" w:rsidP="00886F82">
      <w:pPr>
        <w:ind w:firstLine="709"/>
        <w:jc w:val="both"/>
        <w:rPr>
          <w:sz w:val="28"/>
          <w:szCs w:val="28"/>
        </w:rPr>
      </w:pPr>
      <w:r w:rsidRPr="00886F82">
        <w:rPr>
          <w:sz w:val="28"/>
          <w:szCs w:val="28"/>
        </w:rPr>
        <w:t>Расчет производится согласно "Рекомендациям по гидрогеологическим расчетам для определения II и III поясов зон санитарной охраны подземных источников хозпитьевого водоснабжения" (ВНИИ ВОДГЕО, 1983 г.) и СанПиНа 2.1.4.1110-02. На последующих стадиях проектирования должны быть выполнены расчеты границ зон санитарной охраны для общего комплекса водозаборных сооружений.</w:t>
      </w:r>
    </w:p>
    <w:p w:rsidR="00F52CF0" w:rsidRPr="00886F82" w:rsidRDefault="00F52CF0" w:rsidP="00886F82">
      <w:pPr>
        <w:ind w:firstLine="709"/>
        <w:jc w:val="both"/>
        <w:rPr>
          <w:sz w:val="28"/>
          <w:szCs w:val="28"/>
        </w:rPr>
        <w:sectPr w:rsidR="00F52CF0" w:rsidRPr="00886F82" w:rsidSect="00CC076A">
          <w:pgSz w:w="11906" w:h="16838"/>
          <w:pgMar w:top="1134" w:right="600" w:bottom="1134" w:left="1701" w:header="708" w:footer="708" w:gutter="0"/>
          <w:cols w:space="708"/>
          <w:docGrid w:linePitch="360"/>
        </w:sectPr>
      </w:pPr>
      <w:r w:rsidRPr="00886F82">
        <w:rPr>
          <w:sz w:val="28"/>
          <w:szCs w:val="28"/>
        </w:rPr>
        <w:t>На момент разработки проекта в Кирпильском поселении Усть-Лабинского муниципального района Краснодарского края установлены зоны санитарной охраны от артезианских скважин. Все решения об установлении приняты до момента наступления обязательства о направлении сведений о ЗСО в ЕГРН, соответственно, границы поясов требуют уточнения в виде подготовки графического описания местоположения границ ЗСО и направления указанных сведений в ЕГРН.</w:t>
      </w:r>
    </w:p>
    <w:p w:rsidR="00F52CF0" w:rsidRPr="00B7279F" w:rsidRDefault="00F52CF0" w:rsidP="007A26AB">
      <w:pPr>
        <w:rPr>
          <w:sz w:val="28"/>
          <w:szCs w:val="28"/>
        </w:rPr>
      </w:pPr>
      <w:r w:rsidRPr="00B7279F">
        <w:rPr>
          <w:sz w:val="28"/>
          <w:szCs w:val="28"/>
        </w:rPr>
        <w:t>Таблица 18</w:t>
      </w:r>
    </w:p>
    <w:tbl>
      <w:tblPr>
        <w:tblW w:w="15735" w:type="dxa"/>
        <w:tblInd w:w="-459" w:type="dxa"/>
        <w:tblLook w:val="00A0"/>
      </w:tblPr>
      <w:tblGrid>
        <w:gridCol w:w="701"/>
        <w:gridCol w:w="3210"/>
        <w:gridCol w:w="2493"/>
        <w:gridCol w:w="2543"/>
        <w:gridCol w:w="2186"/>
        <w:gridCol w:w="4602"/>
      </w:tblGrid>
      <w:tr w:rsidR="00F52CF0" w:rsidRPr="007A26AB" w:rsidTr="00CC076A">
        <w:trPr>
          <w:trHeight w:val="20"/>
          <w:tblHeader/>
        </w:trPr>
        <w:tc>
          <w:tcPr>
            <w:tcW w:w="701"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B7279F">
            <w:r w:rsidRPr="007A26AB">
              <w:t>№№ п\п</w:t>
            </w:r>
          </w:p>
        </w:tc>
        <w:tc>
          <w:tcPr>
            <w:tcW w:w="3210" w:type="dxa"/>
            <w:tcBorders>
              <w:top w:val="single" w:sz="4" w:space="0" w:color="auto"/>
              <w:left w:val="nil"/>
              <w:bottom w:val="single" w:sz="4" w:space="0" w:color="auto"/>
              <w:right w:val="single" w:sz="4" w:space="0" w:color="auto"/>
            </w:tcBorders>
            <w:vAlign w:val="center"/>
          </w:tcPr>
          <w:p w:rsidR="00F52CF0" w:rsidRPr="007A26AB" w:rsidRDefault="00F52CF0" w:rsidP="00B7279F">
            <w:r w:rsidRPr="007A26AB">
              <w:t>Реквизиты документа об установлении ЗСО</w:t>
            </w:r>
          </w:p>
        </w:tc>
        <w:tc>
          <w:tcPr>
            <w:tcW w:w="2493" w:type="dxa"/>
            <w:tcBorders>
              <w:top w:val="single" w:sz="4" w:space="0" w:color="auto"/>
              <w:left w:val="nil"/>
              <w:bottom w:val="single" w:sz="4" w:space="0" w:color="auto"/>
              <w:right w:val="single" w:sz="4" w:space="0" w:color="auto"/>
            </w:tcBorders>
            <w:vAlign w:val="center"/>
          </w:tcPr>
          <w:p w:rsidR="00F52CF0" w:rsidRPr="007A26AB" w:rsidRDefault="00F52CF0" w:rsidP="00B7279F">
            <w:r w:rsidRPr="007A26AB">
              <w:t>Водопользователь</w:t>
            </w:r>
          </w:p>
        </w:tc>
        <w:tc>
          <w:tcPr>
            <w:tcW w:w="2543" w:type="dxa"/>
            <w:tcBorders>
              <w:top w:val="single" w:sz="4" w:space="0" w:color="auto"/>
              <w:left w:val="nil"/>
              <w:bottom w:val="single" w:sz="4" w:space="0" w:color="auto"/>
              <w:right w:val="single" w:sz="4" w:space="0" w:color="auto"/>
            </w:tcBorders>
            <w:vAlign w:val="center"/>
          </w:tcPr>
          <w:p w:rsidR="00F52CF0" w:rsidRPr="007A26AB" w:rsidRDefault="00F52CF0" w:rsidP="00B7279F">
            <w:r w:rsidRPr="007A26AB">
              <w:t>Местоположение водозабора</w:t>
            </w:r>
          </w:p>
        </w:tc>
        <w:tc>
          <w:tcPr>
            <w:tcW w:w="2186" w:type="dxa"/>
            <w:tcBorders>
              <w:top w:val="single" w:sz="4" w:space="0" w:color="auto"/>
              <w:left w:val="nil"/>
              <w:bottom w:val="single" w:sz="4" w:space="0" w:color="auto"/>
              <w:right w:val="single" w:sz="4" w:space="0" w:color="auto"/>
            </w:tcBorders>
            <w:vAlign w:val="center"/>
          </w:tcPr>
          <w:p w:rsidR="00F52CF0" w:rsidRPr="007A26AB" w:rsidRDefault="00F52CF0" w:rsidP="00B7279F">
            <w:r w:rsidRPr="007A26AB">
              <w:t>Водозабор</w:t>
            </w:r>
          </w:p>
        </w:tc>
        <w:tc>
          <w:tcPr>
            <w:tcW w:w="4602" w:type="dxa"/>
            <w:tcBorders>
              <w:top w:val="single" w:sz="4" w:space="0" w:color="auto"/>
              <w:left w:val="nil"/>
              <w:bottom w:val="single" w:sz="4" w:space="0" w:color="auto"/>
              <w:right w:val="single" w:sz="4" w:space="0" w:color="auto"/>
            </w:tcBorders>
            <w:vAlign w:val="center"/>
          </w:tcPr>
          <w:p w:rsidR="00F52CF0" w:rsidRPr="007A26AB" w:rsidRDefault="00F52CF0" w:rsidP="00B7279F">
            <w:r w:rsidRPr="007A26AB">
              <w:t>Размеры утвержденных границ ЗСО</w:t>
            </w:r>
          </w:p>
        </w:tc>
      </w:tr>
      <w:tr w:rsidR="00F52CF0" w:rsidRPr="007A26AB" w:rsidTr="00CC076A">
        <w:trPr>
          <w:trHeight w:val="20"/>
        </w:trPr>
        <w:tc>
          <w:tcPr>
            <w:tcW w:w="701" w:type="dxa"/>
            <w:tcBorders>
              <w:top w:val="nil"/>
              <w:left w:val="single" w:sz="4" w:space="0" w:color="auto"/>
              <w:bottom w:val="nil"/>
              <w:right w:val="single" w:sz="4" w:space="0" w:color="auto"/>
            </w:tcBorders>
            <w:noWrap/>
            <w:vAlign w:val="center"/>
          </w:tcPr>
          <w:p w:rsidR="00F52CF0" w:rsidRPr="007A26AB" w:rsidRDefault="00F52CF0" w:rsidP="007A26AB">
            <w:r w:rsidRPr="007A26AB">
              <w:t>1</w:t>
            </w:r>
          </w:p>
        </w:tc>
        <w:tc>
          <w:tcPr>
            <w:tcW w:w="3210" w:type="dxa"/>
            <w:tcBorders>
              <w:top w:val="nil"/>
              <w:left w:val="nil"/>
              <w:bottom w:val="nil"/>
              <w:right w:val="single" w:sz="4" w:space="0" w:color="auto"/>
            </w:tcBorders>
            <w:vAlign w:val="center"/>
          </w:tcPr>
          <w:p w:rsidR="00F52CF0" w:rsidRPr="007A26AB" w:rsidRDefault="00F52CF0" w:rsidP="007A26AB">
            <w:r w:rsidRPr="007A26AB">
              <w:t>Протокол департамента по вопросам гражданской обороны, чрезвычайных ситуаций и водных отношений Краснодарского края от 03.09.2010 № 309</w:t>
            </w:r>
          </w:p>
        </w:tc>
        <w:tc>
          <w:tcPr>
            <w:tcW w:w="2493" w:type="dxa"/>
            <w:tcBorders>
              <w:top w:val="nil"/>
              <w:left w:val="nil"/>
              <w:bottom w:val="nil"/>
              <w:right w:val="single" w:sz="4" w:space="0" w:color="auto"/>
            </w:tcBorders>
            <w:vAlign w:val="center"/>
          </w:tcPr>
          <w:p w:rsidR="00F52CF0" w:rsidRPr="007A26AB" w:rsidRDefault="00F52CF0" w:rsidP="007A26AB">
            <w:r w:rsidRPr="007A26AB">
              <w:t xml:space="preserve"> ЗАО «Агрокомплекс»</w:t>
            </w:r>
          </w:p>
          <w:p w:rsidR="00F52CF0" w:rsidRPr="007A26AB" w:rsidRDefault="00F52CF0" w:rsidP="007A26AB">
            <w:r w:rsidRPr="007A26AB">
              <w:t>ИНН 2328000083</w:t>
            </w:r>
          </w:p>
        </w:tc>
        <w:tc>
          <w:tcPr>
            <w:tcW w:w="2543" w:type="dxa"/>
            <w:tcBorders>
              <w:top w:val="nil"/>
              <w:left w:val="nil"/>
              <w:bottom w:val="nil"/>
              <w:right w:val="single" w:sz="4" w:space="0" w:color="auto"/>
            </w:tcBorders>
            <w:vAlign w:val="center"/>
          </w:tcPr>
          <w:p w:rsidR="00F52CF0" w:rsidRPr="007A26AB" w:rsidRDefault="00F52CF0" w:rsidP="007A26AB">
            <w:r w:rsidRPr="007A26AB">
              <w:t>Краснодарский край, Усть-Лабинский район, Кирпильское поселение</w:t>
            </w:r>
          </w:p>
        </w:tc>
        <w:tc>
          <w:tcPr>
            <w:tcW w:w="2186" w:type="dxa"/>
            <w:tcBorders>
              <w:top w:val="nil"/>
              <w:left w:val="nil"/>
              <w:bottom w:val="nil"/>
              <w:right w:val="single" w:sz="4" w:space="0" w:color="auto"/>
            </w:tcBorders>
            <w:vAlign w:val="center"/>
          </w:tcPr>
          <w:p w:rsidR="00F52CF0" w:rsidRPr="007A26AB" w:rsidRDefault="00F52CF0" w:rsidP="007A26AB">
            <w:r w:rsidRPr="007A26AB">
              <w:t>Эксплуатационные скважины в границах Кирпильского СП: № 6571, Д121/92, 7319, 5406, 4012.</w:t>
            </w:r>
          </w:p>
        </w:tc>
        <w:tc>
          <w:tcPr>
            <w:tcW w:w="4602" w:type="dxa"/>
            <w:tcBorders>
              <w:top w:val="nil"/>
              <w:left w:val="nil"/>
              <w:bottom w:val="single" w:sz="4" w:space="0" w:color="auto"/>
              <w:right w:val="single" w:sz="4" w:space="0" w:color="auto"/>
            </w:tcBorders>
            <w:vAlign w:val="center"/>
          </w:tcPr>
          <w:p w:rsidR="00F52CF0" w:rsidRPr="007A26AB" w:rsidRDefault="00F52CF0" w:rsidP="007A26AB">
            <w:r w:rsidRPr="007A26AB">
              <w:t>1.</w:t>
            </w:r>
            <w:r w:rsidRPr="007A26AB">
              <w:tab/>
              <w:t>Граница первого пояса зон санитарной охраны:</w:t>
            </w:r>
          </w:p>
          <w:p w:rsidR="00F52CF0" w:rsidRPr="007A26AB" w:rsidRDefault="00F52CF0" w:rsidP="007A26AB">
            <w:r w:rsidRPr="007A26AB">
              <w:t>Для скважины №4012 расстояние от скважины до границы первого пояса зон санитарной охраны к югу - 20,0 м, к северу, западу, востоку - 30,0 м.</w:t>
            </w:r>
          </w:p>
          <w:p w:rsidR="00F52CF0" w:rsidRPr="007A26AB" w:rsidRDefault="00F52CF0" w:rsidP="007A26AB">
            <w:r w:rsidRPr="007A26AB">
              <w:t>Для скважины №5406 расстояние от скважины до границы первого пояса зон санитарной охраны во всех направлениях 30,0 м.</w:t>
            </w:r>
          </w:p>
          <w:p w:rsidR="00F52CF0" w:rsidRPr="007A26AB" w:rsidRDefault="00F52CF0" w:rsidP="007A26AB">
            <w:r w:rsidRPr="007A26AB">
              <w:t>Для скважины №6571 расстояние от скважины до границы первого пояса зон санитарной охраны к северу и югу - 20,0 м, к западу - 10,0 м, к востоку - 23,0 м.</w:t>
            </w:r>
          </w:p>
          <w:p w:rsidR="00F52CF0" w:rsidRPr="007A26AB" w:rsidRDefault="00F52CF0" w:rsidP="007A26AB">
            <w:r w:rsidRPr="007A26AB">
              <w:t>Для скважины №7319 расстояние от скважины до границы первого пояса зон санитарной охраны к северу и западу - 15,0 м, к югу и востоку - 20,0 м.</w:t>
            </w:r>
          </w:p>
          <w:p w:rsidR="00F52CF0" w:rsidRPr="007A26AB" w:rsidRDefault="00F52CF0" w:rsidP="007A26AB">
            <w:r w:rsidRPr="007A26AB">
              <w:t>Для скважины №Д121/92 расстояние от скважины до границы первого пояса зон санитарной охраны к северу, югу, востоку - 30,0 м, к западу - 20,0 м.</w:t>
            </w:r>
          </w:p>
          <w:p w:rsidR="00F52CF0" w:rsidRPr="007A26AB" w:rsidRDefault="00F52CF0" w:rsidP="007A26AB">
            <w:r w:rsidRPr="007A26AB">
              <w:t>Граница второго пояса зон санитарной охраны:</w:t>
            </w:r>
          </w:p>
          <w:p w:rsidR="00F52CF0" w:rsidRPr="007A26AB" w:rsidRDefault="00F52CF0" w:rsidP="007A26AB">
            <w:r w:rsidRPr="007A26AB">
              <w:t>Для скважины №4012 расстояние от скважины до границы второго пояса зон санитарной охраны радиусом 30,0 м.</w:t>
            </w:r>
          </w:p>
          <w:p w:rsidR="00F52CF0" w:rsidRPr="007A26AB" w:rsidRDefault="00F52CF0" w:rsidP="007A26AB">
            <w:r w:rsidRPr="007A26AB">
              <w:t>Для скважины №5406 расстояние от скважины до границы второго пояса зон санитарной охраны радиусом 20,0 м.</w:t>
            </w:r>
          </w:p>
          <w:p w:rsidR="00F52CF0" w:rsidRPr="007A26AB" w:rsidRDefault="00F52CF0" w:rsidP="007A26AB">
            <w:r w:rsidRPr="007A26AB">
              <w:t>Для скважины №6571 расстояние от скважины до границы второго пояса зон санитарной охраны радиусом 18,0 м.</w:t>
            </w:r>
          </w:p>
          <w:p w:rsidR="00F52CF0" w:rsidRPr="007A26AB" w:rsidRDefault="00F52CF0" w:rsidP="007A26AB">
            <w:r w:rsidRPr="007A26AB">
              <w:t>Для скважины №7319 расстояние от устья до границы второго пояса зоны санитарной охраны радиусом 86,0 метров.</w:t>
            </w:r>
          </w:p>
          <w:p w:rsidR="00F52CF0" w:rsidRPr="007A26AB" w:rsidRDefault="00F52CF0" w:rsidP="007A26AB">
            <w:r w:rsidRPr="007A26AB">
              <w:t>Для скважины №Д121/92 расстояние от скважины до границы второго пояса зон санитарной охраны радиусом 16,0 м.</w:t>
            </w:r>
          </w:p>
          <w:p w:rsidR="00F52CF0" w:rsidRPr="007A26AB" w:rsidRDefault="00F52CF0" w:rsidP="007A26AB">
            <w:r w:rsidRPr="007A26AB">
              <w:t>3.</w:t>
            </w:r>
            <w:r w:rsidRPr="007A26AB">
              <w:tab/>
              <w:t>Граница третьего пояса зон санитарной охраны:</w:t>
            </w:r>
          </w:p>
          <w:p w:rsidR="00F52CF0" w:rsidRPr="007A26AB" w:rsidRDefault="00F52CF0" w:rsidP="007A26AB">
            <w:r w:rsidRPr="007A26AB">
              <w:t>Для скважины №4012 расстояние от скважины до границы третьего пояса зон санитарной охраны радиусом 305,0 м.</w:t>
            </w:r>
          </w:p>
          <w:p w:rsidR="00F52CF0" w:rsidRPr="007A26AB" w:rsidRDefault="00F52CF0" w:rsidP="007A26AB">
            <w:r w:rsidRPr="007A26AB">
              <w:t>Для скважины № 5406 расстояние от скважины до границы третьего пояса зон санитарной охраны радиусом 200,0 м.</w:t>
            </w:r>
          </w:p>
          <w:p w:rsidR="00F52CF0" w:rsidRPr="007A26AB" w:rsidRDefault="00F52CF0" w:rsidP="007A26AB">
            <w:r w:rsidRPr="007A26AB">
              <w:t>Для скважины №6571 расстояние от скважины до границы третьего пояса зон санитарной охраны радиусом 259,0 м.</w:t>
            </w:r>
          </w:p>
          <w:p w:rsidR="00F52CF0" w:rsidRPr="007A26AB" w:rsidRDefault="00F52CF0" w:rsidP="007A26AB">
            <w:r w:rsidRPr="007A26AB">
              <w:t>Для скважины № 7319 расстояние от скважины до границы третьего пояса зон санитарной охраны радиусом 180,0 м.</w:t>
            </w:r>
          </w:p>
          <w:p w:rsidR="00F52CF0" w:rsidRPr="007A26AB" w:rsidRDefault="00F52CF0" w:rsidP="007A26AB">
            <w:r w:rsidRPr="007A26AB">
              <w:t>Для скважины № Д 121/92 расстояние от скважины до границы третьего пояса зон санитарной охраны радиусом 165,0 м.</w:t>
            </w:r>
          </w:p>
        </w:tc>
      </w:tr>
    </w:tbl>
    <w:p w:rsidR="00F52CF0" w:rsidRPr="007A26AB" w:rsidRDefault="00F52CF0" w:rsidP="007A26AB"/>
    <w:p w:rsidR="00F52CF0" w:rsidRPr="007A26AB" w:rsidRDefault="00F52CF0" w:rsidP="007A26AB">
      <w:pPr>
        <w:sectPr w:rsidR="00F52CF0" w:rsidRPr="007A26AB" w:rsidSect="00CC076A">
          <w:pgSz w:w="16838" w:h="11906" w:orient="landscape"/>
          <w:pgMar w:top="601" w:right="1134" w:bottom="1701" w:left="1134" w:header="709" w:footer="709" w:gutter="0"/>
          <w:cols w:space="708"/>
          <w:docGrid w:linePitch="360"/>
        </w:sectPr>
      </w:pPr>
    </w:p>
    <w:tbl>
      <w:tblPr>
        <w:tblW w:w="15735" w:type="dxa"/>
        <w:tblInd w:w="-459" w:type="dxa"/>
        <w:tblLook w:val="00A0"/>
      </w:tblPr>
      <w:tblGrid>
        <w:gridCol w:w="701"/>
        <w:gridCol w:w="3210"/>
        <w:gridCol w:w="2493"/>
        <w:gridCol w:w="2543"/>
        <w:gridCol w:w="2186"/>
        <w:gridCol w:w="4602"/>
      </w:tblGrid>
      <w:tr w:rsidR="00F52CF0" w:rsidRPr="007A26AB" w:rsidTr="00B7279F">
        <w:trPr>
          <w:trHeight w:val="20"/>
        </w:trPr>
        <w:tc>
          <w:tcPr>
            <w:tcW w:w="701" w:type="dxa"/>
            <w:tcBorders>
              <w:top w:val="single" w:sz="4" w:space="0" w:color="auto"/>
              <w:left w:val="single" w:sz="4" w:space="0" w:color="auto"/>
              <w:bottom w:val="single" w:sz="4" w:space="0" w:color="auto"/>
              <w:right w:val="single" w:sz="4" w:space="0" w:color="auto"/>
            </w:tcBorders>
            <w:noWrap/>
            <w:vAlign w:val="center"/>
          </w:tcPr>
          <w:p w:rsidR="00F52CF0" w:rsidRPr="007A26AB" w:rsidRDefault="00F52CF0" w:rsidP="005F20DB">
            <w:r w:rsidRPr="007A26AB">
              <w:t>№№ п\п</w:t>
            </w:r>
          </w:p>
        </w:tc>
        <w:tc>
          <w:tcPr>
            <w:tcW w:w="3210" w:type="dxa"/>
            <w:tcBorders>
              <w:top w:val="single" w:sz="4" w:space="0" w:color="auto"/>
              <w:left w:val="nil"/>
              <w:bottom w:val="single" w:sz="4" w:space="0" w:color="auto"/>
              <w:right w:val="single" w:sz="4" w:space="0" w:color="auto"/>
            </w:tcBorders>
            <w:vAlign w:val="center"/>
          </w:tcPr>
          <w:p w:rsidR="00F52CF0" w:rsidRPr="007A26AB" w:rsidRDefault="00F52CF0" w:rsidP="005F20DB">
            <w:r w:rsidRPr="007A26AB">
              <w:t>Реквизиты документа об установлении ЗСО</w:t>
            </w:r>
          </w:p>
        </w:tc>
        <w:tc>
          <w:tcPr>
            <w:tcW w:w="2493" w:type="dxa"/>
            <w:tcBorders>
              <w:top w:val="single" w:sz="4" w:space="0" w:color="auto"/>
              <w:left w:val="nil"/>
              <w:bottom w:val="single" w:sz="4" w:space="0" w:color="auto"/>
              <w:right w:val="single" w:sz="4" w:space="0" w:color="auto"/>
            </w:tcBorders>
            <w:vAlign w:val="center"/>
          </w:tcPr>
          <w:p w:rsidR="00F52CF0" w:rsidRPr="007A26AB" w:rsidRDefault="00F52CF0" w:rsidP="005F20DB">
            <w:r w:rsidRPr="007A26AB">
              <w:t>Водопользователь</w:t>
            </w:r>
          </w:p>
        </w:tc>
        <w:tc>
          <w:tcPr>
            <w:tcW w:w="2543" w:type="dxa"/>
            <w:tcBorders>
              <w:top w:val="single" w:sz="4" w:space="0" w:color="auto"/>
              <w:left w:val="nil"/>
              <w:bottom w:val="single" w:sz="4" w:space="0" w:color="auto"/>
              <w:right w:val="single" w:sz="4" w:space="0" w:color="auto"/>
            </w:tcBorders>
            <w:vAlign w:val="center"/>
          </w:tcPr>
          <w:p w:rsidR="00F52CF0" w:rsidRPr="007A26AB" w:rsidRDefault="00F52CF0" w:rsidP="005F20DB">
            <w:r w:rsidRPr="007A26AB">
              <w:t>Местоположение водозабора</w:t>
            </w:r>
          </w:p>
        </w:tc>
        <w:tc>
          <w:tcPr>
            <w:tcW w:w="2186" w:type="dxa"/>
            <w:tcBorders>
              <w:top w:val="single" w:sz="4" w:space="0" w:color="auto"/>
              <w:left w:val="nil"/>
              <w:bottom w:val="single" w:sz="4" w:space="0" w:color="auto"/>
              <w:right w:val="single" w:sz="4" w:space="0" w:color="auto"/>
            </w:tcBorders>
            <w:vAlign w:val="center"/>
          </w:tcPr>
          <w:p w:rsidR="00F52CF0" w:rsidRPr="007A26AB" w:rsidRDefault="00F52CF0" w:rsidP="005F20DB">
            <w:r w:rsidRPr="007A26AB">
              <w:t>Водозабор</w:t>
            </w:r>
          </w:p>
        </w:tc>
        <w:tc>
          <w:tcPr>
            <w:tcW w:w="4602" w:type="dxa"/>
            <w:tcBorders>
              <w:top w:val="single" w:sz="4" w:space="0" w:color="auto"/>
              <w:left w:val="nil"/>
              <w:bottom w:val="single" w:sz="4" w:space="0" w:color="auto"/>
              <w:right w:val="single" w:sz="4" w:space="0" w:color="auto"/>
            </w:tcBorders>
            <w:vAlign w:val="center"/>
          </w:tcPr>
          <w:p w:rsidR="00F52CF0" w:rsidRPr="007A26AB" w:rsidRDefault="00F52CF0" w:rsidP="005F20DB">
            <w:r w:rsidRPr="007A26AB">
              <w:t>Размеры утвержденных границ ЗСО</w:t>
            </w:r>
          </w:p>
        </w:tc>
      </w:tr>
      <w:tr w:rsidR="00F52CF0" w:rsidRPr="007A26AB" w:rsidTr="00CC076A">
        <w:trPr>
          <w:trHeight w:val="20"/>
        </w:trPr>
        <w:tc>
          <w:tcPr>
            <w:tcW w:w="701" w:type="dxa"/>
            <w:tcBorders>
              <w:top w:val="single" w:sz="4" w:space="0" w:color="auto"/>
              <w:left w:val="single" w:sz="4" w:space="0" w:color="auto"/>
              <w:bottom w:val="single" w:sz="4" w:space="0" w:color="auto"/>
              <w:right w:val="single" w:sz="4" w:space="0" w:color="auto"/>
            </w:tcBorders>
            <w:noWrap/>
            <w:vAlign w:val="center"/>
          </w:tcPr>
          <w:p w:rsidR="00F52CF0" w:rsidRPr="007A26AB" w:rsidRDefault="00F52CF0" w:rsidP="007A26AB">
            <w:r w:rsidRPr="007A26AB">
              <w:t>2</w:t>
            </w:r>
          </w:p>
        </w:tc>
        <w:tc>
          <w:tcPr>
            <w:tcW w:w="3210" w:type="dxa"/>
            <w:tcBorders>
              <w:top w:val="single" w:sz="4" w:space="0" w:color="auto"/>
              <w:left w:val="nil"/>
              <w:bottom w:val="single" w:sz="4" w:space="0" w:color="auto"/>
              <w:right w:val="single" w:sz="4" w:space="0" w:color="auto"/>
            </w:tcBorders>
            <w:vAlign w:val="center"/>
          </w:tcPr>
          <w:p w:rsidR="00F52CF0" w:rsidRPr="007A26AB" w:rsidRDefault="00F52CF0" w:rsidP="007A26AB">
            <w:r w:rsidRPr="007A26AB">
              <w:t>Протокол министерства природных ресурсов Краснодарского края от 24.12.2014 № 1985</w:t>
            </w:r>
          </w:p>
        </w:tc>
        <w:tc>
          <w:tcPr>
            <w:tcW w:w="2493" w:type="dxa"/>
            <w:tcBorders>
              <w:top w:val="single" w:sz="4" w:space="0" w:color="auto"/>
              <w:left w:val="nil"/>
              <w:bottom w:val="single" w:sz="4" w:space="0" w:color="auto"/>
              <w:right w:val="single" w:sz="4" w:space="0" w:color="auto"/>
            </w:tcBorders>
            <w:vAlign w:val="center"/>
          </w:tcPr>
          <w:p w:rsidR="00F52CF0" w:rsidRPr="007A26AB" w:rsidRDefault="00F52CF0" w:rsidP="007A26AB">
            <w:r w:rsidRPr="007A26AB">
              <w:t xml:space="preserve"> ОАО «Водопровод»</w:t>
            </w:r>
          </w:p>
          <w:p w:rsidR="00F52CF0" w:rsidRPr="007A26AB" w:rsidRDefault="00F52CF0" w:rsidP="007A26AB">
            <w:r w:rsidRPr="007A26AB">
              <w:t>ИНН 2328000083</w:t>
            </w:r>
          </w:p>
        </w:tc>
        <w:tc>
          <w:tcPr>
            <w:tcW w:w="2543" w:type="dxa"/>
            <w:tcBorders>
              <w:top w:val="single" w:sz="4" w:space="0" w:color="auto"/>
              <w:left w:val="nil"/>
              <w:bottom w:val="single" w:sz="4" w:space="0" w:color="auto"/>
              <w:right w:val="single" w:sz="4" w:space="0" w:color="auto"/>
            </w:tcBorders>
            <w:vAlign w:val="center"/>
          </w:tcPr>
          <w:p w:rsidR="00F52CF0" w:rsidRPr="007A26AB" w:rsidRDefault="00F52CF0" w:rsidP="007A26AB">
            <w:r w:rsidRPr="007A26AB">
              <w:t>Краснодарский край, Усть-Лабинский район, Кирпильское поселение</w:t>
            </w:r>
          </w:p>
        </w:tc>
        <w:tc>
          <w:tcPr>
            <w:tcW w:w="2186" w:type="dxa"/>
            <w:tcBorders>
              <w:top w:val="single" w:sz="4" w:space="0" w:color="auto"/>
              <w:left w:val="nil"/>
              <w:bottom w:val="single" w:sz="4" w:space="0" w:color="auto"/>
              <w:right w:val="single" w:sz="4" w:space="0" w:color="auto"/>
            </w:tcBorders>
            <w:vAlign w:val="center"/>
          </w:tcPr>
          <w:p w:rsidR="00F52CF0" w:rsidRPr="007A26AB" w:rsidRDefault="00F52CF0" w:rsidP="007A26AB">
            <w:r w:rsidRPr="007A26AB">
              <w:t>Эксплуатационные скважины в границах Кирпильского СП: № 2481, 1746, 4003, 5406.</w:t>
            </w:r>
          </w:p>
        </w:tc>
        <w:tc>
          <w:tcPr>
            <w:tcW w:w="4602" w:type="dxa"/>
            <w:tcBorders>
              <w:top w:val="single" w:sz="4" w:space="0" w:color="auto"/>
              <w:left w:val="nil"/>
              <w:bottom w:val="single" w:sz="4" w:space="0" w:color="auto"/>
              <w:right w:val="single" w:sz="4" w:space="0" w:color="auto"/>
            </w:tcBorders>
            <w:vAlign w:val="center"/>
          </w:tcPr>
          <w:p w:rsidR="00F52CF0" w:rsidRPr="007A26AB" w:rsidRDefault="00F52CF0" w:rsidP="007A26AB">
            <w:r w:rsidRPr="007A26AB">
              <w:t>1.</w:t>
            </w:r>
            <w:r w:rsidRPr="007A26AB">
              <w:tab/>
              <w:t>Граница первого пояса зон санитарной охраны:</w:t>
            </w:r>
          </w:p>
          <w:p w:rsidR="00F52CF0" w:rsidRPr="007A26AB" w:rsidRDefault="00F52CF0" w:rsidP="007A26AB">
            <w:r w:rsidRPr="007A26AB">
              <w:t xml:space="preserve">Для скважины № 1746 расстояние от скважины до границы первого пояса зоны санитарной охраны к северо-западу - 13,0 м, к северо-востоку - 12,0 м. к юго-востоку - 37,0 м, к юго-западу - 20,0 м. </w:t>
            </w:r>
          </w:p>
          <w:p w:rsidR="00F52CF0" w:rsidRPr="007A26AB" w:rsidRDefault="00F52CF0" w:rsidP="007A26AB">
            <w:r w:rsidRPr="007A26AB">
              <w:t xml:space="preserve">Для скважины № 2481 расстояние от скважины до границы первого пояса зоны санитарной охраны к северу — 19,0 м, к востоку — 26,0 м, к югу - 20,0 м. к западу - 20,0 м. </w:t>
            </w:r>
          </w:p>
          <w:p w:rsidR="00F52CF0" w:rsidRPr="007A26AB" w:rsidRDefault="00F52CF0" w:rsidP="007A26AB">
            <w:r w:rsidRPr="007A26AB">
              <w:t xml:space="preserve">Для скважины № 4003 расстояние от скважины до границы первого пояса зоны санитарной охраны к северу — 27,0 м, к востоку — 34,0 м, к югу - 22,0 м. к западу - 22,0 м. </w:t>
            </w:r>
          </w:p>
          <w:p w:rsidR="00F52CF0" w:rsidRPr="007A26AB" w:rsidRDefault="00F52CF0" w:rsidP="007A26AB">
            <w:r w:rsidRPr="007A26AB">
              <w:t xml:space="preserve">Для скважины № 5406 расстояние от скважины до границы первого пояса зоны санитарной охраны к северу — 32,0 м, к востоку — 32,0 м, к югу - 29,0 м. к западу - 22,0 м. </w:t>
            </w:r>
          </w:p>
          <w:p w:rsidR="00F52CF0" w:rsidRPr="007A26AB" w:rsidRDefault="00F52CF0" w:rsidP="007A26AB">
            <w:r w:rsidRPr="007A26AB">
              <w:t>Граница второго пояса зон санитарной охраны:</w:t>
            </w:r>
          </w:p>
          <w:p w:rsidR="00F52CF0" w:rsidRPr="007A26AB" w:rsidRDefault="00F52CF0" w:rsidP="007A26AB">
            <w:r w:rsidRPr="007A26AB">
              <w:t>Для скважины № 1746 расстояние от скважины до границы второго пояса зон санитарной охраны к юго-востоку – 90,0 м., к северо-западу – 75,0 м., к северо-востоку и юго-западу – 80,0 м.</w:t>
            </w:r>
          </w:p>
          <w:p w:rsidR="00F52CF0" w:rsidRPr="007A26AB" w:rsidRDefault="00F52CF0" w:rsidP="007A26AB">
            <w:r w:rsidRPr="007A26AB">
              <w:t>Для скважины № 5406 расстояние от скважины до границы второго пояса зон санитарной охраны к юго-востоку – 90,0 м., к северо-западу – 75,0 м., к северо-востоку и юго-западу – 80,0 м.</w:t>
            </w:r>
          </w:p>
          <w:p w:rsidR="00F52CF0" w:rsidRPr="007A26AB" w:rsidRDefault="00F52CF0" w:rsidP="007A26AB">
            <w:r w:rsidRPr="007A26AB">
              <w:t>Для скважины № 2481 расстояние от скважины до границы второго пояса зон санитарной охраны к юго-востоку, к северо-западу, к северо-востоку и юго-западу – 60,0 м.</w:t>
            </w:r>
          </w:p>
          <w:p w:rsidR="00F52CF0" w:rsidRPr="007A26AB" w:rsidRDefault="00F52CF0" w:rsidP="007A26AB">
            <w:r w:rsidRPr="007A26AB">
              <w:t>Для скважины № 4003 расстояние от скважины до границы второго пояса зон санитарной охраны к юго-востоку – 70,0 м., к северо-западу – 60,0 м., к северо-востоку и юго-западу – 60,0 м.</w:t>
            </w:r>
          </w:p>
          <w:p w:rsidR="00F52CF0" w:rsidRPr="007A26AB" w:rsidRDefault="00F52CF0" w:rsidP="007A26AB">
            <w:r w:rsidRPr="007A26AB">
              <w:t>3.</w:t>
            </w:r>
            <w:r w:rsidRPr="007A26AB">
              <w:tab/>
              <w:t>Граница третьего пояса зон санитарной охраны:</w:t>
            </w:r>
          </w:p>
          <w:p w:rsidR="00F52CF0" w:rsidRPr="007A26AB" w:rsidRDefault="00F52CF0" w:rsidP="007A26AB">
            <w:r w:rsidRPr="007A26AB">
              <w:t>Для скважины № 1746 расстояние от скважины до границы третьего пояса зон санитарной охраны к юго-востоку - 1168,0 м, к северо-западу - 441 0 м, к северо-востоку и юго-западу - 707,0 м.</w:t>
            </w:r>
          </w:p>
          <w:p w:rsidR="00F52CF0" w:rsidRPr="007A26AB" w:rsidRDefault="00F52CF0" w:rsidP="007A26AB">
            <w:r w:rsidRPr="007A26AB">
              <w:t>Для скважины № 2481 расстояние от скважины до границы третьего пояса зон санитарной охраны к юго-востоку - 1000,0 м, к северо-западу - 276,0 м, к северо-востоку и юго-западу - 499,0 м.</w:t>
            </w:r>
          </w:p>
          <w:p w:rsidR="00F52CF0" w:rsidRPr="007A26AB" w:rsidRDefault="00F52CF0" w:rsidP="007A26AB">
            <w:r w:rsidRPr="007A26AB">
              <w:t>Для скважины № 5406 расстояние от скважины до границы третьего пояса зон санитарной охраны к юго-востоку - 1201,0 м, к северо-западу - 453,0 м, к северо-востоку и юго-западу - 700,0 м.</w:t>
            </w:r>
          </w:p>
          <w:p w:rsidR="00F52CF0" w:rsidRPr="007A26AB" w:rsidRDefault="00F52CF0" w:rsidP="007A26AB">
            <w:r w:rsidRPr="007A26AB">
              <w:t>Для скважины № 4003 расстояние от скважины до границы третьего пояса зон санитарной охраны к юго-востоку - 987,0 м, к северо-западу - 275,0 м, к северо-востоку и юго-западу - 485,0 м.</w:t>
            </w:r>
          </w:p>
        </w:tc>
      </w:tr>
    </w:tbl>
    <w:p w:rsidR="00F52CF0" w:rsidRPr="007A26AB" w:rsidRDefault="00F52CF0" w:rsidP="007A26AB">
      <w:pPr>
        <w:sectPr w:rsidR="00F52CF0" w:rsidRPr="007A26AB" w:rsidSect="00CC076A">
          <w:pgSz w:w="16838" w:h="11906" w:orient="landscape"/>
          <w:pgMar w:top="601" w:right="1134" w:bottom="1701" w:left="1134" w:header="709" w:footer="709" w:gutter="0"/>
          <w:cols w:space="708"/>
          <w:docGrid w:linePitch="360"/>
        </w:sectPr>
      </w:pPr>
    </w:p>
    <w:p w:rsidR="00F52CF0" w:rsidRPr="00B7279F" w:rsidRDefault="00F52CF0" w:rsidP="00B7279F">
      <w:pPr>
        <w:ind w:firstLine="709"/>
        <w:jc w:val="center"/>
        <w:rPr>
          <w:sz w:val="28"/>
          <w:szCs w:val="28"/>
        </w:rPr>
      </w:pPr>
      <w:r w:rsidRPr="00B7279F">
        <w:rPr>
          <w:sz w:val="28"/>
          <w:szCs w:val="28"/>
        </w:rPr>
        <w:t>5. Иные зоны, установленные в соответствии с действующим законодательством Российской Федерации</w:t>
      </w:r>
    </w:p>
    <w:p w:rsidR="00F52CF0" w:rsidRPr="00B7279F" w:rsidRDefault="00F52CF0" w:rsidP="00B7279F">
      <w:pPr>
        <w:ind w:firstLine="709"/>
        <w:jc w:val="center"/>
        <w:rPr>
          <w:sz w:val="28"/>
          <w:szCs w:val="28"/>
        </w:rPr>
      </w:pPr>
    </w:p>
    <w:p w:rsidR="00F52CF0" w:rsidRPr="00B7279F" w:rsidRDefault="00F52CF0" w:rsidP="00B7279F">
      <w:pPr>
        <w:ind w:firstLine="709"/>
        <w:jc w:val="center"/>
        <w:rPr>
          <w:sz w:val="28"/>
          <w:szCs w:val="28"/>
        </w:rPr>
      </w:pPr>
      <w:r w:rsidRPr="00B7279F">
        <w:rPr>
          <w:sz w:val="28"/>
          <w:szCs w:val="28"/>
        </w:rPr>
        <w:t>Полоса отвода автомобильных дорог</w:t>
      </w:r>
    </w:p>
    <w:p w:rsidR="00F52CF0" w:rsidRPr="00B7279F" w:rsidRDefault="00F52CF0" w:rsidP="00B7279F">
      <w:pPr>
        <w:ind w:firstLine="709"/>
        <w:jc w:val="both"/>
        <w:rPr>
          <w:sz w:val="28"/>
          <w:szCs w:val="28"/>
        </w:rPr>
      </w:pPr>
      <w:r w:rsidRPr="00B7279F">
        <w:rPr>
          <w:sz w:val="28"/>
          <w:szCs w:val="28"/>
        </w:rPr>
        <w:t xml:space="preserve">Согласно ФЗ «Об автомобильных дорогах и о дорожной деятельности в Российской Федерации» от 08.11.2007 г. № 257-ФЗ 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 </w:t>
      </w:r>
    </w:p>
    <w:p w:rsidR="00F52CF0" w:rsidRPr="00B7279F" w:rsidRDefault="00F52CF0" w:rsidP="00B7279F">
      <w:pPr>
        <w:ind w:firstLine="709"/>
        <w:jc w:val="center"/>
        <w:rPr>
          <w:sz w:val="28"/>
          <w:szCs w:val="28"/>
        </w:rPr>
      </w:pPr>
      <w:r w:rsidRPr="00B7279F">
        <w:rPr>
          <w:sz w:val="28"/>
          <w:szCs w:val="28"/>
        </w:rPr>
        <w:t>Придорожная полоса автомобильных дорог</w:t>
      </w:r>
    </w:p>
    <w:p w:rsidR="00F52CF0" w:rsidRPr="00B7279F" w:rsidRDefault="00F52CF0" w:rsidP="00B7279F">
      <w:pPr>
        <w:ind w:firstLine="709"/>
        <w:jc w:val="both"/>
        <w:rPr>
          <w:sz w:val="28"/>
          <w:szCs w:val="28"/>
        </w:rPr>
      </w:pPr>
      <w:r w:rsidRPr="00B7279F">
        <w:rPr>
          <w:sz w:val="28"/>
          <w:szCs w:val="28"/>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8.11.20007 №257-ФЗ придорожной полосой автомобильной дороги является территория, которая прилегает с обеих сторон к полосе отвода автомобильной дороги, и в границах которых устанавливается особый режим использования земельных участков в целях обеспечения требований безопасности дорожного движения, а также нормальных условий реконструкции, капитального ремонта, содержания автомобильной дороги, её сохранности с учетом перспектив развития автомобильной дороги.</w:t>
      </w:r>
    </w:p>
    <w:p w:rsidR="00F52CF0" w:rsidRPr="00B7279F" w:rsidRDefault="00F52CF0" w:rsidP="00B7279F">
      <w:pPr>
        <w:ind w:firstLine="709"/>
        <w:jc w:val="both"/>
        <w:rPr>
          <w:sz w:val="28"/>
          <w:szCs w:val="28"/>
        </w:rPr>
      </w:pPr>
      <w:r w:rsidRPr="00B7279F">
        <w:rPr>
          <w:sz w:val="28"/>
          <w:szCs w:val="28"/>
        </w:rPr>
        <w:t>На территории сельского поселения расположены автомобильные дороги регионального или межмуниципального значения «ст-ца Выселки – ст-ца Кирпильская», «ст-ца Ладожская – ст-ца Кирпильская», а также автодорога федерального значения «А-160 Майкоп - Бжедугхабль - Адыгейск - Усть-Лабинск – Кореновск».</w:t>
      </w:r>
    </w:p>
    <w:p w:rsidR="00F52CF0" w:rsidRPr="00B7279F" w:rsidRDefault="00F52CF0" w:rsidP="00B7279F">
      <w:pPr>
        <w:ind w:firstLine="709"/>
        <w:jc w:val="both"/>
        <w:rPr>
          <w:sz w:val="28"/>
          <w:szCs w:val="28"/>
        </w:rPr>
      </w:pPr>
      <w:r w:rsidRPr="00B7279F">
        <w:rPr>
          <w:sz w:val="28"/>
          <w:szCs w:val="28"/>
        </w:rPr>
        <w:t>Для автомобильных дорог регионального или межмуниципального значения «ст-ца Выселки – ст-ца Кирпильская», «ст-ца Ладожская – ст-ца Кирпильская» установлены и внесены в ЕГРН придорожные полосы.</w:t>
      </w:r>
    </w:p>
    <w:p w:rsidR="00F52CF0" w:rsidRPr="00B7279F" w:rsidRDefault="00F52CF0" w:rsidP="00B7279F">
      <w:pPr>
        <w:ind w:firstLine="709"/>
        <w:jc w:val="both"/>
        <w:rPr>
          <w:sz w:val="28"/>
          <w:szCs w:val="28"/>
        </w:rPr>
      </w:pPr>
    </w:p>
    <w:p w:rsidR="00F52CF0" w:rsidRPr="00B7279F" w:rsidRDefault="00F52CF0" w:rsidP="00B7279F">
      <w:pPr>
        <w:ind w:firstLine="709"/>
        <w:jc w:val="center"/>
        <w:rPr>
          <w:sz w:val="28"/>
          <w:szCs w:val="28"/>
        </w:rPr>
      </w:pPr>
      <w:r w:rsidRPr="00B7279F">
        <w:rPr>
          <w:sz w:val="28"/>
          <w:szCs w:val="28"/>
        </w:rPr>
        <w:t>6. Границы зон затопления, подтопления</w:t>
      </w:r>
    </w:p>
    <w:p w:rsidR="00F52CF0" w:rsidRPr="00B7279F" w:rsidRDefault="00F52CF0" w:rsidP="00B7279F">
      <w:pPr>
        <w:ind w:firstLine="709"/>
        <w:jc w:val="both"/>
        <w:rPr>
          <w:sz w:val="28"/>
          <w:szCs w:val="28"/>
        </w:rPr>
      </w:pPr>
    </w:p>
    <w:p w:rsidR="00F52CF0" w:rsidRPr="00B7279F" w:rsidRDefault="00F52CF0" w:rsidP="00B7279F">
      <w:pPr>
        <w:ind w:firstLine="709"/>
        <w:jc w:val="both"/>
        <w:rPr>
          <w:sz w:val="28"/>
          <w:szCs w:val="28"/>
        </w:rPr>
      </w:pPr>
      <w:r w:rsidRPr="00B7279F">
        <w:rPr>
          <w:sz w:val="28"/>
          <w:szCs w:val="28"/>
        </w:rPr>
        <w:t>Согласно Постановлению Правительства РФ от 18 апреля 2014 г. N 360</w:t>
      </w:r>
      <w:r w:rsidRPr="00B7279F">
        <w:rPr>
          <w:sz w:val="28"/>
          <w:szCs w:val="28"/>
        </w:rPr>
        <w:br/>
        <w:t>«Об определении границ зон затопления, подтопления»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карты объекта землеустройства, составленной в соответствии с требованиями Федерального закона «О землеустройстве».</w:t>
      </w:r>
    </w:p>
    <w:p w:rsidR="00F52CF0" w:rsidRPr="00B7279F" w:rsidRDefault="00F52CF0" w:rsidP="00B7279F">
      <w:pPr>
        <w:ind w:firstLine="709"/>
        <w:jc w:val="both"/>
        <w:rPr>
          <w:sz w:val="28"/>
          <w:szCs w:val="28"/>
        </w:rPr>
      </w:pPr>
      <w:r w:rsidRPr="00B7279F">
        <w:rPr>
          <w:sz w:val="28"/>
          <w:szCs w:val="28"/>
        </w:rPr>
        <w:t>При подготовке предложений учитываются:</w:t>
      </w:r>
    </w:p>
    <w:p w:rsidR="00F52CF0" w:rsidRPr="00B7279F" w:rsidRDefault="00F52CF0" w:rsidP="00B7279F">
      <w:pPr>
        <w:ind w:firstLine="709"/>
        <w:jc w:val="both"/>
        <w:rPr>
          <w:sz w:val="28"/>
          <w:szCs w:val="28"/>
        </w:rPr>
      </w:pPr>
      <w:r w:rsidRPr="00B7279F">
        <w:rPr>
          <w:sz w:val="28"/>
          <w:szCs w:val="28"/>
        </w:rPr>
        <w:t>а) геодезические и картографические материалы, выполненные в соответствии с Федеральным законом «О геодезии и картографии», а также данные обследований по выявлению паводкоопасных зон;</w:t>
      </w:r>
    </w:p>
    <w:p w:rsidR="00F52CF0" w:rsidRPr="00B7279F" w:rsidRDefault="00F52CF0" w:rsidP="00B7279F">
      <w:pPr>
        <w:ind w:firstLine="709"/>
        <w:jc w:val="both"/>
        <w:rPr>
          <w:sz w:val="28"/>
          <w:szCs w:val="28"/>
        </w:rPr>
      </w:pPr>
      <w:r w:rsidRPr="00B7279F">
        <w:rPr>
          <w:sz w:val="28"/>
          <w:szCs w:val="28"/>
        </w:rPr>
        <w:t>б) данные об отметках характерных уровней воды расчетной обеспеченности на пунктах государственной наблюдательной сети;</w:t>
      </w:r>
    </w:p>
    <w:p w:rsidR="00F52CF0" w:rsidRPr="00B7279F" w:rsidRDefault="00F52CF0" w:rsidP="00B7279F">
      <w:pPr>
        <w:ind w:firstLine="709"/>
        <w:jc w:val="both"/>
        <w:rPr>
          <w:sz w:val="28"/>
          <w:szCs w:val="28"/>
        </w:rPr>
      </w:pPr>
      <w:r w:rsidRPr="00B7279F">
        <w:rPr>
          <w:sz w:val="28"/>
          <w:szCs w:val="28"/>
        </w:rPr>
        <w:t>в) данные об отметках характерных уровней воды расчетной обеспеченности из фондовых материалов гидрологических и гидрогеологических изысканий под размещение населенных пунктов, мелиоративных систем, линейных объектов инфраструктуры, переходов трубопроводов, мостов;</w:t>
      </w:r>
    </w:p>
    <w:p w:rsidR="00F52CF0" w:rsidRPr="00B7279F" w:rsidRDefault="00F52CF0" w:rsidP="00B7279F">
      <w:pPr>
        <w:ind w:firstLine="709"/>
        <w:jc w:val="both"/>
        <w:rPr>
          <w:sz w:val="28"/>
          <w:szCs w:val="28"/>
        </w:rPr>
      </w:pPr>
      <w:r w:rsidRPr="00B7279F">
        <w:rPr>
          <w:sz w:val="28"/>
          <w:szCs w:val="28"/>
        </w:rPr>
        <w:t>г) данные проектных материалов, подготовленные в целях создания водохранилищ;</w:t>
      </w:r>
    </w:p>
    <w:p w:rsidR="00F52CF0" w:rsidRPr="00B7279F" w:rsidRDefault="00F52CF0" w:rsidP="00B7279F">
      <w:pPr>
        <w:ind w:firstLine="709"/>
        <w:jc w:val="both"/>
        <w:rPr>
          <w:sz w:val="28"/>
          <w:szCs w:val="28"/>
        </w:rPr>
      </w:pPr>
      <w:r w:rsidRPr="00B7279F">
        <w:rPr>
          <w:sz w:val="28"/>
          <w:szCs w:val="28"/>
        </w:rPr>
        <w:t>д) сведения, содержащиеся в правилах использования водохранилищ;</w:t>
      </w:r>
    </w:p>
    <w:p w:rsidR="00F52CF0" w:rsidRPr="00B7279F" w:rsidRDefault="00F52CF0" w:rsidP="00B7279F">
      <w:pPr>
        <w:ind w:firstLine="709"/>
        <w:jc w:val="both"/>
        <w:rPr>
          <w:sz w:val="28"/>
          <w:szCs w:val="28"/>
        </w:rPr>
      </w:pPr>
      <w:r w:rsidRPr="00B7279F">
        <w:rPr>
          <w:sz w:val="28"/>
          <w:szCs w:val="28"/>
        </w:rPr>
        <w:t>е) расчетные параметры границ затоплений пойм рек, определенные на основе инженерно-гидрологических расчетов;</w:t>
      </w:r>
    </w:p>
    <w:p w:rsidR="00F52CF0" w:rsidRPr="00B7279F" w:rsidRDefault="00F52CF0" w:rsidP="00B7279F">
      <w:pPr>
        <w:ind w:firstLine="709"/>
        <w:jc w:val="both"/>
        <w:rPr>
          <w:sz w:val="28"/>
          <w:szCs w:val="28"/>
        </w:rPr>
      </w:pPr>
      <w:r w:rsidRPr="00B7279F">
        <w:rPr>
          <w:sz w:val="28"/>
          <w:szCs w:val="28"/>
        </w:rPr>
        <w:t>ж) параметры границ подтоплений, определенные на основе инженерно-геологических и гидрогеологических изысканий.</w:t>
      </w:r>
    </w:p>
    <w:p w:rsidR="00F52CF0" w:rsidRPr="00B7279F" w:rsidRDefault="00F52CF0" w:rsidP="00B7279F">
      <w:pPr>
        <w:ind w:firstLine="709"/>
        <w:jc w:val="both"/>
        <w:rPr>
          <w:sz w:val="28"/>
          <w:szCs w:val="28"/>
        </w:rPr>
      </w:pPr>
      <w:r w:rsidRPr="00B7279F">
        <w:rPr>
          <w:sz w:val="28"/>
          <w:szCs w:val="28"/>
        </w:rPr>
        <w:t>В границах зон затопления, подтопления запрещаются:</w:t>
      </w:r>
    </w:p>
    <w:p w:rsidR="00F52CF0" w:rsidRPr="00B7279F" w:rsidRDefault="00F52CF0" w:rsidP="00B7279F">
      <w:pPr>
        <w:ind w:firstLine="709"/>
        <w:jc w:val="both"/>
        <w:rPr>
          <w:sz w:val="28"/>
          <w:szCs w:val="28"/>
        </w:rPr>
      </w:pPr>
      <w:r w:rsidRPr="00B7279F">
        <w:rPr>
          <w:sz w:val="28"/>
          <w:szCs w:val="28"/>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rsidR="00F52CF0" w:rsidRPr="00B7279F" w:rsidRDefault="00F52CF0" w:rsidP="00B7279F">
      <w:pPr>
        <w:ind w:firstLine="709"/>
        <w:jc w:val="both"/>
        <w:rPr>
          <w:sz w:val="28"/>
          <w:szCs w:val="28"/>
        </w:rPr>
      </w:pPr>
      <w:r w:rsidRPr="00B7279F">
        <w:rPr>
          <w:sz w:val="28"/>
          <w:szCs w:val="28"/>
        </w:rPr>
        <w:t>2) использование сточных вод в целях повышения почвенного плодородия;</w:t>
      </w:r>
    </w:p>
    <w:p w:rsidR="00F52CF0" w:rsidRPr="00B7279F" w:rsidRDefault="00F52CF0" w:rsidP="00B7279F">
      <w:pPr>
        <w:ind w:firstLine="709"/>
        <w:jc w:val="both"/>
        <w:rPr>
          <w:sz w:val="28"/>
          <w:szCs w:val="28"/>
        </w:rPr>
      </w:pPr>
      <w:r w:rsidRPr="00B7279F">
        <w:rPr>
          <w:sz w:val="28"/>
          <w:szCs w:val="28"/>
        </w:rPr>
        <w:t>3) размещение кладбищ, объектов уничтожения биологических отходов,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rsidR="00F52CF0" w:rsidRPr="00B7279F" w:rsidRDefault="00F52CF0" w:rsidP="00B7279F">
      <w:pPr>
        <w:ind w:firstLine="709"/>
        <w:jc w:val="both"/>
        <w:rPr>
          <w:sz w:val="28"/>
          <w:szCs w:val="28"/>
        </w:rPr>
      </w:pPr>
      <w:r w:rsidRPr="00B7279F">
        <w:rPr>
          <w:sz w:val="28"/>
          <w:szCs w:val="28"/>
        </w:rPr>
        <w:t>4) осуществление авиационных мер по борьбе с вредными организмами.</w:t>
      </w:r>
    </w:p>
    <w:p w:rsidR="00F52CF0" w:rsidRPr="00B7279F" w:rsidRDefault="00F52CF0" w:rsidP="00B7279F">
      <w:pPr>
        <w:ind w:firstLine="709"/>
        <w:jc w:val="both"/>
        <w:rPr>
          <w:sz w:val="28"/>
          <w:szCs w:val="28"/>
        </w:rPr>
      </w:pPr>
      <w:r w:rsidRPr="00B7279F">
        <w:rPr>
          <w:sz w:val="28"/>
          <w:szCs w:val="28"/>
        </w:rPr>
        <w:t>Зоны затопления, подтопления считаются определенными с даты внесения в государственный кадастр недвижимости сведений об их границах.</w:t>
      </w:r>
    </w:p>
    <w:p w:rsidR="00F52CF0" w:rsidRPr="00B7279F" w:rsidRDefault="00F52CF0" w:rsidP="00B7279F">
      <w:pPr>
        <w:ind w:firstLine="709"/>
        <w:jc w:val="both"/>
        <w:rPr>
          <w:sz w:val="28"/>
          <w:szCs w:val="28"/>
        </w:rPr>
      </w:pPr>
      <w:r w:rsidRPr="00B7279F">
        <w:rPr>
          <w:sz w:val="28"/>
          <w:szCs w:val="28"/>
        </w:rPr>
        <w:t>На сегодняшний день установлены и внесены в ЕГРН границы зон затопления, подтопления на территории поселения в отношении водных объектов р. Кирпили, р. Кирпили Новая.</w:t>
      </w:r>
    </w:p>
    <w:p w:rsidR="00F52CF0" w:rsidRPr="00B7279F" w:rsidRDefault="00F52CF0" w:rsidP="00B7279F">
      <w:pPr>
        <w:ind w:firstLine="709"/>
        <w:jc w:val="both"/>
        <w:rPr>
          <w:sz w:val="28"/>
          <w:szCs w:val="28"/>
        </w:rPr>
      </w:pPr>
    </w:p>
    <w:p w:rsidR="00F52CF0" w:rsidRPr="00B7279F" w:rsidRDefault="00F52CF0" w:rsidP="00C613EE">
      <w:pPr>
        <w:ind w:firstLine="709"/>
        <w:jc w:val="center"/>
        <w:rPr>
          <w:sz w:val="28"/>
          <w:szCs w:val="28"/>
        </w:rPr>
      </w:pPr>
      <w:r w:rsidRPr="00B7279F">
        <w:rPr>
          <w:sz w:val="28"/>
          <w:szCs w:val="28"/>
        </w:rPr>
        <w:t>7. Защитные зоны и зоны охраны объектов культурного наследия (памятников истории и культуры)</w:t>
      </w:r>
    </w:p>
    <w:p w:rsidR="00F52CF0" w:rsidRPr="00B7279F" w:rsidRDefault="00F52CF0" w:rsidP="00B7279F">
      <w:pPr>
        <w:ind w:firstLine="709"/>
        <w:jc w:val="both"/>
        <w:rPr>
          <w:sz w:val="28"/>
          <w:szCs w:val="28"/>
        </w:rPr>
      </w:pPr>
    </w:p>
    <w:p w:rsidR="00F52CF0" w:rsidRPr="00B7279F" w:rsidRDefault="00F52CF0" w:rsidP="00B7279F">
      <w:pPr>
        <w:ind w:firstLine="709"/>
        <w:jc w:val="both"/>
        <w:rPr>
          <w:sz w:val="28"/>
          <w:szCs w:val="28"/>
        </w:rPr>
      </w:pPr>
      <w:r w:rsidRPr="00B7279F">
        <w:rPr>
          <w:sz w:val="28"/>
          <w:szCs w:val="28"/>
        </w:rPr>
        <w:t>Согласно пункту 1 статьи 34 Федерального закона от 25 июня 2002 г</w:t>
      </w:r>
      <w:r>
        <w:rPr>
          <w:sz w:val="28"/>
          <w:szCs w:val="28"/>
        </w:rPr>
        <w:t>.</w:t>
      </w:r>
      <w:r w:rsidRPr="00B7279F">
        <w:rPr>
          <w:sz w:val="28"/>
          <w:szCs w:val="28"/>
        </w:rPr>
        <w:t xml:space="preserve"> № 73-ФЗ «Об объектах культурного наследия (памятниках истории и культуры) народов Российской Федерации» и статьи 11 закона Краснодарского края от 23 июля 2015 года №3223-КЗ «Об объектах культурного наследия (памятниках истории и культуры) народов Российской Федерации, расположенных на территории Краснодарского края» –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w:t>
      </w:r>
    </w:p>
    <w:p w:rsidR="00F52CF0" w:rsidRPr="00B7279F" w:rsidRDefault="00F52CF0" w:rsidP="00B7279F">
      <w:pPr>
        <w:ind w:firstLine="709"/>
        <w:jc w:val="both"/>
        <w:rPr>
          <w:sz w:val="28"/>
          <w:szCs w:val="28"/>
        </w:rPr>
      </w:pPr>
      <w:r w:rsidRPr="00B7279F">
        <w:rPr>
          <w:sz w:val="28"/>
          <w:szCs w:val="28"/>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F52CF0" w:rsidRPr="00B7279F" w:rsidRDefault="00F52CF0" w:rsidP="00B7279F">
      <w:pPr>
        <w:ind w:firstLine="709"/>
        <w:jc w:val="both"/>
        <w:rPr>
          <w:sz w:val="28"/>
          <w:szCs w:val="28"/>
        </w:rPr>
      </w:pPr>
      <w:r w:rsidRPr="00B7279F">
        <w:rPr>
          <w:sz w:val="28"/>
          <w:szCs w:val="28"/>
        </w:rPr>
        <w:t>Постановлением Правительства Российской Федерации от 27.12.2024</w:t>
      </w:r>
      <w:r>
        <w:rPr>
          <w:sz w:val="28"/>
          <w:szCs w:val="28"/>
        </w:rPr>
        <w:t xml:space="preserve"> г.                          </w:t>
      </w:r>
      <w:r w:rsidRPr="00B7279F">
        <w:rPr>
          <w:sz w:val="28"/>
          <w:szCs w:val="28"/>
        </w:rPr>
        <w:t xml:space="preserve"> № 1936 Положение о зонах охраны изложено в новой редакции, которая вступила в силу с 1 марта 2025 г.</w:t>
      </w:r>
    </w:p>
    <w:p w:rsidR="00F52CF0" w:rsidRPr="00B7279F" w:rsidRDefault="00F52CF0" w:rsidP="00B7279F">
      <w:pPr>
        <w:ind w:firstLine="709"/>
        <w:jc w:val="both"/>
        <w:rPr>
          <w:sz w:val="28"/>
          <w:szCs w:val="28"/>
        </w:rPr>
      </w:pPr>
      <w:r w:rsidRPr="00B7279F">
        <w:rPr>
          <w:sz w:val="28"/>
          <w:szCs w:val="28"/>
        </w:rPr>
        <w:t>В соответствии с пунктом 3 Положения о зонах охраны (в редакции постановления Правительства Российской Федерации от 27.12.2024</w:t>
      </w:r>
      <w:r>
        <w:rPr>
          <w:sz w:val="28"/>
          <w:szCs w:val="28"/>
        </w:rPr>
        <w:t xml:space="preserve"> г.</w:t>
      </w:r>
      <w:r w:rsidRPr="00B7279F">
        <w:rPr>
          <w:sz w:val="28"/>
          <w:szCs w:val="28"/>
        </w:rPr>
        <w:t xml:space="preserve"> № 1936) зоны охраны, объединенные зоны охраны не устанавливаются в отношении следующих объектов культурного наследия:</w:t>
      </w:r>
    </w:p>
    <w:p w:rsidR="00F52CF0" w:rsidRPr="00B7279F" w:rsidRDefault="00F52CF0" w:rsidP="00B7279F">
      <w:pPr>
        <w:ind w:firstLine="709"/>
        <w:jc w:val="both"/>
        <w:rPr>
          <w:sz w:val="28"/>
          <w:szCs w:val="28"/>
        </w:rPr>
      </w:pPr>
      <w:r w:rsidRPr="00B7279F">
        <w:rPr>
          <w:sz w:val="28"/>
          <w:szCs w:val="28"/>
        </w:rPr>
        <w:t>а)</w:t>
      </w:r>
      <w:r w:rsidRPr="00B7279F">
        <w:rPr>
          <w:sz w:val="28"/>
          <w:szCs w:val="28"/>
        </w:rPr>
        <w:tab/>
        <w:t>полностью скрытые в земле и (или) под водой, в том числе объекты археологического наследия;</w:t>
      </w:r>
    </w:p>
    <w:p w:rsidR="00F52CF0" w:rsidRPr="00B7279F" w:rsidRDefault="00F52CF0" w:rsidP="00B7279F">
      <w:pPr>
        <w:ind w:firstLine="709"/>
        <w:jc w:val="both"/>
        <w:rPr>
          <w:sz w:val="28"/>
          <w:szCs w:val="28"/>
        </w:rPr>
      </w:pPr>
      <w:r w:rsidRPr="00B7279F">
        <w:rPr>
          <w:sz w:val="28"/>
          <w:szCs w:val="28"/>
        </w:rPr>
        <w:t>б)</w:t>
      </w:r>
      <w:r w:rsidRPr="00B7279F">
        <w:rPr>
          <w:sz w:val="28"/>
          <w:szCs w:val="28"/>
        </w:rPr>
        <w:tab/>
        <w:t>мемориальные квартиры, а также отдельные помещения в зданиях и сооружениях, предметом охраны которых являются исключительно архитектурные, конструктивные и объемно-планировочные решения, интерьер таких помещений;</w:t>
      </w:r>
    </w:p>
    <w:p w:rsidR="00F52CF0" w:rsidRPr="00B7279F" w:rsidRDefault="00F52CF0" w:rsidP="00B7279F">
      <w:pPr>
        <w:ind w:firstLine="709"/>
        <w:jc w:val="both"/>
        <w:rPr>
          <w:sz w:val="28"/>
          <w:szCs w:val="28"/>
        </w:rPr>
      </w:pPr>
      <w:r w:rsidRPr="00B7279F">
        <w:rPr>
          <w:sz w:val="28"/>
          <w:szCs w:val="28"/>
        </w:rPr>
        <w:t>в)</w:t>
      </w:r>
      <w:r w:rsidRPr="00B7279F">
        <w:rPr>
          <w:sz w:val="28"/>
          <w:szCs w:val="28"/>
        </w:rPr>
        <w:tab/>
        <w:t>произведения монументального искусства в случае, если для их создания, возведения, установки не требуется разрешение на строительство;</w:t>
      </w:r>
    </w:p>
    <w:p w:rsidR="00F52CF0" w:rsidRPr="00B7279F" w:rsidRDefault="00F52CF0" w:rsidP="00B7279F">
      <w:pPr>
        <w:ind w:firstLine="709"/>
        <w:jc w:val="both"/>
        <w:rPr>
          <w:sz w:val="28"/>
          <w:szCs w:val="28"/>
        </w:rPr>
      </w:pPr>
      <w:r w:rsidRPr="00B7279F">
        <w:rPr>
          <w:sz w:val="28"/>
          <w:szCs w:val="28"/>
        </w:rPr>
        <w:t>г)</w:t>
      </w:r>
      <w:r w:rsidRPr="00B7279F">
        <w:rPr>
          <w:sz w:val="28"/>
          <w:szCs w:val="28"/>
        </w:rPr>
        <w:tab/>
        <w:t>достопримечательные места;</w:t>
      </w:r>
    </w:p>
    <w:p w:rsidR="00F52CF0" w:rsidRPr="00B7279F" w:rsidRDefault="00F52CF0" w:rsidP="00B7279F">
      <w:pPr>
        <w:ind w:firstLine="709"/>
        <w:jc w:val="both"/>
        <w:rPr>
          <w:sz w:val="28"/>
          <w:szCs w:val="28"/>
        </w:rPr>
      </w:pPr>
      <w:r w:rsidRPr="00B7279F">
        <w:rPr>
          <w:sz w:val="28"/>
          <w:szCs w:val="28"/>
        </w:rPr>
        <w:t>д)</w:t>
      </w:r>
      <w:r w:rsidRPr="00B7279F">
        <w:rPr>
          <w:sz w:val="28"/>
          <w:szCs w:val="28"/>
        </w:rPr>
        <w:tab/>
        <w:t>некрополи, захоронения, расположенные в границах некрополей;</w:t>
      </w:r>
    </w:p>
    <w:p w:rsidR="00F52CF0" w:rsidRPr="00B7279F" w:rsidRDefault="00F52CF0" w:rsidP="00B7279F">
      <w:pPr>
        <w:ind w:firstLine="709"/>
        <w:jc w:val="both"/>
        <w:rPr>
          <w:sz w:val="28"/>
          <w:szCs w:val="28"/>
        </w:rPr>
      </w:pPr>
      <w:r w:rsidRPr="00B7279F">
        <w:rPr>
          <w:sz w:val="28"/>
          <w:szCs w:val="28"/>
        </w:rPr>
        <w:t>е)</w:t>
      </w:r>
      <w:r w:rsidRPr="00B7279F">
        <w:rPr>
          <w:sz w:val="28"/>
          <w:szCs w:val="28"/>
        </w:rPr>
        <w:tab/>
        <w:t>памятники и ансамбли, расположенные в границах достопримечательных мест (в случае если утверждены требования к осуществлению деятельности и градостроительному регламенту в границах достопримечательного места).</w:t>
      </w:r>
    </w:p>
    <w:p w:rsidR="00F52CF0" w:rsidRPr="00B7279F" w:rsidRDefault="00F52CF0" w:rsidP="00B7279F">
      <w:pPr>
        <w:ind w:firstLine="709"/>
        <w:jc w:val="both"/>
        <w:rPr>
          <w:sz w:val="28"/>
          <w:szCs w:val="28"/>
        </w:rPr>
      </w:pPr>
      <w:r w:rsidRPr="00B7279F">
        <w:rPr>
          <w:sz w:val="28"/>
          <w:szCs w:val="28"/>
        </w:rPr>
        <w:t>Согласно закону Краснодарского края от 23 июля 2015 г</w:t>
      </w:r>
      <w:r>
        <w:rPr>
          <w:sz w:val="28"/>
          <w:szCs w:val="28"/>
        </w:rPr>
        <w:t>.</w:t>
      </w:r>
      <w:r w:rsidRPr="00B7279F">
        <w:rPr>
          <w:sz w:val="28"/>
          <w:szCs w:val="28"/>
        </w:rPr>
        <w:t xml:space="preserve"> №3223-КЗ «Об объектах культурного наследия (памятниках истории и культуры) народов Российской Федерации, расположенных на территории Краснодарского края»:</w:t>
      </w:r>
    </w:p>
    <w:p w:rsidR="00F52CF0" w:rsidRPr="00B7279F" w:rsidRDefault="00F52CF0" w:rsidP="00B7279F">
      <w:pPr>
        <w:ind w:firstLine="709"/>
        <w:jc w:val="both"/>
        <w:rPr>
          <w:sz w:val="28"/>
          <w:szCs w:val="28"/>
        </w:rPr>
      </w:pPr>
      <w:r w:rsidRPr="00B7279F">
        <w:rPr>
          <w:sz w:val="28"/>
          <w:szCs w:val="28"/>
        </w:rPr>
        <w:t>1. Решения об установлении, изменении зон охраны объектов культурного наследия регионального значения и объектов культурного наследия местного (муниципального) значения, в том числе объединенной зоны охраны объектов культурного наследия регионального значения и объектов культурного наследия местного (муниципального) значения принимаются, требования к градостроительным регламентам в границах территорий данных зон утверждаются краевым органом охраны объектов культурного наследия на основании проектов зон охраны таких объектов культурного наследия или проекта объединенной зоны охраны таких объектов культурного наследия при наличии положительного заключения государственной историко-культурной экспертизы данных проектов. Решение о прекращении существования указанных зон охраны объектов культурного наследия принимается краевым органом охраны объектов культурного наследия.</w:t>
      </w:r>
    </w:p>
    <w:p w:rsidR="00F52CF0" w:rsidRPr="00B7279F" w:rsidRDefault="00F52CF0" w:rsidP="00B7279F">
      <w:pPr>
        <w:ind w:firstLine="709"/>
        <w:jc w:val="both"/>
        <w:rPr>
          <w:sz w:val="28"/>
          <w:szCs w:val="28"/>
        </w:rPr>
      </w:pPr>
      <w:r w:rsidRPr="00B7279F">
        <w:rPr>
          <w:sz w:val="28"/>
          <w:szCs w:val="28"/>
        </w:rPr>
        <w:t>2. Разработка проектов зон охраны, объединенной зоны охраны объектов культурного наследия регионального значения и объектов культурного наследия местного (муниципального) значения осуществляется на основании решения краевого органа охраны объектов культурного наследия о разработке таких проектов.</w:t>
      </w:r>
    </w:p>
    <w:p w:rsidR="00F52CF0" w:rsidRPr="00B7279F" w:rsidRDefault="00F52CF0" w:rsidP="00B7279F">
      <w:pPr>
        <w:ind w:firstLine="709"/>
        <w:jc w:val="both"/>
        <w:rPr>
          <w:sz w:val="28"/>
          <w:szCs w:val="28"/>
        </w:rPr>
      </w:pPr>
      <w:r w:rsidRPr="00B7279F">
        <w:rPr>
          <w:sz w:val="28"/>
          <w:szCs w:val="28"/>
        </w:rPr>
        <w:t>3. Положение о зонах охраны объектов культурного наследия, включающее в себя порядок разработки, согласования и утверждения проекта зон охраны объекта культурного наследия, проекта объединенной зоны охраны объектов культурного наследия, требования к ограничениям использования земельных участков, водных объектов и их частей, общие принципы установления требований к градостроительным регламентам в границах территорий данных зон, а также порядок подготовки и принятия решений об установлении, изменении, прекращении существования зон охраны, объединенной зоны охраны устанавливаются Правительством Российской Федерации.</w:t>
      </w:r>
    </w:p>
    <w:p w:rsidR="00F52CF0" w:rsidRPr="00B7279F" w:rsidRDefault="00F52CF0" w:rsidP="00B7279F">
      <w:pPr>
        <w:ind w:firstLine="709"/>
        <w:jc w:val="both"/>
        <w:rPr>
          <w:sz w:val="28"/>
          <w:szCs w:val="28"/>
        </w:rPr>
      </w:pPr>
      <w:r w:rsidRPr="00B7279F">
        <w:rPr>
          <w:sz w:val="28"/>
          <w:szCs w:val="28"/>
        </w:rPr>
        <w:t>4.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F52CF0" w:rsidRPr="00B7279F" w:rsidRDefault="00F52CF0" w:rsidP="00B7279F">
      <w:pPr>
        <w:ind w:firstLine="709"/>
        <w:jc w:val="both"/>
        <w:rPr>
          <w:sz w:val="28"/>
          <w:szCs w:val="28"/>
        </w:rPr>
      </w:pPr>
      <w:r w:rsidRPr="00B7279F">
        <w:rPr>
          <w:sz w:val="28"/>
          <w:szCs w:val="28"/>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требования и ограничения.</w:t>
      </w:r>
    </w:p>
    <w:p w:rsidR="00F52CF0" w:rsidRPr="00B7279F" w:rsidRDefault="00F52CF0" w:rsidP="00B7279F">
      <w:pPr>
        <w:ind w:firstLine="709"/>
        <w:jc w:val="both"/>
        <w:rPr>
          <w:sz w:val="28"/>
          <w:szCs w:val="28"/>
        </w:rPr>
      </w:pPr>
      <w:r w:rsidRPr="00B7279F">
        <w:rPr>
          <w:sz w:val="28"/>
          <w:szCs w:val="28"/>
        </w:rPr>
        <w:t>Границы защитной зоны, порядок их изменения, порядок прекращения существования защитных зон, виды объектов культурного наследия, в отношении которых защитные зоны не устанавливаются, определяются в соответствии с Федеральным законом от 25 июня 2002 г. № 73-ФЗ «Об объектах культурного наследия (памятниках истории и культуры) народов Российской Федерации».</w:t>
      </w:r>
    </w:p>
    <w:p w:rsidR="00F52CF0" w:rsidRPr="00B7279F" w:rsidRDefault="00F52CF0" w:rsidP="00B7279F">
      <w:pPr>
        <w:ind w:firstLine="709"/>
        <w:jc w:val="both"/>
        <w:rPr>
          <w:sz w:val="28"/>
          <w:szCs w:val="28"/>
        </w:rPr>
      </w:pPr>
      <w:r w:rsidRPr="00B7279F">
        <w:rPr>
          <w:sz w:val="28"/>
          <w:szCs w:val="28"/>
        </w:rPr>
        <w:t>Границы защитной зоны объекта культурного наследия устанавливаются:</w:t>
      </w:r>
    </w:p>
    <w:p w:rsidR="00F52CF0" w:rsidRPr="00B7279F" w:rsidRDefault="00F52CF0" w:rsidP="00B7279F">
      <w:pPr>
        <w:ind w:firstLine="709"/>
        <w:jc w:val="both"/>
        <w:rPr>
          <w:sz w:val="28"/>
          <w:szCs w:val="28"/>
        </w:rPr>
      </w:pPr>
      <w:r w:rsidRPr="00B7279F">
        <w:rPr>
          <w:sz w:val="28"/>
          <w:szCs w:val="28"/>
        </w:rPr>
        <w:t xml:space="preserve">1) для памятника, расположенного в границах населенного пункта, на расстоянии 100 м от внешних границ территории памятника, для памятника, расположенного вне границ населенного пункта, на расстоянии </w:t>
      </w:r>
      <w:r>
        <w:rPr>
          <w:sz w:val="28"/>
          <w:szCs w:val="28"/>
        </w:rPr>
        <w:t>200 м</w:t>
      </w:r>
      <w:r w:rsidRPr="00B7279F">
        <w:rPr>
          <w:sz w:val="28"/>
          <w:szCs w:val="28"/>
        </w:rPr>
        <w:t>от внешних границ территории памятника;</w:t>
      </w:r>
    </w:p>
    <w:p w:rsidR="00F52CF0" w:rsidRPr="00B7279F" w:rsidRDefault="00F52CF0" w:rsidP="00B7279F">
      <w:pPr>
        <w:ind w:firstLine="709"/>
        <w:jc w:val="both"/>
        <w:rPr>
          <w:sz w:val="28"/>
          <w:szCs w:val="28"/>
        </w:rPr>
      </w:pPr>
      <w:r w:rsidRPr="00B7279F">
        <w:rPr>
          <w:sz w:val="28"/>
          <w:szCs w:val="28"/>
        </w:rPr>
        <w:t>2) для ансамбля, расположенного в границах населенного пункта, на расстоянии 150 мот внешних границ территории ансамбля, для ансамбля, расположенного вне границ населенного пункта, на расстоянии 250 м от внешних границ территории ансамбля.</w:t>
      </w:r>
    </w:p>
    <w:p w:rsidR="00F52CF0" w:rsidRPr="00B7279F" w:rsidRDefault="00F52CF0" w:rsidP="00B7279F">
      <w:pPr>
        <w:ind w:firstLine="709"/>
        <w:jc w:val="both"/>
        <w:rPr>
          <w:sz w:val="28"/>
          <w:szCs w:val="28"/>
        </w:rPr>
      </w:pPr>
      <w:r w:rsidRPr="00B7279F">
        <w:rPr>
          <w:sz w:val="28"/>
          <w:szCs w:val="28"/>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F52CF0" w:rsidRPr="00B7279F" w:rsidRDefault="00F52CF0" w:rsidP="00B7279F">
      <w:pPr>
        <w:ind w:firstLine="709"/>
        <w:jc w:val="both"/>
        <w:rPr>
          <w:sz w:val="28"/>
          <w:szCs w:val="28"/>
        </w:rPr>
      </w:pPr>
      <w:r w:rsidRPr="00B7279F">
        <w:rPr>
          <w:sz w:val="28"/>
          <w:szCs w:val="28"/>
        </w:rPr>
        <w:t>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rsidR="00F52CF0" w:rsidRPr="00B7279F" w:rsidRDefault="00F52CF0" w:rsidP="00B7279F">
      <w:pPr>
        <w:ind w:firstLine="709"/>
        <w:jc w:val="both"/>
        <w:rPr>
          <w:sz w:val="28"/>
          <w:szCs w:val="28"/>
        </w:rPr>
      </w:pPr>
      <w:r w:rsidRPr="00B7279F">
        <w:rPr>
          <w:sz w:val="28"/>
          <w:szCs w:val="28"/>
        </w:rPr>
        <w:t>Статьей 5.1 Федерального закона от 25 июня 2002 г. № 73-ФЗ «Об объектах культурного наследия (памятниках истории и культуры) народов Российской Федерации» определяется ряд требований к осуществлению деятельности в границах территории объекта культурного наследия, а так 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rsidR="00F52CF0" w:rsidRPr="00B7279F" w:rsidRDefault="00F52CF0" w:rsidP="00B7279F">
      <w:pPr>
        <w:ind w:firstLine="709"/>
        <w:jc w:val="both"/>
        <w:rPr>
          <w:sz w:val="28"/>
          <w:szCs w:val="28"/>
        </w:rPr>
      </w:pPr>
      <w:r w:rsidRPr="00B7279F">
        <w:rPr>
          <w:sz w:val="28"/>
          <w:szCs w:val="28"/>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работ по капитальному ремонту общего имущества в многоквартирных домах, являющихся объектами 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или выявленными объектами культурного наследия, работ по капитальному ремонту общего имущества в многоквартирных домах, расположенных на территориях объектов культурного наследия и не являющихся объектами культурного наследия;</w:t>
      </w:r>
    </w:p>
    <w:p w:rsidR="00F52CF0" w:rsidRPr="00B7279F" w:rsidRDefault="00F52CF0" w:rsidP="00B7279F">
      <w:pPr>
        <w:ind w:firstLine="709"/>
        <w:jc w:val="both"/>
        <w:rPr>
          <w:sz w:val="28"/>
          <w:szCs w:val="28"/>
        </w:rPr>
      </w:pPr>
      <w:r w:rsidRPr="00B7279F">
        <w:rPr>
          <w:sz w:val="28"/>
          <w:szCs w:val="28"/>
        </w:rPr>
        <w:t>2) 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работы по капитальному ремонту общего имущества в многоквартирных домах, являющихся объектами 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или выявленными объектами культурного наследия; работы по капитальному ремонту общего имущества в многоквартирных домах, расположенных на территории достопримечательного места и не являющихся объектами культурного наследия;</w:t>
      </w:r>
    </w:p>
    <w:p w:rsidR="00F52CF0" w:rsidRPr="00B7279F" w:rsidRDefault="00F52CF0" w:rsidP="00B7279F">
      <w:pPr>
        <w:ind w:firstLine="709"/>
        <w:jc w:val="both"/>
        <w:rPr>
          <w:sz w:val="28"/>
          <w:szCs w:val="28"/>
        </w:rPr>
      </w:pPr>
      <w:r w:rsidRPr="00B7279F">
        <w:rPr>
          <w:sz w:val="28"/>
          <w:szCs w:val="28"/>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F52CF0" w:rsidRPr="00B7279F" w:rsidRDefault="00F52CF0" w:rsidP="00B7279F">
      <w:pPr>
        <w:ind w:firstLine="709"/>
        <w:jc w:val="both"/>
        <w:rPr>
          <w:sz w:val="28"/>
          <w:szCs w:val="28"/>
        </w:rPr>
      </w:pPr>
    </w:p>
    <w:p w:rsidR="00F52CF0" w:rsidRPr="00B7279F" w:rsidRDefault="00F52CF0" w:rsidP="00FC14DC">
      <w:pPr>
        <w:ind w:firstLine="709"/>
        <w:jc w:val="center"/>
        <w:rPr>
          <w:sz w:val="28"/>
          <w:szCs w:val="28"/>
        </w:rPr>
      </w:pPr>
      <w:bookmarkStart w:id="87" w:name="_Hlk181899356"/>
      <w:r w:rsidRPr="00B7279F">
        <w:rPr>
          <w:sz w:val="28"/>
          <w:szCs w:val="28"/>
        </w:rPr>
        <w:t xml:space="preserve">8. </w:t>
      </w:r>
      <w:bookmarkStart w:id="88" w:name="_Hlk211239258"/>
      <w:r w:rsidRPr="00B7279F">
        <w:rPr>
          <w:sz w:val="28"/>
          <w:szCs w:val="28"/>
        </w:rPr>
        <w:t>Зоны минимальных расстояний до магистральных трубопроводов</w:t>
      </w:r>
    </w:p>
    <w:p w:rsidR="00F52CF0" w:rsidRPr="00B7279F" w:rsidRDefault="00F52CF0" w:rsidP="00B7279F">
      <w:pPr>
        <w:ind w:firstLine="709"/>
        <w:jc w:val="both"/>
        <w:rPr>
          <w:sz w:val="28"/>
          <w:szCs w:val="28"/>
        </w:rPr>
      </w:pPr>
    </w:p>
    <w:p w:rsidR="00F52CF0" w:rsidRPr="00B7279F" w:rsidRDefault="00F52CF0" w:rsidP="00B7279F">
      <w:pPr>
        <w:ind w:firstLine="709"/>
        <w:jc w:val="both"/>
        <w:rPr>
          <w:sz w:val="28"/>
          <w:szCs w:val="28"/>
        </w:rPr>
      </w:pPr>
      <w:r w:rsidRPr="00B7279F">
        <w:rPr>
          <w:sz w:val="28"/>
          <w:szCs w:val="28"/>
        </w:rPr>
        <w:t>Зоны минимальных расстояний – неменьшие расстояния (отступы) от объектов магистральных трубопроводов, обеспечивающие населённым пунктам, отдельным жилым, хозяйственным и производственным сооружениям и другим объектам третьих лиц отсутствие ущерба (или его минимизацию) при возможных авариях на объектах магистральных трубопроводов.</w:t>
      </w:r>
    </w:p>
    <w:p w:rsidR="00F52CF0" w:rsidRPr="00B7279F" w:rsidRDefault="00F52CF0" w:rsidP="00B7279F">
      <w:pPr>
        <w:ind w:firstLine="709"/>
        <w:jc w:val="both"/>
        <w:rPr>
          <w:sz w:val="28"/>
          <w:szCs w:val="28"/>
        </w:rPr>
      </w:pPr>
      <w:r w:rsidRPr="00B7279F">
        <w:rPr>
          <w:sz w:val="28"/>
          <w:szCs w:val="28"/>
        </w:rPr>
        <w:t>На момент разработки проекта в границах Кирпильского поселения установлена и внесена в  ЕГРН одна зона минимальных расстояний от магистрального газопровода Газопровод Каневская-Усть-Лабинск (от Усть-Лабинской ГРС до Каневской ПЗРГ). Размер зоны составляет 100 метров в обе стороны от оси трубопровода.</w:t>
      </w:r>
    </w:p>
    <w:bookmarkEnd w:id="87"/>
    <w:bookmarkEnd w:id="88"/>
    <w:p w:rsidR="00F52CF0" w:rsidRPr="00B7279F" w:rsidRDefault="00F52CF0" w:rsidP="00B7279F">
      <w:pPr>
        <w:ind w:firstLine="709"/>
        <w:jc w:val="both"/>
        <w:rPr>
          <w:sz w:val="28"/>
          <w:szCs w:val="28"/>
        </w:rPr>
      </w:pPr>
    </w:p>
    <w:p w:rsidR="00F52CF0" w:rsidRPr="00B7279F" w:rsidRDefault="00F52CF0" w:rsidP="00FC14DC">
      <w:pPr>
        <w:ind w:firstLine="709"/>
        <w:jc w:val="center"/>
        <w:rPr>
          <w:sz w:val="28"/>
          <w:szCs w:val="28"/>
        </w:rPr>
      </w:pPr>
      <w:r w:rsidRPr="00B7279F">
        <w:rPr>
          <w:sz w:val="28"/>
          <w:szCs w:val="28"/>
        </w:rPr>
        <w:t xml:space="preserve">9. </w:t>
      </w:r>
      <w:bookmarkStart w:id="89" w:name="_Hlk211239474"/>
      <w:r w:rsidRPr="00B7279F">
        <w:rPr>
          <w:sz w:val="28"/>
          <w:szCs w:val="28"/>
        </w:rPr>
        <w:t>Охранные зоны линий и сооружений связи</w:t>
      </w:r>
    </w:p>
    <w:p w:rsidR="00F52CF0" w:rsidRPr="00B7279F" w:rsidRDefault="00F52CF0" w:rsidP="00B7279F">
      <w:pPr>
        <w:ind w:firstLine="709"/>
        <w:jc w:val="both"/>
        <w:rPr>
          <w:sz w:val="28"/>
          <w:szCs w:val="28"/>
        </w:rPr>
      </w:pPr>
    </w:p>
    <w:p w:rsidR="00F52CF0" w:rsidRPr="00B7279F" w:rsidRDefault="00F52CF0" w:rsidP="00B7279F">
      <w:pPr>
        <w:ind w:firstLine="709"/>
        <w:jc w:val="both"/>
        <w:rPr>
          <w:sz w:val="28"/>
          <w:szCs w:val="28"/>
        </w:rPr>
      </w:pPr>
      <w:r w:rsidRPr="00B7279F">
        <w:rPr>
          <w:sz w:val="28"/>
          <w:szCs w:val="28"/>
        </w:rPr>
        <w:t xml:space="preserve">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 </w:t>
      </w:r>
    </w:p>
    <w:p w:rsidR="00F52CF0" w:rsidRPr="00B7279F" w:rsidRDefault="00F52CF0" w:rsidP="00B7279F">
      <w:pPr>
        <w:ind w:firstLine="709"/>
        <w:jc w:val="both"/>
        <w:rPr>
          <w:sz w:val="28"/>
          <w:szCs w:val="28"/>
        </w:rPr>
      </w:pPr>
      <w:r w:rsidRPr="00B7279F">
        <w:rPr>
          <w:sz w:val="28"/>
          <w:szCs w:val="28"/>
        </w:rPr>
        <w:t xml:space="preserve">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 </w:t>
      </w:r>
    </w:p>
    <w:p w:rsidR="00F52CF0" w:rsidRPr="00B7279F" w:rsidRDefault="00F52CF0" w:rsidP="00B7279F">
      <w:pPr>
        <w:ind w:firstLine="709"/>
        <w:jc w:val="both"/>
        <w:rPr>
          <w:sz w:val="28"/>
          <w:szCs w:val="28"/>
        </w:rPr>
      </w:pPr>
      <w:r w:rsidRPr="00B7279F">
        <w:rPr>
          <w:sz w:val="28"/>
          <w:szCs w:val="28"/>
        </w:rPr>
        <w:t xml:space="preserve">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 </w:t>
      </w:r>
    </w:p>
    <w:p w:rsidR="00F52CF0" w:rsidRPr="00B7279F" w:rsidRDefault="00F52CF0" w:rsidP="00B7279F">
      <w:pPr>
        <w:ind w:firstLine="709"/>
        <w:jc w:val="both"/>
        <w:rPr>
          <w:sz w:val="28"/>
          <w:szCs w:val="28"/>
        </w:rPr>
      </w:pPr>
      <w:r w:rsidRPr="00B7279F">
        <w:rPr>
          <w:sz w:val="28"/>
          <w:szCs w:val="28"/>
        </w:rPr>
        <w:t xml:space="preserve">в) производить посадку деревьев, располагать полевые станы, содержать скот, складировать материалы, корма и удобрения, жечь костры, устраивать стрельбища; </w:t>
      </w:r>
    </w:p>
    <w:p w:rsidR="00F52CF0" w:rsidRPr="00B7279F" w:rsidRDefault="00F52CF0" w:rsidP="00B7279F">
      <w:pPr>
        <w:ind w:firstLine="709"/>
        <w:jc w:val="both"/>
        <w:rPr>
          <w:sz w:val="28"/>
          <w:szCs w:val="28"/>
        </w:rPr>
      </w:pPr>
      <w:r w:rsidRPr="00B7279F">
        <w:rPr>
          <w:sz w:val="28"/>
          <w:szCs w:val="28"/>
        </w:rPr>
        <w:t xml:space="preserve">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 </w:t>
      </w:r>
    </w:p>
    <w:p w:rsidR="00F52CF0" w:rsidRPr="00B7279F" w:rsidRDefault="00F52CF0" w:rsidP="00B7279F">
      <w:pPr>
        <w:ind w:firstLine="709"/>
        <w:jc w:val="both"/>
        <w:rPr>
          <w:sz w:val="28"/>
          <w:szCs w:val="28"/>
        </w:rPr>
      </w:pPr>
      <w:r w:rsidRPr="00B7279F">
        <w:rPr>
          <w:sz w:val="28"/>
          <w:szCs w:val="28"/>
        </w:rPr>
        <w:t xml:space="preserve">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 </w:t>
      </w:r>
    </w:p>
    <w:p w:rsidR="00F52CF0" w:rsidRPr="00B7279F" w:rsidRDefault="00F52CF0" w:rsidP="00B7279F">
      <w:pPr>
        <w:ind w:firstLine="709"/>
        <w:jc w:val="both"/>
        <w:rPr>
          <w:sz w:val="28"/>
          <w:szCs w:val="28"/>
        </w:rPr>
      </w:pPr>
      <w:r w:rsidRPr="00B7279F">
        <w:rPr>
          <w:sz w:val="28"/>
          <w:szCs w:val="28"/>
        </w:rPr>
        <w:t xml:space="preserve">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 </w:t>
      </w:r>
    </w:p>
    <w:p w:rsidR="00F52CF0" w:rsidRPr="00B7279F" w:rsidRDefault="00F52CF0" w:rsidP="00B7279F">
      <w:pPr>
        <w:ind w:firstLine="709"/>
        <w:jc w:val="both"/>
        <w:rPr>
          <w:sz w:val="28"/>
          <w:szCs w:val="28"/>
        </w:rPr>
      </w:pPr>
      <w:r w:rsidRPr="00B7279F">
        <w:rPr>
          <w:sz w:val="28"/>
          <w:szCs w:val="28"/>
        </w:rPr>
        <w:t xml:space="preserve">ж) производить защиту подземных коммуникаций от коррозии без учета проходящих подземных кабельных линий связи. </w:t>
      </w:r>
    </w:p>
    <w:p w:rsidR="00F52CF0" w:rsidRPr="00B7279F" w:rsidRDefault="00F52CF0" w:rsidP="00B7279F">
      <w:pPr>
        <w:ind w:firstLine="709"/>
        <w:jc w:val="both"/>
        <w:rPr>
          <w:sz w:val="28"/>
          <w:szCs w:val="28"/>
        </w:rPr>
      </w:pPr>
      <w:r w:rsidRPr="00B7279F">
        <w:rPr>
          <w:sz w:val="28"/>
          <w:szCs w:val="28"/>
        </w:rPr>
        <w:t xml:space="preserve">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 </w:t>
      </w:r>
    </w:p>
    <w:p w:rsidR="00F52CF0" w:rsidRPr="00B7279F" w:rsidRDefault="00F52CF0" w:rsidP="00B7279F">
      <w:pPr>
        <w:ind w:firstLine="709"/>
        <w:jc w:val="both"/>
        <w:rPr>
          <w:sz w:val="28"/>
          <w:szCs w:val="28"/>
        </w:rPr>
      </w:pPr>
      <w:r w:rsidRPr="00B7279F">
        <w:rPr>
          <w:sz w:val="28"/>
          <w:szCs w:val="28"/>
        </w:rPr>
        <w:t xml:space="preserve">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 и сооружения; </w:t>
      </w:r>
    </w:p>
    <w:p w:rsidR="00F52CF0" w:rsidRPr="00B7279F" w:rsidRDefault="00F52CF0" w:rsidP="00B7279F">
      <w:pPr>
        <w:ind w:firstLine="709"/>
        <w:jc w:val="both"/>
        <w:rPr>
          <w:sz w:val="28"/>
          <w:szCs w:val="28"/>
        </w:rPr>
      </w:pPr>
      <w:r w:rsidRPr="00B7279F">
        <w:rPr>
          <w:sz w:val="28"/>
          <w:szCs w:val="28"/>
        </w:rPr>
        <w:t xml:space="preserve">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 </w:t>
      </w:r>
    </w:p>
    <w:p w:rsidR="00F52CF0" w:rsidRPr="00B7279F" w:rsidRDefault="00F52CF0" w:rsidP="00B7279F">
      <w:pPr>
        <w:ind w:firstLine="709"/>
        <w:jc w:val="both"/>
        <w:rPr>
          <w:sz w:val="28"/>
          <w:szCs w:val="28"/>
        </w:rPr>
      </w:pPr>
      <w:r w:rsidRPr="00B7279F">
        <w:rPr>
          <w:sz w:val="28"/>
          <w:szCs w:val="28"/>
        </w:rPr>
        <w:t xml:space="preserve">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 </w:t>
      </w:r>
    </w:p>
    <w:p w:rsidR="00F52CF0" w:rsidRPr="00B7279F" w:rsidRDefault="00F52CF0" w:rsidP="00B7279F">
      <w:pPr>
        <w:ind w:firstLine="709"/>
        <w:jc w:val="both"/>
        <w:rPr>
          <w:sz w:val="28"/>
          <w:szCs w:val="28"/>
        </w:rPr>
      </w:pPr>
      <w:r w:rsidRPr="00B7279F">
        <w:rPr>
          <w:sz w:val="28"/>
          <w:szCs w:val="28"/>
        </w:rPr>
        <w:t xml:space="preserve">г) огораживать трассы линий связи, препятствуя свободному доступу к ним технического персонала; </w:t>
      </w:r>
    </w:p>
    <w:p w:rsidR="00F52CF0" w:rsidRPr="00B7279F" w:rsidRDefault="00F52CF0" w:rsidP="00B7279F">
      <w:pPr>
        <w:ind w:firstLine="709"/>
        <w:jc w:val="both"/>
        <w:rPr>
          <w:sz w:val="28"/>
          <w:szCs w:val="28"/>
        </w:rPr>
      </w:pPr>
      <w:r w:rsidRPr="00B7279F">
        <w:rPr>
          <w:sz w:val="28"/>
          <w:szCs w:val="28"/>
        </w:rPr>
        <w:t xml:space="preserve">д) самовольно подключаться к абонентской телефонной линии и линии радиофикации в целях пользования услугами связи; </w:t>
      </w:r>
    </w:p>
    <w:p w:rsidR="00F52CF0" w:rsidRPr="00B7279F" w:rsidRDefault="00F52CF0" w:rsidP="00B7279F">
      <w:pPr>
        <w:ind w:firstLine="709"/>
        <w:jc w:val="both"/>
        <w:rPr>
          <w:sz w:val="28"/>
          <w:szCs w:val="28"/>
        </w:rPr>
      </w:pPr>
      <w:r w:rsidRPr="00B7279F">
        <w:rPr>
          <w:sz w:val="28"/>
          <w:szCs w:val="28"/>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F52CF0" w:rsidRPr="00B7279F" w:rsidRDefault="00F52CF0" w:rsidP="00B7279F">
      <w:pPr>
        <w:ind w:firstLine="709"/>
        <w:jc w:val="both"/>
        <w:rPr>
          <w:sz w:val="28"/>
          <w:szCs w:val="28"/>
        </w:rPr>
      </w:pPr>
      <w:r w:rsidRPr="00B7279F">
        <w:rPr>
          <w:sz w:val="28"/>
          <w:szCs w:val="28"/>
        </w:rPr>
        <w:t>В границах Кирпильского поселения Усть-Лабинского муниципального района Краснодарского края имеются установленные и внесённые в ЕГРН охранные зоны линий связи.</w:t>
      </w:r>
    </w:p>
    <w:bookmarkEnd w:id="89"/>
    <w:p w:rsidR="00F52CF0" w:rsidRPr="00B7279F" w:rsidRDefault="00F52CF0" w:rsidP="00B7279F">
      <w:pPr>
        <w:ind w:firstLine="709"/>
        <w:jc w:val="both"/>
        <w:rPr>
          <w:sz w:val="28"/>
          <w:szCs w:val="28"/>
        </w:rPr>
      </w:pPr>
    </w:p>
    <w:p w:rsidR="00F52CF0" w:rsidRPr="00B7279F" w:rsidRDefault="00F52CF0" w:rsidP="00FC14DC">
      <w:pPr>
        <w:ind w:firstLine="709"/>
        <w:jc w:val="center"/>
        <w:rPr>
          <w:sz w:val="28"/>
          <w:szCs w:val="28"/>
        </w:rPr>
      </w:pPr>
      <w:r w:rsidRPr="00B7279F">
        <w:rPr>
          <w:sz w:val="28"/>
          <w:szCs w:val="28"/>
        </w:rPr>
        <w:t>10. Охранные зоны стационарного пункта наблюдений за состоянием окружающей природной среды</w:t>
      </w:r>
    </w:p>
    <w:p w:rsidR="00F52CF0" w:rsidRPr="00B7279F" w:rsidRDefault="00F52CF0" w:rsidP="00B7279F">
      <w:pPr>
        <w:ind w:firstLine="709"/>
        <w:jc w:val="both"/>
        <w:rPr>
          <w:sz w:val="28"/>
          <w:szCs w:val="28"/>
        </w:rPr>
      </w:pPr>
    </w:p>
    <w:p w:rsidR="00F52CF0" w:rsidRPr="00B7279F" w:rsidRDefault="00F52CF0" w:rsidP="00B7279F">
      <w:pPr>
        <w:ind w:firstLine="709"/>
        <w:jc w:val="both"/>
        <w:rPr>
          <w:sz w:val="28"/>
          <w:szCs w:val="28"/>
        </w:rPr>
      </w:pPr>
      <w:r w:rsidRPr="00B7279F">
        <w:rPr>
          <w:sz w:val="28"/>
          <w:szCs w:val="28"/>
        </w:rPr>
        <w:t>Согласно Постановлению от 27 августа 1999 г. N 972 "Об утверждении Положения о создании охранных зон стационарных пунктов наблюдений за состоянием окружающей природной среды, ее загрязнением": Размеры и границы охранных зон стационарных пунктов наблюдений определяются в зависимости от рельефа местности и других условий. В пределах охранных зон стационарных пунктов наблюдений устанавливаются ограничения на хозяйственную деятельность, которая может отразиться на достоверности информации о состоянии окружающей природной среды, ее загрязнении.</w:t>
      </w:r>
    </w:p>
    <w:p w:rsidR="00F52CF0" w:rsidRPr="00B7279F" w:rsidRDefault="00F52CF0" w:rsidP="00B7279F">
      <w:pPr>
        <w:ind w:firstLine="709"/>
        <w:jc w:val="both"/>
        <w:rPr>
          <w:sz w:val="28"/>
          <w:szCs w:val="28"/>
        </w:rPr>
      </w:pPr>
      <w:r w:rsidRPr="00B7279F">
        <w:rPr>
          <w:sz w:val="28"/>
          <w:szCs w:val="28"/>
        </w:rPr>
        <w:t>В границах Кирпильского поселения Усть-Лабинского муниципального района Краснодарского края имеется установленная и внесённая в ЕГРН охранная зона Гидрологического поста 1 разряда Кирпильская - река Кирпили (ГП-1 Кирпильская - р. Кирпили).</w:t>
      </w:r>
    </w:p>
    <w:p w:rsidR="00F52CF0" w:rsidRPr="00B7279F" w:rsidRDefault="00F52CF0" w:rsidP="00B7279F">
      <w:pPr>
        <w:ind w:firstLine="709"/>
        <w:jc w:val="both"/>
        <w:rPr>
          <w:sz w:val="28"/>
          <w:szCs w:val="28"/>
        </w:rPr>
      </w:pPr>
    </w:p>
    <w:p w:rsidR="00F52CF0" w:rsidRPr="00B7279F" w:rsidRDefault="00F52CF0" w:rsidP="00FC14DC">
      <w:pPr>
        <w:ind w:firstLine="709"/>
        <w:jc w:val="center"/>
        <w:rPr>
          <w:sz w:val="28"/>
          <w:szCs w:val="28"/>
        </w:rPr>
      </w:pPr>
      <w:r w:rsidRPr="00B7279F">
        <w:rPr>
          <w:sz w:val="28"/>
          <w:szCs w:val="28"/>
        </w:rPr>
        <w:t xml:space="preserve">11. </w:t>
      </w:r>
      <w:bookmarkStart w:id="90" w:name="_Hlk211239505"/>
      <w:r w:rsidRPr="00B7279F">
        <w:rPr>
          <w:sz w:val="28"/>
          <w:szCs w:val="28"/>
        </w:rPr>
        <w:t>Охранные зоны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p>
    <w:p w:rsidR="00F52CF0" w:rsidRPr="00B7279F" w:rsidRDefault="00F52CF0" w:rsidP="00B7279F">
      <w:pPr>
        <w:ind w:firstLine="709"/>
        <w:jc w:val="both"/>
        <w:rPr>
          <w:sz w:val="28"/>
          <w:szCs w:val="28"/>
        </w:rPr>
      </w:pPr>
    </w:p>
    <w:p w:rsidR="00F52CF0" w:rsidRPr="00B7279F" w:rsidRDefault="00F52CF0" w:rsidP="00B7279F">
      <w:pPr>
        <w:ind w:firstLine="709"/>
        <w:jc w:val="both"/>
        <w:rPr>
          <w:sz w:val="28"/>
          <w:szCs w:val="28"/>
        </w:rPr>
      </w:pPr>
      <w:r w:rsidRPr="00B7279F">
        <w:rPr>
          <w:sz w:val="28"/>
          <w:szCs w:val="28"/>
        </w:rPr>
        <w:t>В соответствии с п. 20 постановления Правительства Российской Федерации от 21 августа 2019 г. № 1080 об охранных зонах пунктов государственной геодезической сети, государственной нивелирной сети и государственной гравиметрической сети 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 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rsidR="00F52CF0" w:rsidRPr="00B7279F" w:rsidRDefault="00F52CF0" w:rsidP="00B7279F">
      <w:pPr>
        <w:ind w:firstLine="709"/>
        <w:jc w:val="both"/>
        <w:rPr>
          <w:sz w:val="28"/>
          <w:szCs w:val="28"/>
        </w:rPr>
      </w:pPr>
      <w:r w:rsidRPr="00B7279F">
        <w:rPr>
          <w:sz w:val="28"/>
          <w:szCs w:val="28"/>
        </w:rPr>
        <w:t>В границах Кирпильского поселения Усть-Лабинского муниципального района Краснодарского края имеются установленные и внесённые в ЕГРН охранные зоны пунктов государственной нивелирной сети</w:t>
      </w:r>
      <w:bookmarkEnd w:id="90"/>
      <w:r w:rsidRPr="00B7279F">
        <w:rPr>
          <w:sz w:val="28"/>
          <w:szCs w:val="28"/>
        </w:rPr>
        <w:t>.</w:t>
      </w:r>
    </w:p>
    <w:p w:rsidR="00F52CF0" w:rsidRPr="00B7279F" w:rsidRDefault="00F52CF0" w:rsidP="00B7279F">
      <w:pPr>
        <w:ind w:firstLine="709"/>
        <w:jc w:val="both"/>
        <w:rPr>
          <w:sz w:val="28"/>
          <w:szCs w:val="28"/>
        </w:rPr>
      </w:pPr>
    </w:p>
    <w:p w:rsidR="00F52CF0" w:rsidRPr="00B7279F" w:rsidRDefault="00F52CF0" w:rsidP="00FC14DC">
      <w:pPr>
        <w:ind w:firstLine="709"/>
        <w:jc w:val="center"/>
        <w:rPr>
          <w:sz w:val="28"/>
          <w:szCs w:val="28"/>
        </w:rPr>
      </w:pPr>
      <w:r w:rsidRPr="00B7279F">
        <w:rPr>
          <w:sz w:val="28"/>
          <w:szCs w:val="28"/>
        </w:rPr>
        <w:t xml:space="preserve">12. </w:t>
      </w:r>
      <w:bookmarkStart w:id="91" w:name="_Hlk211239547"/>
      <w:r w:rsidRPr="00B7279F">
        <w:rPr>
          <w:sz w:val="28"/>
          <w:szCs w:val="28"/>
        </w:rPr>
        <w:t>Приаэродромная территория</w:t>
      </w:r>
    </w:p>
    <w:p w:rsidR="00F52CF0" w:rsidRPr="00B7279F" w:rsidRDefault="00F52CF0" w:rsidP="00B7279F">
      <w:pPr>
        <w:ind w:firstLine="709"/>
        <w:jc w:val="both"/>
        <w:rPr>
          <w:sz w:val="28"/>
          <w:szCs w:val="28"/>
        </w:rPr>
      </w:pPr>
    </w:p>
    <w:p w:rsidR="00F52CF0" w:rsidRPr="00B7279F" w:rsidRDefault="00F52CF0" w:rsidP="00B7279F">
      <w:pPr>
        <w:ind w:firstLine="709"/>
        <w:jc w:val="both"/>
        <w:rPr>
          <w:sz w:val="28"/>
          <w:szCs w:val="28"/>
        </w:rPr>
      </w:pPr>
      <w:r w:rsidRPr="00B7279F">
        <w:rPr>
          <w:sz w:val="28"/>
          <w:szCs w:val="28"/>
        </w:rPr>
        <w:t>В пределах приаэродромной территории запрещается проектирование, строительство и развитие поселения,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rsidR="00F52CF0" w:rsidRPr="00B7279F" w:rsidRDefault="00F52CF0" w:rsidP="00B7279F">
      <w:pPr>
        <w:ind w:firstLine="709"/>
        <w:jc w:val="both"/>
        <w:rPr>
          <w:sz w:val="28"/>
          <w:szCs w:val="28"/>
        </w:rPr>
      </w:pPr>
      <w:r w:rsidRPr="00B7279F">
        <w:rPr>
          <w:sz w:val="28"/>
          <w:szCs w:val="28"/>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F52CF0" w:rsidRPr="00B7279F" w:rsidRDefault="00F52CF0" w:rsidP="00B7279F">
      <w:pPr>
        <w:ind w:firstLine="709"/>
        <w:jc w:val="both"/>
        <w:rPr>
          <w:sz w:val="28"/>
          <w:szCs w:val="28"/>
        </w:rPr>
      </w:pPr>
      <w:r w:rsidRPr="00B7279F">
        <w:rPr>
          <w:sz w:val="28"/>
          <w:szCs w:val="28"/>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F52CF0" w:rsidRPr="00B7279F" w:rsidRDefault="00F52CF0" w:rsidP="00B7279F">
      <w:pPr>
        <w:ind w:firstLine="709"/>
        <w:jc w:val="both"/>
        <w:rPr>
          <w:sz w:val="28"/>
          <w:szCs w:val="28"/>
        </w:rPr>
      </w:pPr>
      <w:r w:rsidRPr="00B7279F">
        <w:rPr>
          <w:sz w:val="28"/>
          <w:szCs w:val="28"/>
        </w:rPr>
        <w:t>а) объектов высотой 50 м и более относительно уровня аэродрома (вертодрома);</w:t>
      </w:r>
    </w:p>
    <w:p w:rsidR="00F52CF0" w:rsidRPr="00B7279F" w:rsidRDefault="00F52CF0" w:rsidP="00B7279F">
      <w:pPr>
        <w:ind w:firstLine="709"/>
        <w:jc w:val="both"/>
        <w:rPr>
          <w:sz w:val="28"/>
          <w:szCs w:val="28"/>
        </w:rPr>
      </w:pPr>
      <w:r w:rsidRPr="00B7279F">
        <w:rPr>
          <w:sz w:val="28"/>
          <w:szCs w:val="28"/>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F52CF0" w:rsidRPr="00B7279F" w:rsidRDefault="00F52CF0" w:rsidP="00B7279F">
      <w:pPr>
        <w:ind w:firstLine="709"/>
        <w:jc w:val="both"/>
        <w:rPr>
          <w:sz w:val="28"/>
          <w:szCs w:val="28"/>
        </w:rPr>
      </w:pPr>
      <w:r w:rsidRPr="00B7279F">
        <w:rPr>
          <w:sz w:val="28"/>
          <w:szCs w:val="28"/>
        </w:rPr>
        <w:t>в) взрывоопасных объектов;</w:t>
      </w:r>
    </w:p>
    <w:p w:rsidR="00F52CF0" w:rsidRPr="00B7279F" w:rsidRDefault="00F52CF0" w:rsidP="00B7279F">
      <w:pPr>
        <w:ind w:firstLine="709"/>
        <w:jc w:val="both"/>
        <w:rPr>
          <w:sz w:val="28"/>
          <w:szCs w:val="28"/>
        </w:rPr>
      </w:pPr>
      <w:r w:rsidRPr="00B7279F">
        <w:rPr>
          <w:sz w:val="28"/>
          <w:szCs w:val="28"/>
        </w:rPr>
        <w:t>г) факельных устройств для аварийного сжигания сбрасываемых газов высотой 50 м и более (с учетом возможной высоты выброса пламени);</w:t>
      </w:r>
    </w:p>
    <w:p w:rsidR="00F52CF0" w:rsidRPr="00B7279F" w:rsidRDefault="00F52CF0" w:rsidP="00B7279F">
      <w:pPr>
        <w:ind w:firstLine="709"/>
        <w:jc w:val="both"/>
        <w:rPr>
          <w:sz w:val="28"/>
          <w:szCs w:val="28"/>
        </w:rPr>
      </w:pPr>
      <w:r w:rsidRPr="00B7279F">
        <w:rPr>
          <w:sz w:val="28"/>
          <w:szCs w:val="28"/>
        </w:rPr>
        <w:t>д) промышленных и иных предприятий и сооружений, деятельность которых может привести к ухудшению видимости в районе аэродрома (вертодрома).</w:t>
      </w:r>
    </w:p>
    <w:p w:rsidR="00F52CF0" w:rsidRPr="00B7279F" w:rsidRDefault="00F52CF0" w:rsidP="00B7279F">
      <w:pPr>
        <w:ind w:firstLine="709"/>
        <w:jc w:val="both"/>
        <w:rPr>
          <w:sz w:val="28"/>
          <w:szCs w:val="28"/>
        </w:rPr>
      </w:pPr>
      <w:r w:rsidRPr="00B7279F">
        <w:rPr>
          <w:sz w:val="28"/>
          <w:szCs w:val="28"/>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rsidR="00F52CF0" w:rsidRPr="00B7279F" w:rsidRDefault="00F52CF0" w:rsidP="00B7279F">
      <w:pPr>
        <w:ind w:firstLine="709"/>
        <w:jc w:val="both"/>
        <w:rPr>
          <w:sz w:val="28"/>
          <w:szCs w:val="28"/>
        </w:rPr>
      </w:pPr>
      <w:r w:rsidRPr="00B7279F">
        <w:rPr>
          <w:sz w:val="28"/>
          <w:szCs w:val="28"/>
        </w:rPr>
        <w:t>На всю территорию Кирпильского поселения Усть-Лабинского муниципального района Краснодарского края распространяются третья и пятая подзоны приаэродромной территории аэродрома Кореновск. Приаэродромная территория установлена Приказом первого заместителя министра обороны Российской Федерации от 17 декабря 2023 г. № 1343 «Об установлении приаэродромной территории аэродрома Кореновск».</w:t>
      </w:r>
    </w:p>
    <w:p w:rsidR="00F52CF0" w:rsidRPr="00B7279F" w:rsidRDefault="00F52CF0" w:rsidP="00B7279F">
      <w:pPr>
        <w:ind w:firstLine="709"/>
        <w:jc w:val="both"/>
        <w:rPr>
          <w:sz w:val="28"/>
          <w:szCs w:val="28"/>
        </w:rPr>
      </w:pPr>
      <w:r w:rsidRPr="00B7279F">
        <w:rPr>
          <w:sz w:val="28"/>
          <w:szCs w:val="28"/>
        </w:rPr>
        <w:t>Перечень ограничений использования земельных участков и (или) расположенных на них объектов недвижимости и осуществления экономической и иной деятельности в границах подзон приаэродромной территории аэродрома Кореновск:</w:t>
      </w:r>
    </w:p>
    <w:p w:rsidR="00F52CF0" w:rsidRPr="00B7279F" w:rsidRDefault="00F52CF0" w:rsidP="00B7279F">
      <w:pPr>
        <w:ind w:firstLine="709"/>
        <w:jc w:val="both"/>
        <w:rPr>
          <w:sz w:val="28"/>
          <w:szCs w:val="28"/>
        </w:rPr>
      </w:pPr>
      <w:r w:rsidRPr="00B7279F">
        <w:rPr>
          <w:sz w:val="28"/>
          <w:szCs w:val="28"/>
        </w:rPr>
        <w:t>В третьей подзоне приаэродромной территории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приаэродромной территории. Максимально допустимая высота объектов определяется Приказом Министра обороны № 455 от 2 ноября 2006 г. «Об утверждении Федеральных авиационных правил «Норм годности к эксплуатации аэродромов государственной авиации» (Далее – ФАП-455). Ограничения использования объектов недвижимости и осуществления деятельности в третьей подзоне связаны с определением максимально возможной абсолютной высоты объекта. Расчет максимальной абсолютной высоты производится согласно пункта 95 ФАП-455. Предельная максимальная абсолютная высота объекта в границах третьей подзоны зависит от поверхности ограничения препятствий внутри третьей подзоны.</w:t>
      </w:r>
    </w:p>
    <w:p w:rsidR="00F52CF0" w:rsidRPr="00B7279F" w:rsidRDefault="00F52CF0" w:rsidP="00B7279F">
      <w:pPr>
        <w:ind w:firstLine="709"/>
        <w:jc w:val="both"/>
        <w:rPr>
          <w:sz w:val="28"/>
          <w:szCs w:val="28"/>
        </w:rPr>
      </w:pPr>
      <w:r w:rsidRPr="00B7279F">
        <w:rPr>
          <w:sz w:val="28"/>
          <w:szCs w:val="28"/>
        </w:rPr>
        <w:t>Ограничения использования земельных участков и (или) расположенных на них объектов недвижимости и осуществления экономической и иной деятельности в третьей подзоне не распространяются на существующие объекты, и применяются при строительстве новых и реконструкции существующих.</w:t>
      </w:r>
    </w:p>
    <w:p w:rsidR="00F52CF0" w:rsidRPr="00B7279F" w:rsidRDefault="00F52CF0" w:rsidP="00B7279F">
      <w:pPr>
        <w:ind w:firstLine="709"/>
        <w:jc w:val="both"/>
        <w:rPr>
          <w:sz w:val="28"/>
          <w:szCs w:val="28"/>
        </w:rPr>
      </w:pPr>
      <w:r w:rsidRPr="00B7279F">
        <w:rPr>
          <w:sz w:val="28"/>
          <w:szCs w:val="28"/>
        </w:rPr>
        <w:t>В пятой подзоне запрещается размещать опасные производственные объекты, определенные Федеральным законом от 21.07.1997 № 116-ФЗ «О промышленной безопасности опасных производственных объектов», функционирование которых может повлиять на безопасность полетов ВС. Критерием влияния опасного производственного объекта на безопасность полетов ВС является высота воздействия поражающих факторов при аварии на опасном производственном объекте. Высота воздействия поражающих факторов при аварии не должна превышать максимально возможную абсолютную высоту поверхности ограничения препятствий третьей подзоны приаэродромной территории.</w:t>
      </w:r>
    </w:p>
    <w:p w:rsidR="00F52CF0" w:rsidRPr="00B7279F" w:rsidRDefault="00F52CF0" w:rsidP="00B7279F">
      <w:pPr>
        <w:ind w:firstLine="709"/>
        <w:jc w:val="both"/>
        <w:rPr>
          <w:sz w:val="28"/>
          <w:szCs w:val="28"/>
        </w:rPr>
      </w:pPr>
      <w:r w:rsidRPr="00B7279F">
        <w:rPr>
          <w:sz w:val="28"/>
          <w:szCs w:val="28"/>
        </w:rPr>
        <w:t>Обоснование размещения опасного производственного объекта в границах пятой подзоны аэродрома устанавливается на основании декларации промышленной безопасности, подготовленной в соответствии с Федеральным законом от 21.07.1997 №116-ФЗ, с учетом оценки их влияния на безопасность полетов ВС.</w:t>
      </w:r>
    </w:p>
    <w:p w:rsidR="00F52CF0" w:rsidRPr="00B7279F" w:rsidRDefault="00F52CF0" w:rsidP="00B7279F">
      <w:pPr>
        <w:ind w:firstLine="709"/>
        <w:jc w:val="both"/>
        <w:rPr>
          <w:sz w:val="28"/>
          <w:szCs w:val="28"/>
        </w:rPr>
      </w:pPr>
      <w:r w:rsidRPr="00B7279F">
        <w:rPr>
          <w:sz w:val="28"/>
          <w:szCs w:val="28"/>
        </w:rPr>
        <w:t>Заключение экспертизы промышленной безопасности объекта на предмет оценки влияния на безопасность полетов воздушных судов должно быть представлено в составе проектной документации строящегося или реконструируемого опасного производственного объекта, расположенного в границах пятой подзоны приаэродромной территории.</w:t>
      </w:r>
    </w:p>
    <w:p w:rsidR="00F52CF0" w:rsidRPr="00B7279F" w:rsidRDefault="00F52CF0" w:rsidP="00B7279F">
      <w:pPr>
        <w:ind w:firstLine="709"/>
        <w:jc w:val="both"/>
        <w:rPr>
          <w:sz w:val="28"/>
          <w:szCs w:val="28"/>
        </w:rPr>
      </w:pPr>
      <w:r w:rsidRPr="00B7279F">
        <w:rPr>
          <w:sz w:val="28"/>
          <w:szCs w:val="28"/>
        </w:rPr>
        <w:t>Ограничения использования земельных участков и (или) расположенных на них объектов недвижимости и осуществления экономической и иной деятельности в пятой подзоне не распространяются на существующие объекты, и применяются при строительстве новых и реконструкции существующих.</w:t>
      </w:r>
    </w:p>
    <w:bookmarkEnd w:id="91"/>
    <w:p w:rsidR="00F52CF0" w:rsidRPr="00B7279F" w:rsidRDefault="00F52CF0" w:rsidP="00B7279F">
      <w:pPr>
        <w:ind w:firstLine="709"/>
        <w:jc w:val="both"/>
        <w:rPr>
          <w:sz w:val="28"/>
          <w:szCs w:val="28"/>
        </w:rPr>
      </w:pPr>
    </w:p>
    <w:p w:rsidR="00F52CF0" w:rsidRPr="00B7279F" w:rsidRDefault="00F52CF0" w:rsidP="00FC14DC">
      <w:pPr>
        <w:ind w:firstLine="709"/>
        <w:jc w:val="center"/>
        <w:rPr>
          <w:sz w:val="28"/>
          <w:szCs w:val="28"/>
        </w:rPr>
      </w:pPr>
      <w:bookmarkStart w:id="92" w:name="_Toc209434351"/>
      <w:r w:rsidRPr="00B7279F">
        <w:rPr>
          <w:sz w:val="28"/>
          <w:szCs w:val="28"/>
        </w:rPr>
        <w:t>2.2.4 Демографический потенциал территории</w:t>
      </w:r>
      <w:bookmarkEnd w:id="92"/>
    </w:p>
    <w:p w:rsidR="00F52CF0" w:rsidRPr="00B7279F" w:rsidRDefault="00F52CF0" w:rsidP="00B7279F">
      <w:pPr>
        <w:ind w:firstLine="709"/>
        <w:jc w:val="both"/>
        <w:rPr>
          <w:sz w:val="28"/>
          <w:szCs w:val="28"/>
        </w:rPr>
      </w:pPr>
    </w:p>
    <w:p w:rsidR="00F52CF0" w:rsidRPr="00B7279F" w:rsidRDefault="00F52CF0" w:rsidP="00B7279F">
      <w:pPr>
        <w:ind w:firstLine="709"/>
        <w:jc w:val="both"/>
        <w:rPr>
          <w:sz w:val="28"/>
          <w:szCs w:val="28"/>
        </w:rPr>
      </w:pPr>
      <w:r w:rsidRPr="00B7279F">
        <w:rPr>
          <w:sz w:val="28"/>
          <w:szCs w:val="28"/>
        </w:rPr>
        <w:t>В настоящем проекте численность населения установлена на расчетный срок, не подлежит изменению и составляет 6000 чел</w:t>
      </w:r>
      <w:r>
        <w:rPr>
          <w:sz w:val="28"/>
          <w:szCs w:val="28"/>
        </w:rPr>
        <w:t>овек</w:t>
      </w:r>
      <w:r w:rsidRPr="00B7279F">
        <w:rPr>
          <w:sz w:val="28"/>
          <w:szCs w:val="28"/>
        </w:rPr>
        <w:t xml:space="preserve">. </w:t>
      </w:r>
    </w:p>
    <w:p w:rsidR="00F52CF0" w:rsidRPr="00B7279F" w:rsidRDefault="00F52CF0" w:rsidP="00B7279F">
      <w:pPr>
        <w:ind w:firstLine="709"/>
        <w:jc w:val="both"/>
        <w:rPr>
          <w:sz w:val="28"/>
          <w:szCs w:val="28"/>
        </w:rPr>
      </w:pPr>
      <w:r w:rsidRPr="00B7279F">
        <w:rPr>
          <w:sz w:val="28"/>
          <w:szCs w:val="28"/>
        </w:rPr>
        <w:t>Численность населения по состоянию на 01.01.2023 г. составляет 4929 человека, что составляет 4,9 % от общей численности населения района. С момента разработки утвержденного генерального плана численность населения поселения снизилась на 10,6 %.</w:t>
      </w:r>
    </w:p>
    <w:p w:rsidR="00F52CF0" w:rsidRPr="00B7279F" w:rsidRDefault="00F52CF0" w:rsidP="00B7279F">
      <w:pPr>
        <w:ind w:firstLine="709"/>
        <w:jc w:val="both"/>
        <w:rPr>
          <w:sz w:val="28"/>
          <w:szCs w:val="28"/>
        </w:rPr>
      </w:pPr>
      <w:r w:rsidRPr="00B7279F">
        <w:rPr>
          <w:sz w:val="28"/>
          <w:szCs w:val="28"/>
        </w:rPr>
        <w:t>При расчете перспективной численности постоянного населения использованы следующие демографические характеристики:</w:t>
      </w:r>
    </w:p>
    <w:p w:rsidR="00F52CF0" w:rsidRPr="00B7279F" w:rsidRDefault="00F52CF0" w:rsidP="00B7279F">
      <w:pPr>
        <w:ind w:firstLine="709"/>
        <w:jc w:val="both"/>
        <w:rPr>
          <w:sz w:val="28"/>
          <w:szCs w:val="28"/>
        </w:rPr>
      </w:pPr>
      <w:r w:rsidRPr="00B7279F">
        <w:rPr>
          <w:sz w:val="28"/>
          <w:szCs w:val="28"/>
        </w:rPr>
        <w:t>динамика численности населения (с учетом естественного и механического движения численности населения) муниципального образования за 2013-2022 г.</w:t>
      </w:r>
      <w:r>
        <w:rPr>
          <w:sz w:val="28"/>
          <w:szCs w:val="28"/>
        </w:rPr>
        <w:t>;</w:t>
      </w:r>
    </w:p>
    <w:p w:rsidR="00F52CF0" w:rsidRPr="00B7279F" w:rsidRDefault="00F52CF0" w:rsidP="00B7279F">
      <w:pPr>
        <w:ind w:firstLine="709"/>
        <w:jc w:val="both"/>
        <w:rPr>
          <w:sz w:val="28"/>
          <w:szCs w:val="28"/>
        </w:rPr>
      </w:pPr>
      <w:r w:rsidRPr="00B7279F">
        <w:rPr>
          <w:sz w:val="28"/>
          <w:szCs w:val="28"/>
        </w:rPr>
        <w:t>половозрастной состав населения на 01.01.2022 г.</w:t>
      </w:r>
    </w:p>
    <w:p w:rsidR="00F52CF0" w:rsidRPr="00B7279F" w:rsidRDefault="00F52CF0" w:rsidP="00B7279F">
      <w:pPr>
        <w:ind w:firstLine="709"/>
        <w:jc w:val="both"/>
        <w:rPr>
          <w:sz w:val="28"/>
          <w:szCs w:val="28"/>
        </w:rPr>
      </w:pPr>
      <w:r w:rsidRPr="00B7279F">
        <w:rPr>
          <w:sz w:val="28"/>
          <w:szCs w:val="28"/>
        </w:rPr>
        <w:t>В качестве базового года для прогнозных расчетов принят 2023 год.</w:t>
      </w:r>
    </w:p>
    <w:p w:rsidR="00F52CF0" w:rsidRPr="00B7279F" w:rsidRDefault="00F52CF0" w:rsidP="00B7279F">
      <w:pPr>
        <w:ind w:firstLine="709"/>
        <w:jc w:val="both"/>
        <w:rPr>
          <w:sz w:val="28"/>
          <w:szCs w:val="28"/>
        </w:rPr>
      </w:pPr>
      <w:r w:rsidRPr="00B7279F">
        <w:rPr>
          <w:sz w:val="28"/>
          <w:szCs w:val="28"/>
        </w:rPr>
        <w:t>В действующем генеральном плане прогноз численности населения был выполнен на срок первой очереди строительства – 2020 год, расчетный срок – 2030 год. Так, согласно генеральному плану поселения численность населения к 2030 году должна была составить 6000 человек.</w:t>
      </w:r>
    </w:p>
    <w:p w:rsidR="00F52CF0" w:rsidRPr="00B7279F" w:rsidRDefault="00F52CF0" w:rsidP="00B7279F">
      <w:pPr>
        <w:ind w:firstLine="709"/>
        <w:jc w:val="both"/>
        <w:rPr>
          <w:sz w:val="28"/>
          <w:szCs w:val="28"/>
        </w:rPr>
      </w:pPr>
      <w:r w:rsidRPr="00B7279F">
        <w:rPr>
          <w:sz w:val="28"/>
          <w:szCs w:val="28"/>
        </w:rPr>
        <w:t>Анализ динамики численности населения за прошедший период показал, что заложенные в ранее разработанном генеральном плане ожидания роста населения к условному 1 этапу освоения (2020 г.) не достигли заложенных параметров. Так, в ранее разработанной градостроительной документации предполагалось, что численность населения к первому этапу освоения составит 5760 по факту, к указанному периоду численность поселения снизилась.</w:t>
      </w:r>
    </w:p>
    <w:p w:rsidR="00F52CF0" w:rsidRPr="00B7279F" w:rsidRDefault="00F52CF0" w:rsidP="00B7279F">
      <w:pPr>
        <w:ind w:firstLine="709"/>
        <w:jc w:val="both"/>
        <w:rPr>
          <w:sz w:val="28"/>
          <w:szCs w:val="28"/>
        </w:rPr>
      </w:pPr>
      <w:r w:rsidRPr="00B7279F">
        <w:rPr>
          <w:sz w:val="28"/>
          <w:szCs w:val="28"/>
        </w:rPr>
        <w:t>Поступательный рост численности населения поселения возможен за счет сохранения уровня  миграционного притока населения, основанного:</w:t>
      </w:r>
    </w:p>
    <w:p w:rsidR="00F52CF0" w:rsidRPr="00B7279F" w:rsidRDefault="00F52CF0" w:rsidP="00B7279F">
      <w:pPr>
        <w:ind w:firstLine="709"/>
        <w:jc w:val="both"/>
        <w:rPr>
          <w:sz w:val="28"/>
          <w:szCs w:val="28"/>
        </w:rPr>
      </w:pPr>
      <w:r w:rsidRPr="00B7279F">
        <w:rPr>
          <w:sz w:val="28"/>
          <w:szCs w:val="28"/>
        </w:rPr>
        <w:t>на улучшении уровня благоустройства поселка;</w:t>
      </w:r>
    </w:p>
    <w:p w:rsidR="00F52CF0" w:rsidRPr="00B7279F" w:rsidRDefault="00F52CF0" w:rsidP="00B7279F">
      <w:pPr>
        <w:ind w:firstLine="709"/>
        <w:jc w:val="both"/>
        <w:rPr>
          <w:sz w:val="28"/>
          <w:szCs w:val="28"/>
        </w:rPr>
      </w:pPr>
      <w:r w:rsidRPr="00B7279F">
        <w:rPr>
          <w:sz w:val="28"/>
          <w:szCs w:val="28"/>
        </w:rPr>
        <w:t>на реализации мероприятий по созданию новых рабочих мест;</w:t>
      </w:r>
    </w:p>
    <w:p w:rsidR="00F52CF0" w:rsidRPr="00B7279F" w:rsidRDefault="00F52CF0" w:rsidP="00B7279F">
      <w:pPr>
        <w:ind w:firstLine="709"/>
        <w:jc w:val="both"/>
        <w:rPr>
          <w:sz w:val="28"/>
          <w:szCs w:val="28"/>
        </w:rPr>
      </w:pPr>
      <w:r w:rsidRPr="00B7279F">
        <w:rPr>
          <w:sz w:val="28"/>
          <w:szCs w:val="28"/>
        </w:rPr>
        <w:t>на хозяйственном и культурном развитии территорий поселения.</w:t>
      </w:r>
    </w:p>
    <w:p w:rsidR="00F52CF0" w:rsidRPr="00B7279F" w:rsidRDefault="00F52CF0" w:rsidP="00B7279F">
      <w:pPr>
        <w:ind w:firstLine="709"/>
        <w:jc w:val="both"/>
        <w:rPr>
          <w:sz w:val="28"/>
          <w:szCs w:val="28"/>
        </w:rPr>
      </w:pPr>
      <w:r w:rsidRPr="00B7279F">
        <w:rPr>
          <w:sz w:val="28"/>
          <w:szCs w:val="28"/>
        </w:rPr>
        <w:t>В настоящем проекте сохранены тенденции, закладываемые в демографический прогноз утвержденного генерального плана. Кардинальных изменений в параметрах основных демографических показателей не произойдет:</w:t>
      </w:r>
    </w:p>
    <w:p w:rsidR="00F52CF0" w:rsidRPr="00B7279F" w:rsidRDefault="00F52CF0" w:rsidP="00B7279F">
      <w:pPr>
        <w:ind w:firstLine="709"/>
        <w:jc w:val="both"/>
        <w:rPr>
          <w:sz w:val="28"/>
          <w:szCs w:val="28"/>
        </w:rPr>
      </w:pPr>
      <w:r w:rsidRPr="00B7279F">
        <w:rPr>
          <w:sz w:val="28"/>
          <w:szCs w:val="28"/>
        </w:rPr>
        <w:t>число деторождений в среднем на 1 женщину репродуктивного возраста  - 1,415 ребенка;</w:t>
      </w:r>
    </w:p>
    <w:p w:rsidR="00F52CF0" w:rsidRPr="00B7279F" w:rsidRDefault="00F52CF0" w:rsidP="00B7279F">
      <w:pPr>
        <w:ind w:firstLine="709"/>
        <w:jc w:val="both"/>
        <w:rPr>
          <w:sz w:val="28"/>
          <w:szCs w:val="28"/>
        </w:rPr>
      </w:pPr>
      <w:r w:rsidRPr="00B7279F">
        <w:rPr>
          <w:sz w:val="28"/>
          <w:szCs w:val="28"/>
        </w:rPr>
        <w:t>рост общего коэффициента рождаемости и смертности до уровня 8,4 и 8,3 промилле соответственно;</w:t>
      </w:r>
    </w:p>
    <w:p w:rsidR="00F52CF0" w:rsidRPr="00B7279F" w:rsidRDefault="00F52CF0" w:rsidP="00B7279F">
      <w:pPr>
        <w:ind w:firstLine="709"/>
        <w:jc w:val="both"/>
        <w:rPr>
          <w:sz w:val="28"/>
          <w:szCs w:val="28"/>
        </w:rPr>
      </w:pPr>
      <w:r w:rsidRPr="00B7279F">
        <w:rPr>
          <w:sz w:val="28"/>
          <w:szCs w:val="28"/>
        </w:rPr>
        <w:t xml:space="preserve">среднегодовой показателя миграционного притока населения  в среднем на уровне 11 человек. </w:t>
      </w:r>
    </w:p>
    <w:p w:rsidR="00F52CF0" w:rsidRPr="00B7279F" w:rsidRDefault="00F52CF0" w:rsidP="00B7279F">
      <w:pPr>
        <w:ind w:firstLine="709"/>
        <w:jc w:val="both"/>
        <w:rPr>
          <w:sz w:val="28"/>
          <w:szCs w:val="28"/>
        </w:rPr>
      </w:pPr>
      <w:r w:rsidRPr="00B7279F">
        <w:rPr>
          <w:sz w:val="28"/>
          <w:szCs w:val="28"/>
        </w:rPr>
        <w:t>Существующая и проектная численность постоянного населения Кирпильского сельского поселения Усть-Лабинского муниципального района Краснодарского края представлена в таблице 19.</w:t>
      </w:r>
    </w:p>
    <w:p w:rsidR="00F52CF0" w:rsidRPr="007A26AB" w:rsidRDefault="00F52CF0" w:rsidP="007A26AB"/>
    <w:p w:rsidR="00F52CF0" w:rsidRPr="00FC14DC" w:rsidRDefault="00F52CF0" w:rsidP="007A26AB">
      <w:pPr>
        <w:rPr>
          <w:sz w:val="28"/>
          <w:szCs w:val="28"/>
        </w:rPr>
      </w:pPr>
      <w:r w:rsidRPr="00FC14DC">
        <w:rPr>
          <w:sz w:val="28"/>
          <w:szCs w:val="28"/>
        </w:rPr>
        <w:t>Перспективная численность населения</w:t>
      </w:r>
    </w:p>
    <w:p w:rsidR="00F52CF0" w:rsidRPr="00FC14DC" w:rsidRDefault="00F52CF0" w:rsidP="007A26AB">
      <w:pPr>
        <w:rPr>
          <w:sz w:val="28"/>
          <w:szCs w:val="28"/>
        </w:rPr>
      </w:pPr>
      <w:r w:rsidRPr="00FC14DC">
        <w:rPr>
          <w:sz w:val="28"/>
          <w:szCs w:val="28"/>
        </w:rPr>
        <w:t>Таблица 19</w:t>
      </w:r>
    </w:p>
    <w:tbl>
      <w:tblPr>
        <w:tblW w:w="9400" w:type="dxa"/>
        <w:tblInd w:w="93" w:type="dxa"/>
        <w:tblLook w:val="00A0"/>
      </w:tblPr>
      <w:tblGrid>
        <w:gridCol w:w="724"/>
        <w:gridCol w:w="3119"/>
        <w:gridCol w:w="2863"/>
        <w:gridCol w:w="2694"/>
      </w:tblGrid>
      <w:tr w:rsidR="00F52CF0" w:rsidRPr="007A26AB" w:rsidTr="00CC076A">
        <w:trPr>
          <w:trHeight w:val="360"/>
        </w:trPr>
        <w:tc>
          <w:tcPr>
            <w:tcW w:w="724" w:type="dxa"/>
            <w:vMerge w:val="restart"/>
            <w:tcBorders>
              <w:top w:val="single" w:sz="4" w:space="0" w:color="auto"/>
              <w:left w:val="single" w:sz="4" w:space="0" w:color="auto"/>
              <w:bottom w:val="single" w:sz="4" w:space="0" w:color="auto"/>
              <w:right w:val="single" w:sz="4" w:space="0" w:color="auto"/>
            </w:tcBorders>
            <w:noWrap/>
            <w:vAlign w:val="center"/>
          </w:tcPr>
          <w:p w:rsidR="00F52CF0" w:rsidRPr="007A26AB" w:rsidRDefault="00F52CF0" w:rsidP="007A26AB">
            <w:r w:rsidRPr="007A26AB">
              <w:t>№</w:t>
            </w:r>
          </w:p>
        </w:tc>
        <w:tc>
          <w:tcPr>
            <w:tcW w:w="3119" w:type="dxa"/>
            <w:vMerge w:val="restart"/>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Наименование муниципального образования</w:t>
            </w:r>
          </w:p>
        </w:tc>
        <w:tc>
          <w:tcPr>
            <w:tcW w:w="5557" w:type="dxa"/>
            <w:gridSpan w:val="2"/>
            <w:tcBorders>
              <w:top w:val="single" w:sz="4" w:space="0" w:color="auto"/>
              <w:left w:val="nil"/>
              <w:bottom w:val="single" w:sz="4" w:space="0" w:color="auto"/>
              <w:right w:val="single" w:sz="4" w:space="0" w:color="auto"/>
            </w:tcBorders>
            <w:noWrap/>
            <w:vAlign w:val="center"/>
          </w:tcPr>
          <w:p w:rsidR="00F52CF0" w:rsidRPr="007A26AB" w:rsidRDefault="00F52CF0" w:rsidP="007A26AB">
            <w:r w:rsidRPr="007A26AB">
              <w:t>Численность населения, чел.</w:t>
            </w:r>
          </w:p>
        </w:tc>
      </w:tr>
      <w:tr w:rsidR="00F52CF0" w:rsidRPr="007A26AB" w:rsidTr="00CC076A">
        <w:trPr>
          <w:trHeight w:val="312"/>
        </w:trPr>
        <w:tc>
          <w:tcPr>
            <w:tcW w:w="724" w:type="dxa"/>
            <w:vMerge/>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tc>
        <w:tc>
          <w:tcPr>
            <w:tcW w:w="3119" w:type="dxa"/>
            <w:vMerge/>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tc>
        <w:tc>
          <w:tcPr>
            <w:tcW w:w="2863" w:type="dxa"/>
            <w:tcBorders>
              <w:top w:val="nil"/>
              <w:left w:val="nil"/>
              <w:bottom w:val="single" w:sz="4" w:space="0" w:color="auto"/>
              <w:right w:val="single" w:sz="4" w:space="0" w:color="auto"/>
            </w:tcBorders>
            <w:vAlign w:val="center"/>
          </w:tcPr>
          <w:p w:rsidR="00F52CF0" w:rsidRPr="007A26AB" w:rsidRDefault="00F52CF0" w:rsidP="007A26AB">
            <w:r w:rsidRPr="007A26AB">
              <w:t>Базовый период</w:t>
            </w:r>
          </w:p>
        </w:tc>
        <w:tc>
          <w:tcPr>
            <w:tcW w:w="2694" w:type="dxa"/>
            <w:tcBorders>
              <w:top w:val="nil"/>
              <w:left w:val="nil"/>
              <w:bottom w:val="single" w:sz="4" w:space="0" w:color="auto"/>
              <w:right w:val="single" w:sz="4" w:space="0" w:color="auto"/>
            </w:tcBorders>
            <w:vAlign w:val="center"/>
          </w:tcPr>
          <w:p w:rsidR="00F52CF0" w:rsidRPr="007A26AB" w:rsidRDefault="00F52CF0" w:rsidP="007A26AB">
            <w:r w:rsidRPr="007A26AB">
              <w:t>Расчетный срок</w:t>
            </w:r>
          </w:p>
        </w:tc>
      </w:tr>
      <w:tr w:rsidR="00F52CF0" w:rsidRPr="007A26AB" w:rsidTr="00CC076A">
        <w:trPr>
          <w:trHeight w:val="84"/>
        </w:trPr>
        <w:tc>
          <w:tcPr>
            <w:tcW w:w="724" w:type="dxa"/>
            <w:tcBorders>
              <w:top w:val="nil"/>
              <w:left w:val="single" w:sz="4" w:space="0" w:color="auto"/>
              <w:bottom w:val="single" w:sz="4" w:space="0" w:color="auto"/>
              <w:right w:val="single" w:sz="4" w:space="0" w:color="auto"/>
            </w:tcBorders>
            <w:vAlign w:val="bottom"/>
          </w:tcPr>
          <w:p w:rsidR="00F52CF0" w:rsidRPr="007A26AB" w:rsidRDefault="00F52CF0" w:rsidP="007A26AB">
            <w:r w:rsidRPr="007A26AB">
              <w:t>1</w:t>
            </w:r>
          </w:p>
        </w:tc>
        <w:tc>
          <w:tcPr>
            <w:tcW w:w="3119" w:type="dxa"/>
            <w:tcBorders>
              <w:top w:val="nil"/>
              <w:left w:val="nil"/>
              <w:bottom w:val="single" w:sz="4" w:space="0" w:color="auto"/>
              <w:right w:val="single" w:sz="4" w:space="0" w:color="auto"/>
            </w:tcBorders>
            <w:shd w:val="clear" w:color="000000" w:fill="FFFFFF"/>
            <w:vAlign w:val="bottom"/>
          </w:tcPr>
          <w:p w:rsidR="00F52CF0" w:rsidRPr="007A26AB" w:rsidRDefault="00F52CF0" w:rsidP="007A26AB">
            <w:r w:rsidRPr="007A26AB">
              <w:t>Кирпильское поселение</w:t>
            </w:r>
          </w:p>
        </w:tc>
        <w:tc>
          <w:tcPr>
            <w:tcW w:w="2863" w:type="dxa"/>
            <w:tcBorders>
              <w:top w:val="nil"/>
              <w:left w:val="nil"/>
              <w:bottom w:val="single" w:sz="4" w:space="0" w:color="auto"/>
              <w:right w:val="single" w:sz="4" w:space="0" w:color="auto"/>
            </w:tcBorders>
            <w:vAlign w:val="bottom"/>
          </w:tcPr>
          <w:p w:rsidR="00F52CF0" w:rsidRPr="007A26AB" w:rsidRDefault="00F52CF0" w:rsidP="007A26AB">
            <w:r w:rsidRPr="007A26AB">
              <w:t>5760</w:t>
            </w:r>
          </w:p>
        </w:tc>
        <w:tc>
          <w:tcPr>
            <w:tcW w:w="2694" w:type="dxa"/>
            <w:tcBorders>
              <w:top w:val="nil"/>
              <w:left w:val="nil"/>
              <w:bottom w:val="single" w:sz="4" w:space="0" w:color="auto"/>
              <w:right w:val="single" w:sz="4" w:space="0" w:color="auto"/>
            </w:tcBorders>
            <w:vAlign w:val="bottom"/>
          </w:tcPr>
          <w:p w:rsidR="00F52CF0" w:rsidRPr="007A26AB" w:rsidRDefault="00F52CF0" w:rsidP="007A26AB">
            <w:r w:rsidRPr="007A26AB">
              <w:t>6000</w:t>
            </w:r>
          </w:p>
        </w:tc>
      </w:tr>
    </w:tbl>
    <w:p w:rsidR="00F52CF0" w:rsidRPr="007A26AB" w:rsidRDefault="00F52CF0" w:rsidP="007A26AB"/>
    <w:p w:rsidR="00F52CF0" w:rsidRPr="00FC14DC" w:rsidRDefault="00F52CF0" w:rsidP="00FC14DC">
      <w:pPr>
        <w:ind w:firstLine="709"/>
        <w:rPr>
          <w:sz w:val="28"/>
          <w:szCs w:val="28"/>
        </w:rPr>
      </w:pPr>
      <w:r w:rsidRPr="00FC14DC">
        <w:rPr>
          <w:sz w:val="28"/>
          <w:szCs w:val="28"/>
        </w:rPr>
        <w:t xml:space="preserve">Проведенный анализ современного состояния демографических процессов и прогноз численности населения позволяют провести оценку трудового потенциала. </w:t>
      </w:r>
    </w:p>
    <w:p w:rsidR="00F52CF0" w:rsidRPr="00FC14DC" w:rsidRDefault="00F52CF0" w:rsidP="00FC14DC">
      <w:pPr>
        <w:ind w:firstLine="709"/>
        <w:rPr>
          <w:sz w:val="28"/>
          <w:szCs w:val="28"/>
        </w:rPr>
      </w:pPr>
      <w:r w:rsidRPr="00FC14DC">
        <w:rPr>
          <w:sz w:val="28"/>
          <w:szCs w:val="28"/>
        </w:rPr>
        <w:t>При расчетах были учтены изменения законодательства в области пенсионной реформы. Согласно нововведениям к 2028 году на территории России изменятся сроки выхода на пенсию. Если для других территорий данное обстоятельство позволило бы в перспективе обеспечить рост трудоспособного населения и снижение населения пенсионного возраста, то для Кирпильского сельского поселения Усть-Лабинского муниципального района Краснодарского края, в виду достаточно высокого процента трудоспособного населения (70 %), это будет служить сдерживающим фактором значительного роста населения пенсионного возраста.</w:t>
      </w:r>
    </w:p>
    <w:p w:rsidR="00F52CF0" w:rsidRPr="00FC14DC" w:rsidRDefault="00F52CF0" w:rsidP="007A26AB">
      <w:pPr>
        <w:rPr>
          <w:sz w:val="28"/>
          <w:szCs w:val="28"/>
        </w:rPr>
      </w:pPr>
    </w:p>
    <w:p w:rsidR="00F52CF0" w:rsidRPr="00FC14DC" w:rsidRDefault="00F52CF0" w:rsidP="00FC14DC">
      <w:pPr>
        <w:jc w:val="center"/>
        <w:rPr>
          <w:sz w:val="28"/>
          <w:szCs w:val="28"/>
        </w:rPr>
      </w:pPr>
      <w:r w:rsidRPr="00FC14DC">
        <w:rPr>
          <w:sz w:val="28"/>
          <w:szCs w:val="28"/>
        </w:rPr>
        <w:t>Существующая и перспективная</w:t>
      </w:r>
    </w:p>
    <w:p w:rsidR="00F52CF0" w:rsidRPr="00FC14DC" w:rsidRDefault="00F52CF0" w:rsidP="00FC14DC">
      <w:pPr>
        <w:jc w:val="center"/>
        <w:rPr>
          <w:sz w:val="28"/>
          <w:szCs w:val="28"/>
        </w:rPr>
      </w:pPr>
      <w:r w:rsidRPr="00FC14DC">
        <w:rPr>
          <w:sz w:val="28"/>
          <w:szCs w:val="28"/>
        </w:rPr>
        <w:t>структура возрастного состава населения</w:t>
      </w:r>
    </w:p>
    <w:p w:rsidR="00F52CF0" w:rsidRPr="00FC14DC" w:rsidRDefault="00F52CF0" w:rsidP="007A26AB">
      <w:pPr>
        <w:rPr>
          <w:sz w:val="28"/>
          <w:szCs w:val="28"/>
        </w:rPr>
      </w:pPr>
      <w:r w:rsidRPr="00FC14DC">
        <w:rPr>
          <w:sz w:val="28"/>
          <w:szCs w:val="28"/>
        </w:rPr>
        <w:t>Таблица 20</w:t>
      </w:r>
    </w:p>
    <w:tbl>
      <w:tblPr>
        <w:tblW w:w="941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43"/>
        <w:gridCol w:w="2863"/>
        <w:gridCol w:w="2694"/>
        <w:gridCol w:w="19"/>
      </w:tblGrid>
      <w:tr w:rsidR="00F52CF0" w:rsidRPr="007A26AB" w:rsidTr="00CC076A">
        <w:trPr>
          <w:trHeight w:val="324"/>
          <w:tblHeader/>
        </w:trPr>
        <w:tc>
          <w:tcPr>
            <w:tcW w:w="3843" w:type="dxa"/>
            <w:vMerge w:val="restart"/>
            <w:vAlign w:val="center"/>
          </w:tcPr>
          <w:p w:rsidR="00F52CF0" w:rsidRPr="007A26AB" w:rsidRDefault="00F52CF0" w:rsidP="007A26AB">
            <w:r w:rsidRPr="007A26AB">
              <w:t>Возрастные группы</w:t>
            </w:r>
          </w:p>
        </w:tc>
        <w:tc>
          <w:tcPr>
            <w:tcW w:w="5576" w:type="dxa"/>
            <w:gridSpan w:val="3"/>
            <w:vAlign w:val="center"/>
          </w:tcPr>
          <w:p w:rsidR="00F52CF0" w:rsidRPr="007A26AB" w:rsidRDefault="00F52CF0" w:rsidP="007A26AB">
            <w:r w:rsidRPr="007A26AB">
              <w:t>Численность населения</w:t>
            </w:r>
          </w:p>
        </w:tc>
      </w:tr>
      <w:tr w:rsidR="00F52CF0" w:rsidRPr="007A26AB" w:rsidTr="00CC076A">
        <w:trPr>
          <w:trHeight w:val="324"/>
          <w:tblHeader/>
        </w:trPr>
        <w:tc>
          <w:tcPr>
            <w:tcW w:w="3843" w:type="dxa"/>
            <w:vMerge/>
            <w:vAlign w:val="center"/>
          </w:tcPr>
          <w:p w:rsidR="00F52CF0" w:rsidRPr="007A26AB" w:rsidRDefault="00F52CF0" w:rsidP="007A26AB"/>
        </w:tc>
        <w:tc>
          <w:tcPr>
            <w:tcW w:w="2863" w:type="dxa"/>
            <w:vAlign w:val="center"/>
          </w:tcPr>
          <w:p w:rsidR="00F52CF0" w:rsidRPr="007A26AB" w:rsidRDefault="00F52CF0" w:rsidP="007A26AB">
            <w:r w:rsidRPr="007A26AB">
              <w:t>Базовый период</w:t>
            </w:r>
          </w:p>
        </w:tc>
        <w:tc>
          <w:tcPr>
            <w:tcW w:w="2713" w:type="dxa"/>
            <w:gridSpan w:val="2"/>
            <w:vAlign w:val="center"/>
          </w:tcPr>
          <w:p w:rsidR="00F52CF0" w:rsidRPr="007A26AB" w:rsidRDefault="00F52CF0" w:rsidP="007A26AB">
            <w:r w:rsidRPr="007A26AB">
              <w:t>Расчетный срок</w:t>
            </w:r>
          </w:p>
        </w:tc>
      </w:tr>
      <w:tr w:rsidR="00F52CF0" w:rsidRPr="007A26AB" w:rsidTr="00CC076A">
        <w:trPr>
          <w:gridAfter w:val="1"/>
          <w:wAfter w:w="19" w:type="dxa"/>
          <w:trHeight w:val="210"/>
          <w:tblHeader/>
        </w:trPr>
        <w:tc>
          <w:tcPr>
            <w:tcW w:w="3843" w:type="dxa"/>
            <w:vMerge/>
            <w:vAlign w:val="center"/>
          </w:tcPr>
          <w:p w:rsidR="00F52CF0" w:rsidRPr="007A26AB" w:rsidRDefault="00F52CF0" w:rsidP="007A26AB"/>
        </w:tc>
        <w:tc>
          <w:tcPr>
            <w:tcW w:w="2863" w:type="dxa"/>
            <w:vAlign w:val="center"/>
          </w:tcPr>
          <w:p w:rsidR="00F52CF0" w:rsidRPr="007A26AB" w:rsidRDefault="00F52CF0" w:rsidP="007A26AB">
            <w:r w:rsidRPr="007A26AB">
              <w:t>Чел.</w:t>
            </w:r>
          </w:p>
        </w:tc>
        <w:tc>
          <w:tcPr>
            <w:tcW w:w="2694" w:type="dxa"/>
            <w:vAlign w:val="center"/>
          </w:tcPr>
          <w:p w:rsidR="00F52CF0" w:rsidRPr="007A26AB" w:rsidRDefault="00F52CF0" w:rsidP="007A26AB">
            <w:r w:rsidRPr="007A26AB">
              <w:t>Чел.</w:t>
            </w:r>
          </w:p>
        </w:tc>
      </w:tr>
      <w:tr w:rsidR="00F52CF0" w:rsidRPr="007A26AB" w:rsidTr="00CC076A">
        <w:trPr>
          <w:gridAfter w:val="1"/>
          <w:wAfter w:w="19" w:type="dxa"/>
          <w:trHeight w:val="324"/>
        </w:trPr>
        <w:tc>
          <w:tcPr>
            <w:tcW w:w="3843" w:type="dxa"/>
            <w:vAlign w:val="center"/>
          </w:tcPr>
          <w:p w:rsidR="00F52CF0" w:rsidRPr="007A26AB" w:rsidRDefault="00F52CF0" w:rsidP="007A26AB">
            <w:r w:rsidRPr="007A26AB">
              <w:t>Моложе трудоспособного</w:t>
            </w:r>
          </w:p>
        </w:tc>
        <w:tc>
          <w:tcPr>
            <w:tcW w:w="2863" w:type="dxa"/>
            <w:vAlign w:val="center"/>
          </w:tcPr>
          <w:p w:rsidR="00F52CF0" w:rsidRPr="007A26AB" w:rsidRDefault="00F52CF0" w:rsidP="007A26AB">
            <w:r w:rsidRPr="007A26AB">
              <w:t>1203</w:t>
            </w:r>
          </w:p>
        </w:tc>
        <w:tc>
          <w:tcPr>
            <w:tcW w:w="2694" w:type="dxa"/>
            <w:vAlign w:val="center"/>
          </w:tcPr>
          <w:p w:rsidR="00F52CF0" w:rsidRPr="007A26AB" w:rsidRDefault="00F52CF0" w:rsidP="007A26AB">
            <w:r w:rsidRPr="007A26AB">
              <w:t>1320</w:t>
            </w:r>
          </w:p>
        </w:tc>
      </w:tr>
      <w:tr w:rsidR="00F52CF0" w:rsidRPr="007A26AB" w:rsidTr="00CC076A">
        <w:trPr>
          <w:gridAfter w:val="1"/>
          <w:wAfter w:w="19" w:type="dxa"/>
          <w:trHeight w:val="324"/>
        </w:trPr>
        <w:tc>
          <w:tcPr>
            <w:tcW w:w="3843" w:type="dxa"/>
            <w:vAlign w:val="center"/>
          </w:tcPr>
          <w:p w:rsidR="00F52CF0" w:rsidRPr="007A26AB" w:rsidRDefault="00F52CF0" w:rsidP="007A26AB">
            <w:r w:rsidRPr="007A26AB">
              <w:t xml:space="preserve">Трудоспособного </w:t>
            </w:r>
          </w:p>
        </w:tc>
        <w:tc>
          <w:tcPr>
            <w:tcW w:w="2863" w:type="dxa"/>
            <w:vAlign w:val="center"/>
          </w:tcPr>
          <w:p w:rsidR="00F52CF0" w:rsidRPr="007A26AB" w:rsidRDefault="00F52CF0" w:rsidP="007A26AB">
            <w:r w:rsidRPr="007A26AB">
              <w:t>2860</w:t>
            </w:r>
          </w:p>
        </w:tc>
        <w:tc>
          <w:tcPr>
            <w:tcW w:w="2694" w:type="dxa"/>
            <w:vAlign w:val="center"/>
          </w:tcPr>
          <w:p w:rsidR="00F52CF0" w:rsidRPr="007A26AB" w:rsidRDefault="00F52CF0" w:rsidP="007A26AB">
            <w:r w:rsidRPr="007A26AB">
              <w:t>3152</w:t>
            </w:r>
          </w:p>
        </w:tc>
      </w:tr>
      <w:tr w:rsidR="00F52CF0" w:rsidRPr="007A26AB" w:rsidTr="00CC076A">
        <w:trPr>
          <w:gridAfter w:val="1"/>
          <w:wAfter w:w="19" w:type="dxa"/>
          <w:trHeight w:val="324"/>
        </w:trPr>
        <w:tc>
          <w:tcPr>
            <w:tcW w:w="3843" w:type="dxa"/>
            <w:vAlign w:val="center"/>
          </w:tcPr>
          <w:p w:rsidR="00F52CF0" w:rsidRPr="007A26AB" w:rsidRDefault="00F52CF0" w:rsidP="007A26AB">
            <w:r w:rsidRPr="007A26AB">
              <w:t>Старше трудоспособного</w:t>
            </w:r>
          </w:p>
        </w:tc>
        <w:tc>
          <w:tcPr>
            <w:tcW w:w="2863" w:type="dxa"/>
            <w:vAlign w:val="center"/>
          </w:tcPr>
          <w:p w:rsidR="00F52CF0" w:rsidRPr="007A26AB" w:rsidRDefault="00F52CF0" w:rsidP="007A26AB">
            <w:r w:rsidRPr="007A26AB">
              <w:t>1697</w:t>
            </w:r>
          </w:p>
        </w:tc>
        <w:tc>
          <w:tcPr>
            <w:tcW w:w="2694" w:type="dxa"/>
            <w:vAlign w:val="center"/>
          </w:tcPr>
          <w:p w:rsidR="00F52CF0" w:rsidRPr="007A26AB" w:rsidRDefault="00F52CF0" w:rsidP="007A26AB">
            <w:r w:rsidRPr="007A26AB">
              <w:t>1528</w:t>
            </w:r>
          </w:p>
        </w:tc>
      </w:tr>
      <w:tr w:rsidR="00F52CF0" w:rsidRPr="007A26AB" w:rsidTr="00CC076A">
        <w:trPr>
          <w:gridAfter w:val="1"/>
          <w:wAfter w:w="19" w:type="dxa"/>
          <w:trHeight w:val="324"/>
        </w:trPr>
        <w:tc>
          <w:tcPr>
            <w:tcW w:w="3843" w:type="dxa"/>
            <w:vAlign w:val="center"/>
          </w:tcPr>
          <w:p w:rsidR="00F52CF0" w:rsidRPr="007A26AB" w:rsidRDefault="00F52CF0" w:rsidP="007A26AB">
            <w:r w:rsidRPr="007A26AB">
              <w:t> Итого</w:t>
            </w:r>
          </w:p>
        </w:tc>
        <w:tc>
          <w:tcPr>
            <w:tcW w:w="2863" w:type="dxa"/>
            <w:vAlign w:val="center"/>
          </w:tcPr>
          <w:p w:rsidR="00F52CF0" w:rsidRPr="007A26AB" w:rsidRDefault="00F52CF0" w:rsidP="007A26AB">
            <w:r w:rsidRPr="007A26AB">
              <w:t>5760</w:t>
            </w:r>
          </w:p>
        </w:tc>
        <w:tc>
          <w:tcPr>
            <w:tcW w:w="2694" w:type="dxa"/>
            <w:vAlign w:val="center"/>
          </w:tcPr>
          <w:p w:rsidR="00F52CF0" w:rsidRPr="007A26AB" w:rsidRDefault="00F52CF0" w:rsidP="007A26AB">
            <w:r w:rsidRPr="007A26AB">
              <w:t>6000</w:t>
            </w:r>
          </w:p>
        </w:tc>
      </w:tr>
    </w:tbl>
    <w:p w:rsidR="00F52CF0" w:rsidRPr="007A26AB" w:rsidRDefault="00F52CF0" w:rsidP="007A26AB"/>
    <w:p w:rsidR="00F52CF0" w:rsidRPr="00FC14DC" w:rsidRDefault="00F52CF0" w:rsidP="007A26AB">
      <w:pPr>
        <w:rPr>
          <w:sz w:val="28"/>
          <w:szCs w:val="28"/>
        </w:rPr>
      </w:pPr>
      <w:r w:rsidRPr="00FC14DC">
        <w:rPr>
          <w:sz w:val="28"/>
          <w:szCs w:val="28"/>
        </w:rPr>
        <w:t>Следует отметить, что если доля населения пенсионного возраста (даже при самых различных вариантах демографического развития), с высокой долей вероятности, является предопределенным процессом, то доля населения младшей возрастной группы является вероятностной оценкой, которая может меняться и реагировать на изменения основных демографических показателей естественного воспроизводства населения.</w:t>
      </w:r>
    </w:p>
    <w:p w:rsidR="00F52CF0" w:rsidRPr="00FC14DC" w:rsidRDefault="00F52CF0" w:rsidP="007A26AB">
      <w:pPr>
        <w:rPr>
          <w:sz w:val="28"/>
          <w:szCs w:val="28"/>
        </w:rPr>
      </w:pPr>
      <w:r w:rsidRPr="00FC14DC">
        <w:rPr>
          <w:sz w:val="28"/>
          <w:szCs w:val="28"/>
        </w:rPr>
        <w:t>Ввиду достаточно низкого уровня рождаемости и сохранения естественной убыли населения и на перспективу единственным возможным условием сохранения численности населения на настоящем уровне является привлечение молодого населения. Следовательно, увеличение численности населения возможно лишь за счет миграционного прироста населения.</w:t>
      </w:r>
    </w:p>
    <w:p w:rsidR="00F52CF0" w:rsidRPr="00FC14DC" w:rsidRDefault="00F52CF0" w:rsidP="007A26AB">
      <w:pPr>
        <w:rPr>
          <w:sz w:val="28"/>
          <w:szCs w:val="28"/>
        </w:rPr>
      </w:pPr>
    </w:p>
    <w:p w:rsidR="00F52CF0" w:rsidRPr="00FC14DC" w:rsidRDefault="00F52CF0" w:rsidP="00FC14DC">
      <w:pPr>
        <w:jc w:val="center"/>
        <w:rPr>
          <w:sz w:val="28"/>
          <w:szCs w:val="28"/>
        </w:rPr>
      </w:pPr>
      <w:bookmarkStart w:id="93" w:name="_Toc209434352"/>
      <w:r w:rsidRPr="00FC14DC">
        <w:rPr>
          <w:sz w:val="28"/>
          <w:szCs w:val="28"/>
        </w:rPr>
        <w:t>2.2.5</w:t>
      </w:r>
      <w:r>
        <w:rPr>
          <w:sz w:val="28"/>
          <w:szCs w:val="28"/>
        </w:rPr>
        <w:t>.</w:t>
      </w:r>
      <w:r w:rsidRPr="00FC14DC">
        <w:rPr>
          <w:sz w:val="28"/>
          <w:szCs w:val="28"/>
        </w:rPr>
        <w:t xml:space="preserve"> Планируемое социально-экономическое развитие</w:t>
      </w:r>
      <w:bookmarkEnd w:id="93"/>
    </w:p>
    <w:p w:rsidR="00F52CF0" w:rsidRDefault="00F52CF0" w:rsidP="00FC14DC">
      <w:pPr>
        <w:rPr>
          <w:sz w:val="28"/>
          <w:szCs w:val="28"/>
        </w:rPr>
      </w:pPr>
      <w:bookmarkStart w:id="94" w:name="_Toc468124096"/>
      <w:bookmarkStart w:id="95" w:name="_Toc209434353"/>
    </w:p>
    <w:p w:rsidR="00F52CF0" w:rsidRDefault="00F52CF0" w:rsidP="00FC14DC">
      <w:pPr>
        <w:jc w:val="center"/>
        <w:rPr>
          <w:sz w:val="28"/>
          <w:szCs w:val="28"/>
        </w:rPr>
      </w:pPr>
      <w:r w:rsidRPr="00FC14DC">
        <w:rPr>
          <w:sz w:val="28"/>
          <w:szCs w:val="28"/>
        </w:rPr>
        <w:t>2.2.5.1</w:t>
      </w:r>
      <w:r>
        <w:rPr>
          <w:sz w:val="28"/>
          <w:szCs w:val="28"/>
        </w:rPr>
        <w:t>.</w:t>
      </w:r>
      <w:r w:rsidRPr="00FC14DC">
        <w:rPr>
          <w:sz w:val="28"/>
          <w:szCs w:val="28"/>
        </w:rPr>
        <w:t xml:space="preserve"> Жилищное строительство</w:t>
      </w:r>
      <w:bookmarkEnd w:id="94"/>
      <w:bookmarkEnd w:id="95"/>
    </w:p>
    <w:p w:rsidR="00F52CF0" w:rsidRPr="00FC14DC" w:rsidRDefault="00F52CF0" w:rsidP="00FC14DC">
      <w:pPr>
        <w:jc w:val="center"/>
        <w:rPr>
          <w:sz w:val="28"/>
          <w:szCs w:val="28"/>
        </w:rPr>
      </w:pPr>
    </w:p>
    <w:p w:rsidR="00F52CF0" w:rsidRPr="00FC14DC" w:rsidRDefault="00F52CF0" w:rsidP="00FC14DC">
      <w:pPr>
        <w:ind w:firstLine="709"/>
        <w:jc w:val="both"/>
        <w:rPr>
          <w:sz w:val="28"/>
          <w:szCs w:val="28"/>
        </w:rPr>
      </w:pPr>
      <w:r w:rsidRPr="00FC14DC">
        <w:rPr>
          <w:sz w:val="28"/>
          <w:szCs w:val="28"/>
        </w:rPr>
        <w:t>Для создания достойных условий проживания человека и комфортной среды обитания необходимо развивать инфраструктурный потенциал. Одной из основных задач решения данного вопроса является строительство жилья.</w:t>
      </w:r>
    </w:p>
    <w:p w:rsidR="00F52CF0" w:rsidRPr="00FC14DC" w:rsidRDefault="00F52CF0" w:rsidP="00FC14DC">
      <w:pPr>
        <w:ind w:firstLine="709"/>
        <w:jc w:val="both"/>
        <w:rPr>
          <w:sz w:val="28"/>
          <w:szCs w:val="28"/>
        </w:rPr>
      </w:pPr>
      <w:r w:rsidRPr="00FC14DC">
        <w:rPr>
          <w:sz w:val="28"/>
          <w:szCs w:val="28"/>
        </w:rPr>
        <w:t>Генеральным планом поселения определены предварительные площади жилых зон предназначенных для размещения жилищного фонда, общественных зданий и сооружений, отдельных коммунальных и производственных объектов, не требующих устройства санитарно-защитных зон; размещения улиц, площадей, парков, скверов, бульваров и других мест общего пользования.</w:t>
      </w:r>
    </w:p>
    <w:p w:rsidR="00F52CF0" w:rsidRPr="00FC14DC" w:rsidRDefault="00F52CF0" w:rsidP="00FC14DC">
      <w:pPr>
        <w:ind w:firstLine="709"/>
        <w:jc w:val="both"/>
        <w:rPr>
          <w:sz w:val="28"/>
          <w:szCs w:val="28"/>
        </w:rPr>
      </w:pPr>
      <w:r w:rsidRPr="00FC14DC">
        <w:rPr>
          <w:sz w:val="28"/>
          <w:szCs w:val="28"/>
        </w:rPr>
        <w:t>Расчет нового жилищного строительства на расчетный срок произведен исходя из прогнозируемой численности населения поселения и расчетной нормой средней жилищной обеспеченности. Перспективная численность населения к расчетному сроку составит 6000 человек, общий прирост 240 человек. К расчетному сроку, при условно принятом среднем коэффициенте семейности 3, необходимо будет расселить порядка 52 семей.</w:t>
      </w:r>
    </w:p>
    <w:p w:rsidR="00F52CF0" w:rsidRPr="00FC14DC" w:rsidRDefault="00F52CF0" w:rsidP="00FC14DC">
      <w:pPr>
        <w:ind w:firstLine="709"/>
        <w:jc w:val="both"/>
        <w:rPr>
          <w:sz w:val="28"/>
          <w:szCs w:val="28"/>
        </w:rPr>
      </w:pPr>
      <w:r w:rsidRPr="00FC14DC">
        <w:rPr>
          <w:sz w:val="28"/>
          <w:szCs w:val="28"/>
        </w:rPr>
        <w:t xml:space="preserve">В рамках развития нового жилищного строительства генеральным планом предусматривается строительство индивидуальных домов усадебного типа. </w:t>
      </w:r>
    </w:p>
    <w:p w:rsidR="00F52CF0" w:rsidRPr="00FC14DC" w:rsidRDefault="00F52CF0" w:rsidP="00FC14DC">
      <w:pPr>
        <w:ind w:firstLine="709"/>
        <w:jc w:val="both"/>
        <w:rPr>
          <w:sz w:val="28"/>
          <w:szCs w:val="28"/>
        </w:rPr>
      </w:pPr>
      <w:r w:rsidRPr="00FC14DC">
        <w:rPr>
          <w:sz w:val="28"/>
          <w:szCs w:val="28"/>
        </w:rPr>
        <w:t>В качестве перспективного жилища в поселении сохранен принятый в утвержденном генеральном плане тип жилья - индивидуальный жилой дом усадебного типа. Расчетная жилищная обеспеченность для нового строительства принимается в размере не менее 30 м2/человека. Это может рассматриваться как стандарт комфортного жилья, относящегося к группе доступного.</w:t>
      </w:r>
    </w:p>
    <w:p w:rsidR="00F52CF0" w:rsidRPr="007A26AB" w:rsidRDefault="00F52CF0" w:rsidP="007A26AB"/>
    <w:p w:rsidR="00F52CF0" w:rsidRPr="00FC14DC" w:rsidRDefault="00F52CF0" w:rsidP="00FC14DC">
      <w:pPr>
        <w:jc w:val="center"/>
        <w:rPr>
          <w:sz w:val="28"/>
          <w:szCs w:val="28"/>
        </w:rPr>
      </w:pPr>
      <w:r w:rsidRPr="00FC14DC">
        <w:rPr>
          <w:sz w:val="28"/>
          <w:szCs w:val="28"/>
        </w:rPr>
        <w:t>Расчет планируемого жилищного строительства на территории Кирпильского сельского поселения</w:t>
      </w:r>
    </w:p>
    <w:p w:rsidR="00F52CF0" w:rsidRPr="00FC14DC" w:rsidRDefault="00F52CF0" w:rsidP="007A26AB">
      <w:pPr>
        <w:rPr>
          <w:sz w:val="28"/>
          <w:szCs w:val="28"/>
        </w:rPr>
      </w:pPr>
      <w:r w:rsidRPr="00FC14DC">
        <w:rPr>
          <w:sz w:val="28"/>
          <w:szCs w:val="28"/>
        </w:rPr>
        <w:t>Таблица 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52"/>
        <w:gridCol w:w="1130"/>
        <w:gridCol w:w="1313"/>
      </w:tblGrid>
      <w:tr w:rsidR="00F52CF0" w:rsidRPr="007A26AB" w:rsidTr="00CC076A">
        <w:tc>
          <w:tcPr>
            <w:tcW w:w="7152" w:type="dxa"/>
            <w:vAlign w:val="center"/>
          </w:tcPr>
          <w:p w:rsidR="00F52CF0" w:rsidRPr="007A26AB" w:rsidRDefault="00F52CF0" w:rsidP="007A26AB">
            <w:r w:rsidRPr="007A26AB">
              <w:t>Показатель</w:t>
            </w:r>
          </w:p>
        </w:tc>
        <w:tc>
          <w:tcPr>
            <w:tcW w:w="1130" w:type="dxa"/>
            <w:vAlign w:val="center"/>
          </w:tcPr>
          <w:p w:rsidR="00F52CF0" w:rsidRPr="007A26AB" w:rsidRDefault="00F52CF0" w:rsidP="007A26AB">
            <w:r w:rsidRPr="007A26AB">
              <w:t>Базовый период</w:t>
            </w:r>
          </w:p>
        </w:tc>
        <w:tc>
          <w:tcPr>
            <w:tcW w:w="1313" w:type="dxa"/>
            <w:vAlign w:val="center"/>
          </w:tcPr>
          <w:p w:rsidR="00F52CF0" w:rsidRPr="007A26AB" w:rsidRDefault="00F52CF0" w:rsidP="007A26AB">
            <w:r w:rsidRPr="007A26AB">
              <w:t>Расчетный срок</w:t>
            </w:r>
          </w:p>
        </w:tc>
      </w:tr>
      <w:tr w:rsidR="00F52CF0" w:rsidRPr="007A26AB" w:rsidTr="00CC076A">
        <w:tc>
          <w:tcPr>
            <w:tcW w:w="7152" w:type="dxa"/>
          </w:tcPr>
          <w:p w:rsidR="00F52CF0" w:rsidRPr="007A26AB" w:rsidRDefault="00F52CF0" w:rsidP="007A26AB">
            <w:r w:rsidRPr="007A26AB">
              <w:t>Численность населения, чел.</w:t>
            </w:r>
          </w:p>
        </w:tc>
        <w:tc>
          <w:tcPr>
            <w:tcW w:w="1130" w:type="dxa"/>
          </w:tcPr>
          <w:p w:rsidR="00F52CF0" w:rsidRPr="007A26AB" w:rsidRDefault="00F52CF0" w:rsidP="007A26AB">
            <w:r w:rsidRPr="007A26AB">
              <w:t>5760</w:t>
            </w:r>
          </w:p>
        </w:tc>
        <w:tc>
          <w:tcPr>
            <w:tcW w:w="1313" w:type="dxa"/>
          </w:tcPr>
          <w:p w:rsidR="00F52CF0" w:rsidRPr="007A26AB" w:rsidRDefault="00F52CF0" w:rsidP="007A26AB">
            <w:r w:rsidRPr="007A26AB">
              <w:t>6000</w:t>
            </w:r>
          </w:p>
        </w:tc>
      </w:tr>
      <w:tr w:rsidR="00F52CF0" w:rsidRPr="007A26AB" w:rsidTr="00CC076A">
        <w:tc>
          <w:tcPr>
            <w:tcW w:w="7152" w:type="dxa"/>
          </w:tcPr>
          <w:p w:rsidR="00F52CF0" w:rsidRPr="007A26AB" w:rsidRDefault="00F52CF0" w:rsidP="007A26AB">
            <w:r w:rsidRPr="007A26AB">
              <w:t>Площадь жилищного фонда, на начало периода, тыс. м2</w:t>
            </w:r>
          </w:p>
        </w:tc>
        <w:tc>
          <w:tcPr>
            <w:tcW w:w="1130" w:type="dxa"/>
          </w:tcPr>
          <w:p w:rsidR="00F52CF0" w:rsidRPr="007A26AB" w:rsidRDefault="00F52CF0" w:rsidP="007A26AB">
            <w:r w:rsidRPr="007A26AB">
              <w:t>148,8</w:t>
            </w:r>
          </w:p>
        </w:tc>
        <w:tc>
          <w:tcPr>
            <w:tcW w:w="1313" w:type="dxa"/>
          </w:tcPr>
          <w:p w:rsidR="00F52CF0" w:rsidRPr="007A26AB" w:rsidRDefault="00F52CF0" w:rsidP="007A26AB">
            <w:r w:rsidRPr="007A26AB">
              <w:t>156,0</w:t>
            </w:r>
          </w:p>
        </w:tc>
      </w:tr>
      <w:tr w:rsidR="00F52CF0" w:rsidRPr="007A26AB" w:rsidTr="00CC076A">
        <w:tc>
          <w:tcPr>
            <w:tcW w:w="7152" w:type="dxa"/>
          </w:tcPr>
          <w:p w:rsidR="00F52CF0" w:rsidRPr="007A26AB" w:rsidRDefault="00F52CF0" w:rsidP="007A26AB">
            <w:r w:rsidRPr="007A26AB">
              <w:t>Существующий объем ветхого жилищного фонда, м2</w:t>
            </w:r>
          </w:p>
        </w:tc>
        <w:tc>
          <w:tcPr>
            <w:tcW w:w="1130" w:type="dxa"/>
          </w:tcPr>
          <w:p w:rsidR="00F52CF0" w:rsidRPr="007A26AB" w:rsidRDefault="00F52CF0" w:rsidP="007A26AB"/>
        </w:tc>
        <w:tc>
          <w:tcPr>
            <w:tcW w:w="1313" w:type="dxa"/>
          </w:tcPr>
          <w:p w:rsidR="00F52CF0" w:rsidRPr="007A26AB" w:rsidRDefault="00F52CF0" w:rsidP="007A26AB">
            <w:r w:rsidRPr="007A26AB">
              <w:t>н/д</w:t>
            </w:r>
          </w:p>
        </w:tc>
      </w:tr>
      <w:tr w:rsidR="00F52CF0" w:rsidRPr="007A26AB" w:rsidTr="00CC076A">
        <w:tc>
          <w:tcPr>
            <w:tcW w:w="7152" w:type="dxa"/>
          </w:tcPr>
          <w:p w:rsidR="00F52CF0" w:rsidRPr="007A26AB" w:rsidRDefault="00F52CF0" w:rsidP="007A26AB">
            <w:r w:rsidRPr="007A26AB">
              <w:t>Фактическая обеспеченность жильем, м2/чел.</w:t>
            </w:r>
          </w:p>
        </w:tc>
        <w:tc>
          <w:tcPr>
            <w:tcW w:w="1130" w:type="dxa"/>
          </w:tcPr>
          <w:p w:rsidR="00F52CF0" w:rsidRPr="007A26AB" w:rsidRDefault="00F52CF0" w:rsidP="007A26AB">
            <w:r w:rsidRPr="007A26AB">
              <w:t>24,9</w:t>
            </w:r>
          </w:p>
        </w:tc>
        <w:tc>
          <w:tcPr>
            <w:tcW w:w="1313" w:type="dxa"/>
          </w:tcPr>
          <w:p w:rsidR="00F52CF0" w:rsidRPr="007A26AB" w:rsidRDefault="00F52CF0" w:rsidP="007A26AB">
            <w:r w:rsidRPr="007A26AB">
              <w:t>26,0</w:t>
            </w:r>
          </w:p>
        </w:tc>
      </w:tr>
      <w:tr w:rsidR="00F52CF0" w:rsidRPr="007A26AB" w:rsidTr="00CC076A">
        <w:tc>
          <w:tcPr>
            <w:tcW w:w="7152" w:type="dxa"/>
          </w:tcPr>
          <w:p w:rsidR="00F52CF0" w:rsidRPr="007A26AB" w:rsidRDefault="00F52CF0" w:rsidP="007A26AB">
            <w:r w:rsidRPr="007A26AB">
              <w:t>Среднегодовой ввод в эксплуатацию жилищного фонда в течение периода, тыс. м2</w:t>
            </w:r>
          </w:p>
        </w:tc>
        <w:tc>
          <w:tcPr>
            <w:tcW w:w="1130" w:type="dxa"/>
          </w:tcPr>
          <w:p w:rsidR="00F52CF0" w:rsidRPr="007A26AB" w:rsidRDefault="00F52CF0" w:rsidP="007A26AB">
            <w:r w:rsidRPr="007A26AB">
              <w:t>0,15</w:t>
            </w:r>
          </w:p>
        </w:tc>
        <w:tc>
          <w:tcPr>
            <w:tcW w:w="1313" w:type="dxa"/>
          </w:tcPr>
          <w:p w:rsidR="00F52CF0" w:rsidRPr="007A26AB" w:rsidRDefault="00F52CF0" w:rsidP="007A26AB">
            <w:r w:rsidRPr="007A26AB">
              <w:t>1,44</w:t>
            </w:r>
          </w:p>
        </w:tc>
      </w:tr>
    </w:tbl>
    <w:p w:rsidR="00F52CF0" w:rsidRPr="007A26AB" w:rsidRDefault="00F52CF0" w:rsidP="007A26AB">
      <w:r w:rsidRPr="007A26AB">
        <w:t>*обеспеченность без учёта населения, содержащегося в исправительных колониях</w:t>
      </w:r>
    </w:p>
    <w:p w:rsidR="00F52CF0" w:rsidRPr="00FC14DC" w:rsidRDefault="00F52CF0" w:rsidP="00FC14DC">
      <w:pPr>
        <w:ind w:firstLine="709"/>
        <w:jc w:val="both"/>
        <w:rPr>
          <w:sz w:val="28"/>
          <w:szCs w:val="28"/>
        </w:rPr>
      </w:pPr>
      <w:r w:rsidRPr="00FC14DC">
        <w:rPr>
          <w:sz w:val="28"/>
          <w:szCs w:val="28"/>
        </w:rPr>
        <w:t>На протяжении прогнозного периода (до 2030 года) жилой фонд, согласно расчетным данным, должен увеличиться на 7,2 тыс. м2, соответственно средний ежегодный прирост должен составлять не менее 1,44 тыс. м2.</w:t>
      </w:r>
    </w:p>
    <w:p w:rsidR="00F52CF0" w:rsidRPr="00FC14DC" w:rsidRDefault="00F52CF0" w:rsidP="00FC14DC">
      <w:pPr>
        <w:ind w:firstLine="709"/>
        <w:jc w:val="both"/>
        <w:rPr>
          <w:sz w:val="28"/>
          <w:szCs w:val="28"/>
        </w:rPr>
      </w:pPr>
      <w:r w:rsidRPr="00FC14DC">
        <w:rPr>
          <w:sz w:val="28"/>
          <w:szCs w:val="28"/>
        </w:rPr>
        <w:t xml:space="preserve">Улучшение жилищных условий граждан возможно за счет увеличения предложений на рынке жилья, создания большого предложения строительных площадок, снижения бюрократических процедур при оформлении земельных участков,  разработки альтернативных видов строительства, содействия интенсификации индивидуального строительства. Обеспечение платежеспособности населения можно путем развития инструментов кредитования в первую очередь на индивидуальное строительство, содействия росту доходов граждан через реконструкцию экономики и снижения себестоимости строительства путем применения ресурсосберегающих технологий и сокращения сроков строительства, развитие альтернативных ипотеке механизмов приобретения жилья. </w:t>
      </w:r>
    </w:p>
    <w:p w:rsidR="00F52CF0" w:rsidRPr="00FC14DC" w:rsidRDefault="00F52CF0" w:rsidP="00FC14DC">
      <w:pPr>
        <w:ind w:firstLine="709"/>
        <w:jc w:val="both"/>
        <w:rPr>
          <w:sz w:val="28"/>
          <w:szCs w:val="28"/>
        </w:rPr>
      </w:pPr>
      <w:r w:rsidRPr="00FC14DC">
        <w:rPr>
          <w:sz w:val="28"/>
          <w:szCs w:val="28"/>
        </w:rPr>
        <w:t>На основании прогнозных расчетов нового жилищного строительства на территории сельского поселения необходимо выделить территории для размещения нового жилья.</w:t>
      </w:r>
    </w:p>
    <w:p w:rsidR="00F52CF0" w:rsidRPr="00FC14DC" w:rsidRDefault="00F52CF0" w:rsidP="00FC14DC">
      <w:pPr>
        <w:ind w:firstLine="709"/>
        <w:jc w:val="both"/>
        <w:rPr>
          <w:sz w:val="28"/>
          <w:szCs w:val="28"/>
        </w:rPr>
      </w:pPr>
      <w:r w:rsidRPr="00FC14DC">
        <w:rPr>
          <w:sz w:val="28"/>
          <w:szCs w:val="28"/>
        </w:rPr>
        <w:t>Расчет минимально потребной селитебной территории выполнен в соответствии с рекомендациями Нормативов градостроительного проектирования Краснодарского края, утвержденных Приказом № 78 от 16 апреля 2015 г. (с изменениями на 26 февраля 2024 года) Департамента по архитектуре и градостроительству Краснодарского края. Для предварительного определения потребности в селитебной территории:</w:t>
      </w:r>
    </w:p>
    <w:p w:rsidR="00F52CF0" w:rsidRPr="00FC14DC" w:rsidRDefault="00F52CF0" w:rsidP="00FC14DC">
      <w:pPr>
        <w:ind w:firstLine="709"/>
        <w:jc w:val="both"/>
        <w:rPr>
          <w:sz w:val="28"/>
          <w:szCs w:val="28"/>
        </w:rPr>
      </w:pPr>
      <w:r w:rsidRPr="00FC14DC">
        <w:rPr>
          <w:sz w:val="28"/>
          <w:szCs w:val="28"/>
        </w:rPr>
        <w:t>при малоэтажной жилой застройки принято 0,02 га на 1 квартиру;</w:t>
      </w:r>
    </w:p>
    <w:p w:rsidR="00F52CF0" w:rsidRPr="00FC14DC" w:rsidRDefault="00F52CF0" w:rsidP="00FC14DC">
      <w:pPr>
        <w:ind w:firstLine="709"/>
        <w:jc w:val="both"/>
        <w:rPr>
          <w:sz w:val="28"/>
          <w:szCs w:val="28"/>
        </w:rPr>
      </w:pPr>
      <w:r w:rsidRPr="00FC14DC">
        <w:rPr>
          <w:sz w:val="28"/>
          <w:szCs w:val="28"/>
        </w:rPr>
        <w:t>в зонах индивидуальной жилой застройки основным типом для нового строительства принимается дом усадебного типа со средним размером земельного участка при доме 0,08 га. В соответствии с нормативами градостроительного проектирования при размере приусадебного участка  – 0,08 га для предварительного определения потребной селитебной территории норма составляет 0,13-0,15 га на 1 дом. Расчетная площадь селитебной территории на один дом принята по верхнему пределу на уровне 0,15 га.</w:t>
      </w:r>
    </w:p>
    <w:p w:rsidR="00F52CF0" w:rsidRPr="00FC14DC" w:rsidRDefault="00F52CF0" w:rsidP="00FC14DC">
      <w:pPr>
        <w:ind w:firstLine="709"/>
        <w:jc w:val="both"/>
        <w:rPr>
          <w:sz w:val="28"/>
          <w:szCs w:val="28"/>
        </w:rPr>
      </w:pPr>
      <w:r w:rsidRPr="00FC14DC">
        <w:rPr>
          <w:sz w:val="28"/>
          <w:szCs w:val="28"/>
        </w:rPr>
        <w:t>Ориентировочная потребность в селитебной территории для расселяемых категорий населения к расчетному сроку генерального плана составит 7,55 га, из них: для индивидуальной жилой застройки – 6,75 га, для многоквартирной жилой застройки – 0,8 га.</w:t>
      </w:r>
    </w:p>
    <w:p w:rsidR="00F52CF0" w:rsidRPr="00FC14DC" w:rsidRDefault="00F52CF0" w:rsidP="00FC14DC">
      <w:pPr>
        <w:ind w:firstLine="709"/>
        <w:jc w:val="both"/>
        <w:rPr>
          <w:sz w:val="28"/>
          <w:szCs w:val="28"/>
        </w:rPr>
      </w:pPr>
    </w:p>
    <w:p w:rsidR="00F52CF0" w:rsidRPr="00FC14DC" w:rsidRDefault="00F52CF0" w:rsidP="00FC14DC">
      <w:pPr>
        <w:ind w:firstLine="709"/>
        <w:jc w:val="center"/>
        <w:rPr>
          <w:sz w:val="28"/>
          <w:szCs w:val="28"/>
        </w:rPr>
      </w:pPr>
      <w:bookmarkStart w:id="96" w:name="_Toc209434354"/>
      <w:r w:rsidRPr="00FC14DC">
        <w:rPr>
          <w:sz w:val="28"/>
          <w:szCs w:val="28"/>
        </w:rPr>
        <w:t>2.2.5.2</w:t>
      </w:r>
      <w:r>
        <w:rPr>
          <w:sz w:val="28"/>
          <w:szCs w:val="28"/>
        </w:rPr>
        <w:t>.</w:t>
      </w:r>
      <w:r w:rsidRPr="00FC14DC">
        <w:rPr>
          <w:sz w:val="28"/>
          <w:szCs w:val="28"/>
        </w:rPr>
        <w:t xml:space="preserve"> Социально-экономическое развитие</w:t>
      </w:r>
      <w:bookmarkEnd w:id="96"/>
    </w:p>
    <w:p w:rsidR="00F52CF0" w:rsidRPr="00FC14DC" w:rsidRDefault="00F52CF0" w:rsidP="00FC14DC">
      <w:pPr>
        <w:ind w:firstLine="709"/>
        <w:jc w:val="both"/>
        <w:rPr>
          <w:sz w:val="28"/>
          <w:szCs w:val="28"/>
        </w:rPr>
      </w:pPr>
    </w:p>
    <w:p w:rsidR="00F52CF0" w:rsidRPr="00FC14DC" w:rsidRDefault="00F52CF0" w:rsidP="00FC14DC">
      <w:pPr>
        <w:ind w:firstLine="709"/>
        <w:jc w:val="both"/>
        <w:rPr>
          <w:sz w:val="28"/>
          <w:szCs w:val="28"/>
        </w:rPr>
      </w:pPr>
      <w:r w:rsidRPr="00FC14DC">
        <w:rPr>
          <w:sz w:val="28"/>
          <w:szCs w:val="28"/>
        </w:rPr>
        <w:t>Дальнейшие тенденции и приоритеты экономического развития Кирпильского сельского поселения будут развиваться в рамках сформировавшихся направлений и заложенных прогнозных параметров утвержденного генерального плана.</w:t>
      </w:r>
    </w:p>
    <w:p w:rsidR="00F52CF0" w:rsidRPr="00FC14DC" w:rsidRDefault="00F52CF0" w:rsidP="00FC14DC">
      <w:pPr>
        <w:ind w:firstLine="709"/>
        <w:jc w:val="both"/>
        <w:rPr>
          <w:sz w:val="28"/>
          <w:szCs w:val="28"/>
        </w:rPr>
      </w:pPr>
      <w:r w:rsidRPr="00FC14DC">
        <w:rPr>
          <w:sz w:val="28"/>
          <w:szCs w:val="28"/>
        </w:rPr>
        <w:t>На перспективу не предусмотрено значительных изменений  в структуре и направлениях развития экономики поселения.</w:t>
      </w:r>
    </w:p>
    <w:p w:rsidR="00F52CF0" w:rsidRPr="00FC14DC" w:rsidRDefault="00F52CF0" w:rsidP="00FC14DC">
      <w:pPr>
        <w:ind w:firstLine="709"/>
        <w:jc w:val="both"/>
        <w:rPr>
          <w:sz w:val="28"/>
          <w:szCs w:val="28"/>
        </w:rPr>
      </w:pPr>
      <w:r w:rsidRPr="00FC14DC">
        <w:rPr>
          <w:sz w:val="28"/>
          <w:szCs w:val="28"/>
        </w:rPr>
        <w:t>Согласно намеченным направлениям развитие планируемой территории предлагается на имеющихся природных ресурсах, в первую очередь благоприятных для ведения отраслей сельскохозяйственного производства.</w:t>
      </w:r>
    </w:p>
    <w:p w:rsidR="00F52CF0" w:rsidRPr="00FC14DC" w:rsidRDefault="00F52CF0" w:rsidP="00FC14DC">
      <w:pPr>
        <w:ind w:firstLine="709"/>
        <w:jc w:val="both"/>
        <w:rPr>
          <w:sz w:val="28"/>
          <w:szCs w:val="28"/>
        </w:rPr>
      </w:pPr>
      <w:r w:rsidRPr="00FC14DC">
        <w:rPr>
          <w:sz w:val="28"/>
          <w:szCs w:val="28"/>
        </w:rPr>
        <w:t>Перспективы развития агропромышленного комплекса связаны с дальнейшим укреплением уже существующих хозяйств и развитием малых форм хозяйствования (крестьянско-фермерских хозяйств и личных подсобных хозяйств населения).</w:t>
      </w:r>
    </w:p>
    <w:p w:rsidR="00F52CF0" w:rsidRPr="00FC14DC" w:rsidRDefault="00F52CF0" w:rsidP="00FC14DC">
      <w:pPr>
        <w:ind w:firstLine="709"/>
        <w:jc w:val="both"/>
        <w:rPr>
          <w:sz w:val="28"/>
          <w:szCs w:val="28"/>
        </w:rPr>
      </w:pPr>
      <w:r w:rsidRPr="00FC14DC">
        <w:rPr>
          <w:sz w:val="28"/>
          <w:szCs w:val="28"/>
        </w:rPr>
        <w:t>Развитие сельскохозяйственной отрасли во многом связано с реализацией аграрного потенциала в части интенсификация производства традиционных культур.</w:t>
      </w:r>
    </w:p>
    <w:p w:rsidR="00F52CF0" w:rsidRPr="00FC14DC" w:rsidRDefault="00F52CF0" w:rsidP="00FC14DC">
      <w:pPr>
        <w:ind w:firstLine="709"/>
        <w:jc w:val="both"/>
        <w:rPr>
          <w:sz w:val="28"/>
          <w:szCs w:val="28"/>
        </w:rPr>
      </w:pPr>
      <w:r w:rsidRPr="00FC14DC">
        <w:rPr>
          <w:sz w:val="28"/>
          <w:szCs w:val="28"/>
        </w:rPr>
        <w:t xml:space="preserve">С точки зрения сбалансированного развития всей аграрной системы принципиальное значение имеет развитие отрасли животноводства. </w:t>
      </w:r>
    </w:p>
    <w:p w:rsidR="00F52CF0" w:rsidRPr="00FC14DC" w:rsidRDefault="00F52CF0" w:rsidP="00FC14DC">
      <w:pPr>
        <w:ind w:firstLine="709"/>
        <w:jc w:val="both"/>
        <w:rPr>
          <w:sz w:val="28"/>
          <w:szCs w:val="28"/>
        </w:rPr>
      </w:pPr>
      <w:r w:rsidRPr="00FC14DC">
        <w:rPr>
          <w:sz w:val="28"/>
          <w:szCs w:val="28"/>
        </w:rPr>
        <w:t>Повышение эффективности сельскохозяйственного производства способствует организации предприятий переработки получаемого сельскохозяйственного сырья. Возможно создание на территории поселения небольших перерабатывающих предприятий посредством потребительской кооперации  местных  товаропроизводителей.</w:t>
      </w:r>
    </w:p>
    <w:p w:rsidR="00F52CF0" w:rsidRPr="00FC14DC" w:rsidRDefault="00F52CF0" w:rsidP="00FC14DC">
      <w:pPr>
        <w:ind w:firstLine="709"/>
        <w:jc w:val="both"/>
        <w:rPr>
          <w:sz w:val="28"/>
          <w:szCs w:val="28"/>
        </w:rPr>
      </w:pPr>
      <w:r w:rsidRPr="00FC14DC">
        <w:rPr>
          <w:sz w:val="28"/>
          <w:szCs w:val="28"/>
        </w:rPr>
        <w:t>Малое и среднее предпринимательство – основа развития экономики, важнейший ресурс, приводящий в движение и мобилизующий все факторы производства, формирующий конкурентную среду, новые рабочие места. Малое и среднее предпринимательство – решающий фактор инновационного развития, главный источник для расширения среднего класса. На современном этапе наиболее привлекательной для представителей малого бизнеса остается непроизводственная сфера деятельности.  Приоритетными направлениями развития предпринимательской деятельности должны стать оказание производственных, коммунальных, бытовых услуг и услуг общественного питания.</w:t>
      </w:r>
    </w:p>
    <w:p w:rsidR="00F52CF0" w:rsidRPr="00FC14DC" w:rsidRDefault="00F52CF0" w:rsidP="00FC14DC">
      <w:pPr>
        <w:ind w:firstLine="709"/>
        <w:jc w:val="both"/>
        <w:rPr>
          <w:sz w:val="28"/>
          <w:szCs w:val="28"/>
        </w:rPr>
      </w:pPr>
      <w:r w:rsidRPr="00FC14DC">
        <w:rPr>
          <w:sz w:val="28"/>
          <w:szCs w:val="28"/>
        </w:rPr>
        <w:t>Дополнительным фактором развития поселения будет выступать использование транспортных путей, проходящих через его территорию, для организации комплексов придорожного сервиса.</w:t>
      </w:r>
    </w:p>
    <w:p w:rsidR="00F52CF0" w:rsidRDefault="00F52CF0" w:rsidP="00FC14DC">
      <w:pPr>
        <w:ind w:firstLine="709"/>
        <w:jc w:val="both"/>
        <w:rPr>
          <w:sz w:val="28"/>
          <w:szCs w:val="28"/>
        </w:rPr>
      </w:pPr>
      <w:bookmarkStart w:id="97" w:name="_Toc468124097"/>
      <w:bookmarkStart w:id="98" w:name="_Toc209434355"/>
    </w:p>
    <w:p w:rsidR="00F52CF0" w:rsidRPr="00FC14DC" w:rsidRDefault="00F52CF0" w:rsidP="00FC14DC">
      <w:pPr>
        <w:ind w:firstLine="709"/>
        <w:jc w:val="center"/>
        <w:rPr>
          <w:sz w:val="28"/>
          <w:szCs w:val="28"/>
        </w:rPr>
      </w:pPr>
      <w:r w:rsidRPr="00FC14DC">
        <w:rPr>
          <w:sz w:val="28"/>
          <w:szCs w:val="28"/>
        </w:rPr>
        <w:t>2.2.5.3</w:t>
      </w:r>
      <w:r>
        <w:rPr>
          <w:sz w:val="28"/>
          <w:szCs w:val="28"/>
        </w:rPr>
        <w:t>.</w:t>
      </w:r>
      <w:r w:rsidRPr="00FC14DC">
        <w:rPr>
          <w:sz w:val="28"/>
          <w:szCs w:val="28"/>
        </w:rPr>
        <w:t xml:space="preserve"> Развитие социальной инфраструктуры</w:t>
      </w:r>
      <w:bookmarkEnd w:id="97"/>
      <w:bookmarkEnd w:id="98"/>
    </w:p>
    <w:p w:rsidR="00F52CF0" w:rsidRPr="00FC14DC" w:rsidRDefault="00F52CF0" w:rsidP="00FC14DC">
      <w:pPr>
        <w:ind w:firstLine="709"/>
        <w:jc w:val="both"/>
        <w:rPr>
          <w:sz w:val="28"/>
          <w:szCs w:val="28"/>
        </w:rPr>
      </w:pPr>
    </w:p>
    <w:p w:rsidR="00F52CF0" w:rsidRPr="00FC14DC" w:rsidRDefault="00F52CF0" w:rsidP="00FC14DC">
      <w:pPr>
        <w:ind w:firstLine="709"/>
        <w:jc w:val="both"/>
        <w:rPr>
          <w:sz w:val="28"/>
          <w:szCs w:val="28"/>
        </w:rPr>
      </w:pPr>
      <w:r w:rsidRPr="00FC14DC">
        <w:rPr>
          <w:sz w:val="28"/>
          <w:szCs w:val="28"/>
        </w:rPr>
        <w:t>В рамках настоящего проекта была скорректирована прогнозируемая численность населения Кирпильского сельского поселения Усть-Лабинского муниципального района Краснодарского края на расчетный срок до 2030 г. – 6000 человек. В связи с актуализацией существующего размещения объектов культурно-бытового и социального обслуживания населения, скорректирован расчет показателей  минимально допустимого уровня обеспеченности объектами культурно-бытового и социального обслуживания населения с поправкой на действующие нормативные документы.</w:t>
      </w:r>
    </w:p>
    <w:p w:rsidR="00F52CF0" w:rsidRPr="00FC14DC" w:rsidRDefault="00F52CF0" w:rsidP="00FC14DC">
      <w:pPr>
        <w:ind w:firstLine="709"/>
        <w:jc w:val="both"/>
        <w:rPr>
          <w:sz w:val="28"/>
          <w:szCs w:val="28"/>
        </w:rPr>
      </w:pPr>
      <w:r w:rsidRPr="00FC14DC">
        <w:rPr>
          <w:sz w:val="28"/>
          <w:szCs w:val="28"/>
        </w:rPr>
        <w:t xml:space="preserve">Отдельные учреждения обслуживания периодического и эпизодического пользования (посещаемые населением раз в месяц и реже), могут располагаться в межпоселенческих центрах обслуживания, которые распространяют свое влияние на население, проживающее в пределах благоприятной транспортной доступности. По отношению к Кирпильскому сельскому поселению Усть-Лабинского муниципального района Краснодарского края таким центром является г.Усть-Лабинск и г.Краснодар. </w:t>
      </w:r>
    </w:p>
    <w:p w:rsidR="00F52CF0" w:rsidRPr="00FC14DC" w:rsidRDefault="00F52CF0" w:rsidP="00FC14DC">
      <w:pPr>
        <w:ind w:firstLine="709"/>
        <w:jc w:val="both"/>
        <w:rPr>
          <w:sz w:val="28"/>
          <w:szCs w:val="28"/>
        </w:rPr>
      </w:pPr>
      <w:r w:rsidRPr="00FC14DC">
        <w:rPr>
          <w:sz w:val="28"/>
          <w:szCs w:val="28"/>
        </w:rPr>
        <w:t>В связи с активным развитием малого предпринимательства и других частных форм предоставления социальных услуг, оценка перспектив развития некоторых из них (в частности, развитие учреждений торговли, бытовых услуг) даны в виде общих рекомендаций по размещению данных учреждений.</w:t>
      </w:r>
    </w:p>
    <w:p w:rsidR="00F52CF0" w:rsidRPr="00FC14DC" w:rsidRDefault="00F52CF0" w:rsidP="00FC14DC">
      <w:pPr>
        <w:ind w:firstLine="709"/>
        <w:jc w:val="both"/>
        <w:rPr>
          <w:sz w:val="28"/>
          <w:szCs w:val="28"/>
        </w:rPr>
      </w:pPr>
      <w:r w:rsidRPr="00FC14DC">
        <w:rPr>
          <w:sz w:val="28"/>
          <w:szCs w:val="28"/>
        </w:rPr>
        <w:t>При расчете потребности учреждений и предприятий обслуживания проектного постоянного населения использовались следующие нормативные документы:</w:t>
      </w:r>
    </w:p>
    <w:p w:rsidR="00F52CF0" w:rsidRPr="00FC14DC" w:rsidRDefault="00F52CF0" w:rsidP="00FC14DC">
      <w:pPr>
        <w:ind w:firstLine="709"/>
        <w:jc w:val="both"/>
        <w:rPr>
          <w:sz w:val="28"/>
          <w:szCs w:val="28"/>
        </w:rPr>
      </w:pPr>
      <w:r w:rsidRPr="00FC14DC">
        <w:rPr>
          <w:sz w:val="28"/>
          <w:szCs w:val="28"/>
        </w:rPr>
        <w:t>СП 42.13330.2016 «Градостроительство. Планировка и застройка городских и сельских поселений. Актуализированная редакция СНиП 2.07.01-89*»;</w:t>
      </w:r>
    </w:p>
    <w:p w:rsidR="00F52CF0" w:rsidRPr="00FC14DC" w:rsidRDefault="00F52CF0" w:rsidP="00FC14DC">
      <w:pPr>
        <w:ind w:firstLine="709"/>
        <w:jc w:val="both"/>
        <w:rPr>
          <w:sz w:val="28"/>
          <w:szCs w:val="28"/>
        </w:rPr>
      </w:pPr>
      <w:r>
        <w:rPr>
          <w:sz w:val="28"/>
          <w:szCs w:val="28"/>
        </w:rPr>
        <w:t>м</w:t>
      </w:r>
      <w:r w:rsidRPr="00FC14DC">
        <w:rPr>
          <w:sz w:val="28"/>
          <w:szCs w:val="28"/>
        </w:rPr>
        <w:t>естные нормативы градостроительного проектирования муниципального образования Усть-Лабинский район Краснодарского края, утвержденные Решением совета муниципального образования Усть-Лабинский район от 22 сентября  2022 г</w:t>
      </w:r>
      <w:r>
        <w:rPr>
          <w:sz w:val="28"/>
          <w:szCs w:val="28"/>
        </w:rPr>
        <w:t>.</w:t>
      </w:r>
      <w:r w:rsidRPr="00FC14DC">
        <w:rPr>
          <w:sz w:val="28"/>
          <w:szCs w:val="28"/>
        </w:rPr>
        <w:t xml:space="preserve"> № 5-32г.;</w:t>
      </w:r>
    </w:p>
    <w:p w:rsidR="00F52CF0" w:rsidRPr="00FC14DC" w:rsidRDefault="00F52CF0" w:rsidP="00FC14DC">
      <w:pPr>
        <w:ind w:firstLine="709"/>
        <w:jc w:val="both"/>
        <w:rPr>
          <w:sz w:val="28"/>
          <w:szCs w:val="28"/>
        </w:rPr>
      </w:pPr>
      <w:r>
        <w:rPr>
          <w:sz w:val="28"/>
          <w:szCs w:val="28"/>
        </w:rPr>
        <w:t>м</w:t>
      </w:r>
      <w:r w:rsidRPr="00FC14DC">
        <w:rPr>
          <w:sz w:val="28"/>
          <w:szCs w:val="28"/>
        </w:rPr>
        <w:t>естные нормативы градостроительного проектирования Кирпильского сельского поселения Усть-Лабинского муниципального района Краснодарского края, утверждёнными решением Совета муниципального образования Усть-Лабинский район от  22 сентября  2022 г</w:t>
      </w:r>
      <w:r>
        <w:rPr>
          <w:sz w:val="28"/>
          <w:szCs w:val="28"/>
        </w:rPr>
        <w:t>.</w:t>
      </w:r>
      <w:r w:rsidRPr="00FC14DC">
        <w:rPr>
          <w:sz w:val="28"/>
          <w:szCs w:val="28"/>
        </w:rPr>
        <w:t xml:space="preserve"> № 6-32;</w:t>
      </w:r>
    </w:p>
    <w:p w:rsidR="00F52CF0" w:rsidRPr="00FC14DC" w:rsidRDefault="00F52CF0" w:rsidP="00FC14DC">
      <w:pPr>
        <w:ind w:firstLine="709"/>
        <w:jc w:val="both"/>
        <w:rPr>
          <w:sz w:val="28"/>
          <w:szCs w:val="28"/>
        </w:rPr>
      </w:pPr>
      <w:r w:rsidRPr="00FC14DC">
        <w:rPr>
          <w:sz w:val="28"/>
          <w:szCs w:val="28"/>
        </w:rPr>
        <w:t>Существующее положение принято на уровне предоставленных данных администрацией Усть-Лабинского муниципального района Краснодарского края и Кирпильского сельского поселения Усть-Лабинского муниципального района Краснодарского края по состоянию на 01.03.2025 г. Проектная минимальная потребность населения в учреждениях культурно-бытового обслуживания и социального обеспечения скорректирована с учетом действующего законодательства в области градостроительного планирования.</w:t>
      </w:r>
    </w:p>
    <w:p w:rsidR="00F52CF0" w:rsidRPr="00FC14DC" w:rsidRDefault="00F52CF0" w:rsidP="00FC14DC">
      <w:pPr>
        <w:ind w:firstLine="709"/>
        <w:jc w:val="both"/>
        <w:rPr>
          <w:sz w:val="28"/>
          <w:szCs w:val="28"/>
        </w:rPr>
      </w:pPr>
      <w:r w:rsidRPr="00FC14DC">
        <w:rPr>
          <w:sz w:val="28"/>
          <w:szCs w:val="28"/>
        </w:rPr>
        <w:t>При размещении новых и реконструкции существующих объектов социальной инфраструктуры учтены мероприятия, предусмотренные утвержденными Программами комплексного развития социальной инфраструктуры Кирпильского сельского поселения Усть-Лабинского муниципального района Краснодарского края.</w:t>
      </w:r>
    </w:p>
    <w:p w:rsidR="00F52CF0" w:rsidRPr="00FC14DC" w:rsidRDefault="00F52CF0" w:rsidP="00FC14DC">
      <w:pPr>
        <w:ind w:firstLine="709"/>
        <w:jc w:val="both"/>
        <w:rPr>
          <w:sz w:val="28"/>
          <w:szCs w:val="28"/>
        </w:rPr>
      </w:pPr>
      <w:r w:rsidRPr="00FC14DC">
        <w:rPr>
          <w:sz w:val="28"/>
          <w:szCs w:val="28"/>
        </w:rPr>
        <w:t>Показатели минимально допустимого уровня обеспеченности объектами культурно-бытового и социального обслуживания населения Кирпильского сельского поселения к расчетному сроку представлены в таблице 22.</w:t>
      </w:r>
    </w:p>
    <w:p w:rsidR="00F52CF0" w:rsidRPr="00FC14DC" w:rsidRDefault="00F52CF0" w:rsidP="00FC14DC">
      <w:pPr>
        <w:ind w:firstLine="709"/>
        <w:jc w:val="both"/>
        <w:rPr>
          <w:sz w:val="28"/>
          <w:szCs w:val="28"/>
        </w:rPr>
      </w:pPr>
    </w:p>
    <w:p w:rsidR="00F52CF0" w:rsidRPr="00FC14DC" w:rsidRDefault="00F52CF0" w:rsidP="00FC14DC">
      <w:pPr>
        <w:ind w:firstLine="709"/>
        <w:jc w:val="both"/>
        <w:rPr>
          <w:sz w:val="28"/>
          <w:szCs w:val="28"/>
        </w:rPr>
      </w:pPr>
    </w:p>
    <w:p w:rsidR="00F52CF0" w:rsidRPr="007A26AB" w:rsidRDefault="00F52CF0" w:rsidP="007A26AB">
      <w:pPr>
        <w:sectPr w:rsidR="00F52CF0" w:rsidRPr="007A26AB" w:rsidSect="00CC076A">
          <w:pgSz w:w="11906" w:h="16838"/>
          <w:pgMar w:top="1134" w:right="600" w:bottom="1134" w:left="1701" w:header="708" w:footer="708" w:gutter="0"/>
          <w:cols w:space="708"/>
          <w:docGrid w:linePitch="360"/>
        </w:sectPr>
      </w:pPr>
    </w:p>
    <w:p w:rsidR="00F52CF0" w:rsidRPr="00EA2D34" w:rsidRDefault="00F52CF0" w:rsidP="00EA2D34">
      <w:pPr>
        <w:jc w:val="center"/>
        <w:rPr>
          <w:sz w:val="28"/>
          <w:szCs w:val="28"/>
        </w:rPr>
      </w:pPr>
      <w:r w:rsidRPr="00EA2D34">
        <w:rPr>
          <w:sz w:val="28"/>
          <w:szCs w:val="28"/>
        </w:rPr>
        <w:t>Показатели минимально допустимого уровня обеспеченности объектами культурно-бытового и социального обслуживания населения Кирпильского сельского поселения к расчетному сроку (2030 г.)</w:t>
      </w:r>
    </w:p>
    <w:p w:rsidR="00F52CF0" w:rsidRPr="00EA2D34" w:rsidRDefault="00F52CF0" w:rsidP="007A26AB">
      <w:pPr>
        <w:rPr>
          <w:sz w:val="28"/>
          <w:szCs w:val="28"/>
        </w:rPr>
      </w:pPr>
    </w:p>
    <w:p w:rsidR="00F52CF0" w:rsidRPr="00EA2D34" w:rsidRDefault="00F52CF0" w:rsidP="007A26AB">
      <w:pPr>
        <w:rPr>
          <w:sz w:val="28"/>
          <w:szCs w:val="28"/>
        </w:rPr>
      </w:pPr>
      <w:r w:rsidRPr="00EA2D34">
        <w:rPr>
          <w:sz w:val="28"/>
          <w:szCs w:val="28"/>
        </w:rPr>
        <w:t>Таблица 22</w:t>
      </w:r>
    </w:p>
    <w:tbl>
      <w:tblPr>
        <w:tblW w:w="15027" w:type="dxa"/>
        <w:tblInd w:w="-34" w:type="dxa"/>
        <w:tblLayout w:type="fixed"/>
        <w:tblLook w:val="00A0"/>
      </w:tblPr>
      <w:tblGrid>
        <w:gridCol w:w="674"/>
        <w:gridCol w:w="4855"/>
        <w:gridCol w:w="1458"/>
        <w:gridCol w:w="2653"/>
        <w:gridCol w:w="2028"/>
        <w:gridCol w:w="1754"/>
        <w:gridCol w:w="1605"/>
      </w:tblGrid>
      <w:tr w:rsidR="00F52CF0" w:rsidRPr="007A26AB" w:rsidTr="00CC076A">
        <w:trPr>
          <w:trHeight w:val="20"/>
          <w:tblHeader/>
        </w:trPr>
        <w:tc>
          <w:tcPr>
            <w:tcW w:w="674" w:type="dxa"/>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 п.п.</w:t>
            </w:r>
          </w:p>
        </w:tc>
        <w:tc>
          <w:tcPr>
            <w:tcW w:w="4855" w:type="dxa"/>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 xml:space="preserve">Наименование    </w:t>
            </w:r>
          </w:p>
        </w:tc>
        <w:tc>
          <w:tcPr>
            <w:tcW w:w="1458" w:type="dxa"/>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Единица измерения</w:t>
            </w:r>
          </w:p>
        </w:tc>
        <w:tc>
          <w:tcPr>
            <w:tcW w:w="2653" w:type="dxa"/>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 xml:space="preserve">Норма </w:t>
            </w:r>
          </w:p>
        </w:tc>
        <w:tc>
          <w:tcPr>
            <w:tcW w:w="2028" w:type="dxa"/>
            <w:tcBorders>
              <w:top w:val="single" w:sz="4" w:space="0" w:color="auto"/>
              <w:left w:val="single" w:sz="4" w:space="0" w:color="auto"/>
              <w:right w:val="single" w:sz="4" w:space="0" w:color="auto"/>
            </w:tcBorders>
            <w:vAlign w:val="center"/>
          </w:tcPr>
          <w:p w:rsidR="00F52CF0" w:rsidRPr="007A26AB" w:rsidRDefault="00F52CF0" w:rsidP="007A26AB">
            <w:r w:rsidRPr="007A26AB">
              <w:t xml:space="preserve">Нормативная потребность  населения на расчетный срок </w:t>
            </w:r>
          </w:p>
        </w:tc>
        <w:tc>
          <w:tcPr>
            <w:tcW w:w="1754" w:type="dxa"/>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 xml:space="preserve">Сохраняется в существующих учреждениях </w:t>
            </w:r>
          </w:p>
        </w:tc>
        <w:tc>
          <w:tcPr>
            <w:tcW w:w="1605" w:type="dxa"/>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Требуется запроектировать на расчетный срок</w:t>
            </w:r>
          </w:p>
        </w:tc>
      </w:tr>
      <w:tr w:rsidR="00F52CF0" w:rsidRPr="007A26AB" w:rsidTr="00CC076A">
        <w:trPr>
          <w:trHeight w:val="20"/>
        </w:trPr>
        <w:tc>
          <w:tcPr>
            <w:tcW w:w="15027" w:type="dxa"/>
            <w:gridSpan w:val="7"/>
            <w:tcBorders>
              <w:top w:val="single" w:sz="4" w:space="0" w:color="auto"/>
              <w:left w:val="single" w:sz="4" w:space="0" w:color="auto"/>
              <w:bottom w:val="single" w:sz="4" w:space="0" w:color="auto"/>
              <w:right w:val="single" w:sz="4" w:space="0" w:color="auto"/>
            </w:tcBorders>
            <w:shd w:val="clear" w:color="000000" w:fill="DCE6F1"/>
            <w:vAlign w:val="center"/>
          </w:tcPr>
          <w:p w:rsidR="00F52CF0" w:rsidRPr="007A26AB" w:rsidRDefault="00F52CF0" w:rsidP="00EA2D34">
            <w:pPr>
              <w:jc w:val="center"/>
            </w:pPr>
            <w:r w:rsidRPr="007A26AB">
              <w:t>Учреждения образования</w:t>
            </w:r>
          </w:p>
        </w:tc>
      </w:tr>
      <w:tr w:rsidR="00F52CF0" w:rsidRPr="007A26AB" w:rsidTr="00CC076A">
        <w:trPr>
          <w:trHeight w:val="552"/>
        </w:trPr>
        <w:tc>
          <w:tcPr>
            <w:tcW w:w="674" w:type="dxa"/>
            <w:tcBorders>
              <w:top w:val="nil"/>
              <w:left w:val="single" w:sz="4" w:space="0" w:color="auto"/>
              <w:right w:val="single" w:sz="4" w:space="0" w:color="auto"/>
            </w:tcBorders>
          </w:tcPr>
          <w:p w:rsidR="00F52CF0" w:rsidRPr="007A26AB" w:rsidRDefault="00F52CF0" w:rsidP="007A26AB">
            <w:r w:rsidRPr="007A26AB">
              <w:t>1</w:t>
            </w:r>
          </w:p>
          <w:p w:rsidR="00F52CF0" w:rsidRPr="007A26AB" w:rsidRDefault="00F52CF0" w:rsidP="007A26AB">
            <w:r w:rsidRPr="007A26AB">
              <w:t> </w:t>
            </w:r>
          </w:p>
        </w:tc>
        <w:tc>
          <w:tcPr>
            <w:tcW w:w="4855" w:type="dxa"/>
            <w:tcBorders>
              <w:top w:val="nil"/>
              <w:left w:val="single" w:sz="4" w:space="0" w:color="auto"/>
              <w:bottom w:val="single" w:sz="4" w:space="0" w:color="auto"/>
              <w:right w:val="single" w:sz="4" w:space="0" w:color="auto"/>
            </w:tcBorders>
          </w:tcPr>
          <w:p w:rsidR="00F52CF0" w:rsidRPr="007A26AB" w:rsidRDefault="00F52CF0" w:rsidP="007A26AB">
            <w:r w:rsidRPr="007A26AB">
              <w:t xml:space="preserve">Детские дошкольные учреждения, всего, в том числе: </w:t>
            </w:r>
          </w:p>
        </w:tc>
        <w:tc>
          <w:tcPr>
            <w:tcW w:w="1458" w:type="dxa"/>
            <w:tcBorders>
              <w:top w:val="nil"/>
              <w:left w:val="single" w:sz="4" w:space="0" w:color="auto"/>
              <w:bottom w:val="single" w:sz="4" w:space="0" w:color="000000"/>
              <w:right w:val="nil"/>
            </w:tcBorders>
            <w:vAlign w:val="center"/>
          </w:tcPr>
          <w:p w:rsidR="00F52CF0" w:rsidRPr="007A26AB" w:rsidRDefault="00F52CF0" w:rsidP="007A26AB">
            <w:r w:rsidRPr="007A26AB">
              <w:t xml:space="preserve"> место </w:t>
            </w:r>
          </w:p>
        </w:tc>
        <w:tc>
          <w:tcPr>
            <w:tcW w:w="2653" w:type="dxa"/>
            <w:tcBorders>
              <w:top w:val="nil"/>
              <w:left w:val="single" w:sz="4" w:space="0" w:color="auto"/>
              <w:bottom w:val="nil"/>
              <w:right w:val="single" w:sz="4" w:space="0" w:color="auto"/>
            </w:tcBorders>
            <w:vAlign w:val="center"/>
          </w:tcPr>
          <w:p w:rsidR="00F52CF0" w:rsidRPr="007A26AB" w:rsidRDefault="00F52CF0" w:rsidP="007A26AB">
            <w:r w:rsidRPr="007A26AB">
              <w:t xml:space="preserve">28 </w:t>
            </w:r>
          </w:p>
          <w:p w:rsidR="00F52CF0" w:rsidRPr="007A26AB" w:rsidRDefault="00F52CF0" w:rsidP="007A26AB">
            <w:r w:rsidRPr="007A26AB">
              <w:t>на 1 тыс. чел.</w:t>
            </w:r>
          </w:p>
        </w:tc>
        <w:tc>
          <w:tcPr>
            <w:tcW w:w="2028" w:type="dxa"/>
            <w:tcBorders>
              <w:top w:val="nil"/>
              <w:left w:val="single" w:sz="4" w:space="0" w:color="auto"/>
              <w:bottom w:val="single" w:sz="4" w:space="0" w:color="000000"/>
              <w:right w:val="single" w:sz="4" w:space="0" w:color="auto"/>
            </w:tcBorders>
            <w:noWrap/>
            <w:vAlign w:val="center"/>
          </w:tcPr>
          <w:p w:rsidR="00F52CF0" w:rsidRPr="007A26AB" w:rsidRDefault="00F52CF0" w:rsidP="007A26AB">
            <w:r w:rsidRPr="007A26AB">
              <w:t>168</w:t>
            </w:r>
          </w:p>
        </w:tc>
        <w:tc>
          <w:tcPr>
            <w:tcW w:w="1754" w:type="dxa"/>
            <w:tcBorders>
              <w:top w:val="nil"/>
              <w:left w:val="single" w:sz="4" w:space="0" w:color="auto"/>
              <w:bottom w:val="single" w:sz="4" w:space="0" w:color="000000"/>
              <w:right w:val="single" w:sz="4" w:space="0" w:color="auto"/>
            </w:tcBorders>
            <w:noWrap/>
            <w:vAlign w:val="center"/>
          </w:tcPr>
          <w:p w:rsidR="00F52CF0" w:rsidRPr="007A26AB" w:rsidRDefault="00F52CF0" w:rsidP="007A26AB">
            <w:r w:rsidRPr="007A26AB">
              <w:t>146</w:t>
            </w:r>
          </w:p>
        </w:tc>
        <w:tc>
          <w:tcPr>
            <w:tcW w:w="1605" w:type="dxa"/>
            <w:tcBorders>
              <w:top w:val="nil"/>
              <w:left w:val="nil"/>
              <w:bottom w:val="single" w:sz="4" w:space="0" w:color="000000"/>
              <w:right w:val="single" w:sz="4" w:space="0" w:color="auto"/>
            </w:tcBorders>
            <w:vAlign w:val="center"/>
          </w:tcPr>
          <w:p w:rsidR="00F52CF0" w:rsidRPr="007A26AB" w:rsidRDefault="00F52CF0" w:rsidP="007A26AB">
            <w:r w:rsidRPr="007A26AB">
              <w:t>22</w:t>
            </w:r>
          </w:p>
        </w:tc>
      </w:tr>
      <w:tr w:rsidR="00F52CF0" w:rsidRPr="007A26AB" w:rsidTr="00CC076A">
        <w:trPr>
          <w:trHeight w:val="20"/>
        </w:trPr>
        <w:tc>
          <w:tcPr>
            <w:tcW w:w="674" w:type="dxa"/>
            <w:tcBorders>
              <w:top w:val="single" w:sz="4" w:space="0" w:color="auto"/>
              <w:left w:val="single" w:sz="4" w:space="0" w:color="auto"/>
              <w:bottom w:val="nil"/>
              <w:right w:val="single" w:sz="4" w:space="0" w:color="auto"/>
            </w:tcBorders>
          </w:tcPr>
          <w:p w:rsidR="00F52CF0" w:rsidRPr="007A26AB" w:rsidRDefault="00F52CF0" w:rsidP="007A26AB">
            <w:r w:rsidRPr="007A26AB">
              <w:t>2</w:t>
            </w:r>
          </w:p>
        </w:tc>
        <w:tc>
          <w:tcPr>
            <w:tcW w:w="4855" w:type="dxa"/>
            <w:tcBorders>
              <w:top w:val="nil"/>
              <w:left w:val="nil"/>
              <w:bottom w:val="single" w:sz="4" w:space="0" w:color="auto"/>
              <w:right w:val="single" w:sz="4" w:space="0" w:color="auto"/>
            </w:tcBorders>
          </w:tcPr>
          <w:p w:rsidR="00F52CF0" w:rsidRPr="007A26AB" w:rsidRDefault="00F52CF0" w:rsidP="007A26AB">
            <w:r w:rsidRPr="007A26AB">
              <w:t>Общеобразовательные школы, лицеи, гимназии, кадетские училища, всего, в том числе</w:t>
            </w:r>
          </w:p>
        </w:tc>
        <w:tc>
          <w:tcPr>
            <w:tcW w:w="1458" w:type="dxa"/>
            <w:tcBorders>
              <w:top w:val="single" w:sz="4" w:space="0" w:color="auto"/>
              <w:left w:val="nil"/>
              <w:bottom w:val="single" w:sz="4" w:space="0" w:color="auto"/>
              <w:right w:val="single" w:sz="4" w:space="0" w:color="auto"/>
            </w:tcBorders>
            <w:vAlign w:val="center"/>
          </w:tcPr>
          <w:p w:rsidR="00F52CF0" w:rsidRPr="007A26AB" w:rsidRDefault="00F52CF0" w:rsidP="007A26AB">
            <w:r w:rsidRPr="007A26AB">
              <w:t>учащиеся</w:t>
            </w:r>
          </w:p>
        </w:tc>
        <w:tc>
          <w:tcPr>
            <w:tcW w:w="2653" w:type="dxa"/>
            <w:tcBorders>
              <w:top w:val="single" w:sz="4" w:space="0" w:color="auto"/>
              <w:left w:val="nil"/>
              <w:bottom w:val="single" w:sz="4" w:space="0" w:color="auto"/>
              <w:right w:val="single" w:sz="4" w:space="0" w:color="auto"/>
            </w:tcBorders>
            <w:vAlign w:val="center"/>
          </w:tcPr>
          <w:p w:rsidR="00F52CF0" w:rsidRPr="007A26AB" w:rsidRDefault="00F52CF0" w:rsidP="007A26AB">
            <w:r w:rsidRPr="007A26AB">
              <w:t xml:space="preserve">111 </w:t>
            </w:r>
          </w:p>
          <w:p w:rsidR="00F52CF0" w:rsidRPr="007A26AB" w:rsidRDefault="00F52CF0" w:rsidP="007A26AB">
            <w:r w:rsidRPr="007A26AB">
              <w:t>на 1 тыс. чел.</w:t>
            </w:r>
          </w:p>
        </w:tc>
        <w:tc>
          <w:tcPr>
            <w:tcW w:w="2028" w:type="dxa"/>
            <w:tcBorders>
              <w:top w:val="single" w:sz="4" w:space="0" w:color="000000"/>
              <w:left w:val="nil"/>
              <w:bottom w:val="single" w:sz="4" w:space="0" w:color="auto"/>
              <w:right w:val="single" w:sz="4" w:space="0" w:color="auto"/>
            </w:tcBorders>
            <w:noWrap/>
            <w:vAlign w:val="center"/>
          </w:tcPr>
          <w:p w:rsidR="00F52CF0" w:rsidRPr="007A26AB" w:rsidRDefault="00F52CF0" w:rsidP="007A26AB">
            <w:r w:rsidRPr="007A26AB">
              <w:t>666</w:t>
            </w:r>
          </w:p>
        </w:tc>
        <w:tc>
          <w:tcPr>
            <w:tcW w:w="1754" w:type="dxa"/>
            <w:tcBorders>
              <w:top w:val="nil"/>
              <w:left w:val="nil"/>
              <w:bottom w:val="single" w:sz="4" w:space="0" w:color="auto"/>
              <w:right w:val="single" w:sz="4" w:space="0" w:color="auto"/>
            </w:tcBorders>
            <w:noWrap/>
            <w:vAlign w:val="center"/>
          </w:tcPr>
          <w:p w:rsidR="00F52CF0" w:rsidRPr="007A26AB" w:rsidRDefault="00F52CF0" w:rsidP="007A26AB">
            <w:r w:rsidRPr="007A26AB">
              <w:t>800</w:t>
            </w:r>
          </w:p>
        </w:tc>
        <w:tc>
          <w:tcPr>
            <w:tcW w:w="1605" w:type="dxa"/>
            <w:tcBorders>
              <w:top w:val="single" w:sz="4" w:space="0" w:color="auto"/>
              <w:left w:val="nil"/>
              <w:bottom w:val="single" w:sz="4" w:space="0" w:color="auto"/>
              <w:right w:val="single" w:sz="4" w:space="0" w:color="auto"/>
            </w:tcBorders>
            <w:noWrap/>
            <w:vAlign w:val="center"/>
          </w:tcPr>
          <w:p w:rsidR="00F52CF0" w:rsidRPr="007A26AB" w:rsidRDefault="00F52CF0" w:rsidP="007A26AB">
            <w:r w:rsidRPr="007A26AB">
              <w:t>0</w:t>
            </w:r>
          </w:p>
        </w:tc>
      </w:tr>
      <w:tr w:rsidR="00F52CF0" w:rsidRPr="007A26AB" w:rsidTr="00CC076A">
        <w:trPr>
          <w:trHeight w:val="562"/>
        </w:trPr>
        <w:tc>
          <w:tcPr>
            <w:tcW w:w="674" w:type="dxa"/>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3</w:t>
            </w:r>
          </w:p>
          <w:p w:rsidR="00F52CF0" w:rsidRPr="007A26AB" w:rsidRDefault="00F52CF0" w:rsidP="007A26AB">
            <w:r w:rsidRPr="007A26AB">
              <w:t> </w:t>
            </w:r>
          </w:p>
        </w:tc>
        <w:tc>
          <w:tcPr>
            <w:tcW w:w="4855" w:type="dxa"/>
            <w:tcBorders>
              <w:top w:val="nil"/>
              <w:left w:val="single" w:sz="4" w:space="0" w:color="auto"/>
              <w:bottom w:val="single" w:sz="4" w:space="0" w:color="auto"/>
              <w:right w:val="single" w:sz="4" w:space="0" w:color="auto"/>
            </w:tcBorders>
          </w:tcPr>
          <w:p w:rsidR="00F52CF0" w:rsidRPr="007A26AB" w:rsidRDefault="00F52CF0" w:rsidP="007A26AB">
            <w:r w:rsidRPr="007A26AB">
              <w:t>Внешкольные учреждения, всего, в.ч.</w:t>
            </w:r>
          </w:p>
        </w:tc>
        <w:tc>
          <w:tcPr>
            <w:tcW w:w="1458" w:type="dxa"/>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место</w:t>
            </w:r>
          </w:p>
        </w:tc>
        <w:tc>
          <w:tcPr>
            <w:tcW w:w="2653"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 xml:space="preserve">10 % </w:t>
            </w:r>
          </w:p>
          <w:p w:rsidR="00F52CF0" w:rsidRPr="007A26AB" w:rsidRDefault="00F52CF0" w:rsidP="007A26AB">
            <w:r w:rsidRPr="007A26AB">
              <w:t>от общего числа школьников</w:t>
            </w:r>
          </w:p>
        </w:tc>
        <w:tc>
          <w:tcPr>
            <w:tcW w:w="2028" w:type="dxa"/>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59</w:t>
            </w:r>
          </w:p>
        </w:tc>
        <w:tc>
          <w:tcPr>
            <w:tcW w:w="1754" w:type="dxa"/>
            <w:tcBorders>
              <w:top w:val="nil"/>
              <w:left w:val="nil"/>
              <w:bottom w:val="single" w:sz="4" w:space="0" w:color="000000"/>
              <w:right w:val="single" w:sz="4" w:space="0" w:color="auto"/>
            </w:tcBorders>
            <w:vAlign w:val="center"/>
          </w:tcPr>
          <w:p w:rsidR="00F52CF0" w:rsidRPr="007A26AB" w:rsidRDefault="00F52CF0" w:rsidP="007A26AB">
            <w:r w:rsidRPr="007A26AB">
              <w:t>50</w:t>
            </w:r>
          </w:p>
        </w:tc>
        <w:tc>
          <w:tcPr>
            <w:tcW w:w="1605" w:type="dxa"/>
            <w:tcBorders>
              <w:top w:val="nil"/>
              <w:left w:val="nil"/>
              <w:bottom w:val="single" w:sz="4" w:space="0" w:color="000000"/>
              <w:right w:val="single" w:sz="4" w:space="0" w:color="auto"/>
            </w:tcBorders>
            <w:vAlign w:val="center"/>
          </w:tcPr>
          <w:p w:rsidR="00F52CF0" w:rsidRPr="007A26AB" w:rsidRDefault="00F52CF0" w:rsidP="007A26AB">
            <w:r w:rsidRPr="007A26AB">
              <w:t>9</w:t>
            </w:r>
          </w:p>
        </w:tc>
      </w:tr>
      <w:tr w:rsidR="00F52CF0" w:rsidRPr="007A26AB" w:rsidTr="00CC076A">
        <w:trPr>
          <w:trHeight w:val="20"/>
        </w:trPr>
        <w:tc>
          <w:tcPr>
            <w:tcW w:w="674" w:type="dxa"/>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4</w:t>
            </w:r>
          </w:p>
        </w:tc>
        <w:tc>
          <w:tcPr>
            <w:tcW w:w="4855"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Учреждения начального профессионального образования</w:t>
            </w:r>
          </w:p>
        </w:tc>
        <w:tc>
          <w:tcPr>
            <w:tcW w:w="1458" w:type="dxa"/>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место</w:t>
            </w:r>
          </w:p>
        </w:tc>
        <w:tc>
          <w:tcPr>
            <w:tcW w:w="4681" w:type="dxa"/>
            <w:gridSpan w:val="2"/>
            <w:tcBorders>
              <w:left w:val="single" w:sz="4" w:space="0" w:color="auto"/>
              <w:bottom w:val="single" w:sz="4" w:space="0" w:color="auto"/>
              <w:right w:val="single" w:sz="4" w:space="0" w:color="auto"/>
            </w:tcBorders>
            <w:vAlign w:val="center"/>
          </w:tcPr>
          <w:p w:rsidR="00F52CF0" w:rsidRPr="007A26AB" w:rsidRDefault="00F52CF0" w:rsidP="007A26AB">
            <w:r w:rsidRPr="007A26AB">
              <w:t>По заданию на проектирование</w:t>
            </w:r>
          </w:p>
        </w:tc>
        <w:tc>
          <w:tcPr>
            <w:tcW w:w="1754" w:type="dxa"/>
            <w:tcBorders>
              <w:top w:val="nil"/>
              <w:left w:val="nil"/>
              <w:bottom w:val="single" w:sz="4" w:space="0" w:color="000000"/>
              <w:right w:val="single" w:sz="4" w:space="0" w:color="auto"/>
            </w:tcBorders>
            <w:vAlign w:val="center"/>
          </w:tcPr>
          <w:p w:rsidR="00F52CF0" w:rsidRPr="007A26AB" w:rsidRDefault="00F52CF0" w:rsidP="007A26AB">
            <w:r w:rsidRPr="007A26AB">
              <w:t>0</w:t>
            </w:r>
          </w:p>
        </w:tc>
        <w:tc>
          <w:tcPr>
            <w:tcW w:w="1605" w:type="dxa"/>
            <w:tcBorders>
              <w:top w:val="nil"/>
              <w:left w:val="nil"/>
              <w:bottom w:val="single" w:sz="4" w:space="0" w:color="000000"/>
              <w:right w:val="single" w:sz="4" w:space="0" w:color="auto"/>
            </w:tcBorders>
            <w:vAlign w:val="center"/>
          </w:tcPr>
          <w:p w:rsidR="00F52CF0" w:rsidRPr="007A26AB" w:rsidRDefault="00F52CF0" w:rsidP="007A26AB">
            <w:r w:rsidRPr="007A26AB">
              <w:t>по заданию на проектирование</w:t>
            </w:r>
          </w:p>
        </w:tc>
      </w:tr>
      <w:tr w:rsidR="00F52CF0" w:rsidRPr="007A26AB" w:rsidTr="00CC076A">
        <w:trPr>
          <w:trHeight w:val="20"/>
        </w:trPr>
        <w:tc>
          <w:tcPr>
            <w:tcW w:w="15027" w:type="dxa"/>
            <w:gridSpan w:val="7"/>
            <w:tcBorders>
              <w:top w:val="single" w:sz="4" w:space="0" w:color="auto"/>
              <w:left w:val="single" w:sz="4" w:space="0" w:color="auto"/>
              <w:bottom w:val="single" w:sz="4" w:space="0" w:color="auto"/>
              <w:right w:val="single" w:sz="4" w:space="0" w:color="auto"/>
            </w:tcBorders>
            <w:shd w:val="clear" w:color="000000" w:fill="DCE6F1"/>
            <w:vAlign w:val="center"/>
          </w:tcPr>
          <w:p w:rsidR="00F52CF0" w:rsidRPr="007A26AB" w:rsidRDefault="00F52CF0" w:rsidP="00EA2D34">
            <w:pPr>
              <w:jc w:val="center"/>
            </w:pPr>
            <w:r w:rsidRPr="007A26AB">
              <w:t>Учреждения здравоохранения и социального обслуживания</w:t>
            </w:r>
          </w:p>
        </w:tc>
      </w:tr>
      <w:tr w:rsidR="00F52CF0" w:rsidRPr="007A26AB" w:rsidTr="00CC076A">
        <w:trPr>
          <w:trHeight w:val="20"/>
        </w:trPr>
        <w:tc>
          <w:tcPr>
            <w:tcW w:w="674" w:type="dxa"/>
            <w:tcBorders>
              <w:top w:val="single" w:sz="4" w:space="0" w:color="auto"/>
              <w:left w:val="single" w:sz="4" w:space="0" w:color="auto"/>
              <w:right w:val="single" w:sz="4" w:space="0" w:color="auto"/>
            </w:tcBorders>
          </w:tcPr>
          <w:p w:rsidR="00F52CF0" w:rsidRPr="007A26AB" w:rsidRDefault="00F52CF0" w:rsidP="007A26AB">
            <w:r w:rsidRPr="007A26AB">
              <w:t>5</w:t>
            </w:r>
          </w:p>
        </w:tc>
        <w:tc>
          <w:tcPr>
            <w:tcW w:w="4855" w:type="dxa"/>
            <w:tcBorders>
              <w:top w:val="nil"/>
              <w:left w:val="single" w:sz="4" w:space="0" w:color="auto"/>
              <w:bottom w:val="single" w:sz="4" w:space="0" w:color="auto"/>
              <w:right w:val="single" w:sz="4" w:space="0" w:color="auto"/>
            </w:tcBorders>
          </w:tcPr>
          <w:p w:rsidR="00F52CF0" w:rsidRPr="007A26AB" w:rsidRDefault="00F52CF0" w:rsidP="007A26AB">
            <w:r w:rsidRPr="007A26AB">
              <w:t>Стационары всех типов с вспомогательными зданиями и сооружениями</w:t>
            </w:r>
          </w:p>
        </w:tc>
        <w:tc>
          <w:tcPr>
            <w:tcW w:w="1458" w:type="dxa"/>
            <w:tcBorders>
              <w:top w:val="single" w:sz="4" w:space="0" w:color="auto"/>
              <w:left w:val="single" w:sz="4" w:space="0" w:color="auto"/>
              <w:bottom w:val="single" w:sz="4" w:space="0" w:color="000000"/>
              <w:right w:val="nil"/>
            </w:tcBorders>
            <w:vAlign w:val="center"/>
          </w:tcPr>
          <w:p w:rsidR="00F52CF0" w:rsidRPr="007A26AB" w:rsidRDefault="00F52CF0" w:rsidP="007A26AB">
            <w:r w:rsidRPr="007A26AB">
              <w:t>койка</w:t>
            </w:r>
          </w:p>
        </w:tc>
        <w:tc>
          <w:tcPr>
            <w:tcW w:w="4681" w:type="dxa"/>
            <w:gridSpan w:val="2"/>
            <w:tcBorders>
              <w:top w:val="single" w:sz="4" w:space="0" w:color="auto"/>
              <w:left w:val="single" w:sz="4" w:space="0" w:color="auto"/>
              <w:bottom w:val="nil"/>
              <w:right w:val="nil"/>
            </w:tcBorders>
            <w:vAlign w:val="center"/>
          </w:tcPr>
          <w:p w:rsidR="00F52CF0" w:rsidRPr="007A26AB" w:rsidRDefault="00F52CF0" w:rsidP="007A26AB">
            <w:r w:rsidRPr="007A26AB">
              <w:t>По заданию на проектирование</w:t>
            </w:r>
          </w:p>
        </w:tc>
        <w:tc>
          <w:tcPr>
            <w:tcW w:w="1754" w:type="dxa"/>
            <w:tcBorders>
              <w:top w:val="nil"/>
              <w:left w:val="single" w:sz="4" w:space="0" w:color="auto"/>
              <w:bottom w:val="single" w:sz="4" w:space="0" w:color="auto"/>
              <w:right w:val="single" w:sz="4" w:space="0" w:color="auto"/>
            </w:tcBorders>
            <w:vAlign w:val="center"/>
          </w:tcPr>
          <w:p w:rsidR="00F52CF0" w:rsidRPr="007A26AB" w:rsidRDefault="00F52CF0" w:rsidP="007A26AB">
            <w:r w:rsidRPr="007A26AB">
              <w:t>10</w:t>
            </w:r>
          </w:p>
        </w:tc>
        <w:tc>
          <w:tcPr>
            <w:tcW w:w="1605" w:type="dxa"/>
            <w:tcBorders>
              <w:top w:val="single" w:sz="4" w:space="0" w:color="auto"/>
              <w:left w:val="nil"/>
              <w:bottom w:val="single" w:sz="4" w:space="0" w:color="auto"/>
              <w:right w:val="single" w:sz="4" w:space="0" w:color="auto"/>
            </w:tcBorders>
            <w:vAlign w:val="center"/>
          </w:tcPr>
          <w:p w:rsidR="00F52CF0" w:rsidRPr="007A26AB" w:rsidRDefault="00F52CF0" w:rsidP="007A26AB">
            <w:r w:rsidRPr="007A26AB">
              <w:t>по заданию на проектирование</w:t>
            </w:r>
          </w:p>
        </w:tc>
      </w:tr>
      <w:tr w:rsidR="00F52CF0" w:rsidRPr="007A26AB" w:rsidTr="00CC076A">
        <w:trPr>
          <w:trHeight w:val="562"/>
        </w:trPr>
        <w:tc>
          <w:tcPr>
            <w:tcW w:w="674" w:type="dxa"/>
            <w:tcBorders>
              <w:top w:val="single" w:sz="4" w:space="0" w:color="auto"/>
              <w:left w:val="single" w:sz="4" w:space="0" w:color="auto"/>
              <w:right w:val="single" w:sz="4" w:space="0" w:color="auto"/>
            </w:tcBorders>
          </w:tcPr>
          <w:p w:rsidR="00F52CF0" w:rsidRPr="007A26AB" w:rsidRDefault="00F52CF0" w:rsidP="007A26AB">
            <w:r w:rsidRPr="007A26AB">
              <w:t>6</w:t>
            </w:r>
          </w:p>
        </w:tc>
        <w:tc>
          <w:tcPr>
            <w:tcW w:w="4855" w:type="dxa"/>
            <w:tcBorders>
              <w:top w:val="nil"/>
              <w:left w:val="single" w:sz="4" w:space="0" w:color="auto"/>
              <w:bottom w:val="single" w:sz="4" w:space="0" w:color="000000"/>
              <w:right w:val="single" w:sz="4" w:space="0" w:color="auto"/>
            </w:tcBorders>
          </w:tcPr>
          <w:p w:rsidR="00F52CF0" w:rsidRPr="007A26AB" w:rsidRDefault="00F52CF0" w:rsidP="007A26AB">
            <w:r w:rsidRPr="007A26AB">
              <w:t>Амбулаторно-поликлиническая сеть</w:t>
            </w:r>
          </w:p>
        </w:tc>
        <w:tc>
          <w:tcPr>
            <w:tcW w:w="1458" w:type="dxa"/>
            <w:tcBorders>
              <w:top w:val="single" w:sz="4" w:space="0" w:color="auto"/>
              <w:left w:val="single" w:sz="4" w:space="0" w:color="auto"/>
              <w:bottom w:val="single" w:sz="4" w:space="0" w:color="000000"/>
              <w:right w:val="nil"/>
            </w:tcBorders>
            <w:vAlign w:val="center"/>
          </w:tcPr>
          <w:p w:rsidR="00F52CF0" w:rsidRPr="007A26AB" w:rsidRDefault="00F52CF0" w:rsidP="007A26AB">
            <w:r w:rsidRPr="007A26AB">
              <w:t>посещение в смену</w:t>
            </w:r>
          </w:p>
        </w:tc>
        <w:tc>
          <w:tcPr>
            <w:tcW w:w="4681" w:type="dxa"/>
            <w:gridSpan w:val="2"/>
            <w:tcBorders>
              <w:top w:val="single" w:sz="4" w:space="0" w:color="auto"/>
              <w:left w:val="single" w:sz="4" w:space="0" w:color="auto"/>
              <w:right w:val="single" w:sz="4" w:space="0" w:color="auto"/>
            </w:tcBorders>
            <w:vAlign w:val="center"/>
          </w:tcPr>
          <w:p w:rsidR="00F52CF0" w:rsidRPr="007A26AB" w:rsidRDefault="00F52CF0" w:rsidP="007A26AB">
            <w:r w:rsidRPr="007A26AB">
              <w:t>По заданию на проектирование</w:t>
            </w:r>
          </w:p>
        </w:tc>
        <w:tc>
          <w:tcPr>
            <w:tcW w:w="1754"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150</w:t>
            </w:r>
          </w:p>
        </w:tc>
        <w:tc>
          <w:tcPr>
            <w:tcW w:w="1605" w:type="dxa"/>
            <w:tcBorders>
              <w:top w:val="single" w:sz="4" w:space="0" w:color="auto"/>
              <w:left w:val="nil"/>
              <w:bottom w:val="single" w:sz="4" w:space="0" w:color="auto"/>
              <w:right w:val="single" w:sz="4" w:space="0" w:color="auto"/>
            </w:tcBorders>
            <w:vAlign w:val="center"/>
          </w:tcPr>
          <w:p w:rsidR="00F52CF0" w:rsidRPr="007A26AB" w:rsidRDefault="00F52CF0" w:rsidP="007A26AB">
            <w:r w:rsidRPr="007A26AB">
              <w:t>по заданию на проектирование</w:t>
            </w:r>
          </w:p>
        </w:tc>
      </w:tr>
      <w:tr w:rsidR="00F52CF0" w:rsidRPr="007A26AB" w:rsidTr="00CC076A">
        <w:trPr>
          <w:trHeight w:val="20"/>
        </w:trPr>
        <w:tc>
          <w:tcPr>
            <w:tcW w:w="674" w:type="dxa"/>
            <w:vMerge w:val="restart"/>
            <w:tcBorders>
              <w:top w:val="single" w:sz="4" w:space="0" w:color="auto"/>
              <w:left w:val="single" w:sz="4" w:space="0" w:color="auto"/>
              <w:right w:val="single" w:sz="4" w:space="0" w:color="auto"/>
            </w:tcBorders>
          </w:tcPr>
          <w:p w:rsidR="00F52CF0" w:rsidRPr="007A26AB" w:rsidRDefault="00F52CF0" w:rsidP="007A26AB">
            <w:r w:rsidRPr="007A26AB">
              <w:t>7</w:t>
            </w:r>
          </w:p>
        </w:tc>
        <w:tc>
          <w:tcPr>
            <w:tcW w:w="4855" w:type="dxa"/>
            <w:vMerge w:val="restart"/>
            <w:tcBorders>
              <w:top w:val="nil"/>
              <w:left w:val="single" w:sz="4" w:space="0" w:color="auto"/>
              <w:bottom w:val="single" w:sz="4" w:space="0" w:color="auto"/>
              <w:right w:val="single" w:sz="4" w:space="0" w:color="auto"/>
            </w:tcBorders>
          </w:tcPr>
          <w:p w:rsidR="00F52CF0" w:rsidRPr="007A26AB" w:rsidRDefault="00F52CF0" w:rsidP="007A26AB">
            <w:r w:rsidRPr="007A26AB">
              <w:t>Станции скорой медицинской помощи</w:t>
            </w:r>
          </w:p>
        </w:tc>
        <w:tc>
          <w:tcPr>
            <w:tcW w:w="1458" w:type="dxa"/>
            <w:vMerge w:val="restart"/>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автомобиль</w:t>
            </w:r>
          </w:p>
        </w:tc>
        <w:tc>
          <w:tcPr>
            <w:tcW w:w="2653" w:type="dxa"/>
            <w:tcBorders>
              <w:top w:val="single" w:sz="4" w:space="0" w:color="auto"/>
              <w:left w:val="nil"/>
              <w:bottom w:val="nil"/>
              <w:right w:val="single" w:sz="4" w:space="0" w:color="auto"/>
            </w:tcBorders>
            <w:vAlign w:val="center"/>
          </w:tcPr>
          <w:p w:rsidR="00F52CF0" w:rsidRPr="007A26AB" w:rsidRDefault="00F52CF0" w:rsidP="007A26AB">
            <w:r w:rsidRPr="007A26AB">
              <w:t>0,1</w:t>
            </w:r>
          </w:p>
        </w:tc>
        <w:tc>
          <w:tcPr>
            <w:tcW w:w="2028" w:type="dxa"/>
            <w:vMerge w:val="restart"/>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0,6</w:t>
            </w:r>
          </w:p>
        </w:tc>
        <w:tc>
          <w:tcPr>
            <w:tcW w:w="1754" w:type="dxa"/>
            <w:vMerge w:val="restart"/>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0</w:t>
            </w:r>
          </w:p>
        </w:tc>
        <w:tc>
          <w:tcPr>
            <w:tcW w:w="1605" w:type="dxa"/>
            <w:vMerge w:val="restart"/>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0</w:t>
            </w:r>
          </w:p>
        </w:tc>
      </w:tr>
      <w:tr w:rsidR="00F52CF0" w:rsidRPr="007A26AB" w:rsidTr="00EA2D34">
        <w:trPr>
          <w:trHeight w:val="20"/>
        </w:trPr>
        <w:tc>
          <w:tcPr>
            <w:tcW w:w="674" w:type="dxa"/>
            <w:vMerge/>
            <w:tcBorders>
              <w:left w:val="single" w:sz="4" w:space="0" w:color="auto"/>
              <w:bottom w:val="single" w:sz="4" w:space="0" w:color="auto"/>
              <w:right w:val="single" w:sz="4" w:space="0" w:color="auto"/>
            </w:tcBorders>
          </w:tcPr>
          <w:p w:rsidR="00F52CF0" w:rsidRPr="007A26AB" w:rsidRDefault="00F52CF0" w:rsidP="007A26AB"/>
        </w:tc>
        <w:tc>
          <w:tcPr>
            <w:tcW w:w="4855" w:type="dxa"/>
            <w:vMerge/>
            <w:tcBorders>
              <w:top w:val="nil"/>
              <w:left w:val="single" w:sz="4" w:space="0" w:color="auto"/>
              <w:bottom w:val="single" w:sz="4" w:space="0" w:color="auto"/>
              <w:right w:val="single" w:sz="4" w:space="0" w:color="auto"/>
            </w:tcBorders>
            <w:vAlign w:val="center"/>
          </w:tcPr>
          <w:p w:rsidR="00F52CF0" w:rsidRPr="007A26AB" w:rsidRDefault="00F52CF0" w:rsidP="007A26AB"/>
        </w:tc>
        <w:tc>
          <w:tcPr>
            <w:tcW w:w="1458" w:type="dxa"/>
            <w:vMerge/>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tc>
        <w:tc>
          <w:tcPr>
            <w:tcW w:w="2653" w:type="dxa"/>
            <w:tcBorders>
              <w:top w:val="nil"/>
              <w:left w:val="nil"/>
              <w:bottom w:val="single" w:sz="4" w:space="0" w:color="auto"/>
              <w:right w:val="single" w:sz="4" w:space="0" w:color="auto"/>
            </w:tcBorders>
            <w:vAlign w:val="center"/>
          </w:tcPr>
          <w:p w:rsidR="00F52CF0" w:rsidRPr="007A26AB" w:rsidRDefault="00F52CF0" w:rsidP="007A26AB">
            <w:r w:rsidRPr="007A26AB">
              <w:t>на 1 тыс. чел.</w:t>
            </w:r>
          </w:p>
        </w:tc>
        <w:tc>
          <w:tcPr>
            <w:tcW w:w="2028" w:type="dxa"/>
            <w:vMerge/>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tc>
        <w:tc>
          <w:tcPr>
            <w:tcW w:w="1754"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c>
          <w:tcPr>
            <w:tcW w:w="1605"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r>
      <w:tr w:rsidR="00F52CF0" w:rsidRPr="007A26AB" w:rsidTr="00EA2D34">
        <w:trPr>
          <w:trHeight w:val="562"/>
        </w:trPr>
        <w:tc>
          <w:tcPr>
            <w:tcW w:w="674" w:type="dxa"/>
            <w:tcBorders>
              <w:top w:val="single" w:sz="4" w:space="0" w:color="auto"/>
              <w:left w:val="single" w:sz="4" w:space="0" w:color="auto"/>
              <w:right w:val="single" w:sz="4" w:space="0" w:color="auto"/>
            </w:tcBorders>
          </w:tcPr>
          <w:p w:rsidR="00F52CF0" w:rsidRPr="007A26AB" w:rsidRDefault="00F52CF0" w:rsidP="007A26AB">
            <w:r w:rsidRPr="007A26AB">
              <w:t>8</w:t>
            </w:r>
          </w:p>
          <w:p w:rsidR="00F52CF0" w:rsidRPr="007A26AB" w:rsidRDefault="00F52CF0" w:rsidP="007A26AB">
            <w:r w:rsidRPr="007A26AB">
              <w:t> </w:t>
            </w:r>
          </w:p>
        </w:tc>
        <w:tc>
          <w:tcPr>
            <w:tcW w:w="4855" w:type="dxa"/>
            <w:tcBorders>
              <w:top w:val="nil"/>
              <w:left w:val="single" w:sz="4" w:space="0" w:color="auto"/>
              <w:bottom w:val="single" w:sz="4" w:space="0" w:color="000000"/>
              <w:right w:val="single" w:sz="4" w:space="0" w:color="auto"/>
            </w:tcBorders>
          </w:tcPr>
          <w:p w:rsidR="00F52CF0" w:rsidRPr="007A26AB" w:rsidRDefault="00F52CF0" w:rsidP="007A26AB">
            <w:r w:rsidRPr="007A26AB">
              <w:t>Аптеки</w:t>
            </w:r>
          </w:p>
        </w:tc>
        <w:tc>
          <w:tcPr>
            <w:tcW w:w="1458" w:type="dxa"/>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объект</w:t>
            </w:r>
          </w:p>
        </w:tc>
        <w:tc>
          <w:tcPr>
            <w:tcW w:w="4681" w:type="dxa"/>
            <w:gridSpan w:val="2"/>
            <w:tcBorders>
              <w:top w:val="single" w:sz="4" w:space="0" w:color="auto"/>
              <w:left w:val="nil"/>
              <w:bottom w:val="single" w:sz="4" w:space="0" w:color="auto"/>
              <w:right w:val="single" w:sz="4" w:space="0" w:color="auto"/>
            </w:tcBorders>
            <w:vAlign w:val="center"/>
          </w:tcPr>
          <w:p w:rsidR="00F52CF0" w:rsidRPr="007A26AB" w:rsidRDefault="00F52CF0" w:rsidP="007A26AB">
            <w:r w:rsidRPr="007A26AB">
              <w:t>По заданию на проектирование</w:t>
            </w:r>
          </w:p>
        </w:tc>
        <w:tc>
          <w:tcPr>
            <w:tcW w:w="1754" w:type="dxa"/>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3</w:t>
            </w:r>
          </w:p>
        </w:tc>
        <w:tc>
          <w:tcPr>
            <w:tcW w:w="1605" w:type="dxa"/>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по заданию на проектирование</w:t>
            </w:r>
          </w:p>
        </w:tc>
      </w:tr>
      <w:tr w:rsidR="00F52CF0" w:rsidRPr="007A26AB" w:rsidTr="00CC076A">
        <w:trPr>
          <w:trHeight w:val="20"/>
        </w:trPr>
        <w:tc>
          <w:tcPr>
            <w:tcW w:w="15027" w:type="dxa"/>
            <w:gridSpan w:val="7"/>
            <w:tcBorders>
              <w:top w:val="single" w:sz="4" w:space="0" w:color="auto"/>
              <w:left w:val="single" w:sz="4" w:space="0" w:color="auto"/>
              <w:bottom w:val="single" w:sz="4" w:space="0" w:color="auto"/>
              <w:right w:val="single" w:sz="4" w:space="0" w:color="auto"/>
            </w:tcBorders>
            <w:shd w:val="clear" w:color="000000" w:fill="DCE6F1"/>
            <w:vAlign w:val="center"/>
          </w:tcPr>
          <w:p w:rsidR="00F52CF0" w:rsidRPr="007A26AB" w:rsidRDefault="00F52CF0" w:rsidP="00EA2D34">
            <w:pPr>
              <w:jc w:val="center"/>
            </w:pPr>
            <w:r w:rsidRPr="007A26AB">
              <w:t>Физкультурно-спортивные сооружения</w:t>
            </w:r>
          </w:p>
        </w:tc>
      </w:tr>
      <w:tr w:rsidR="00F52CF0" w:rsidRPr="007A26AB" w:rsidTr="00CC076A">
        <w:trPr>
          <w:trHeight w:val="20"/>
        </w:trPr>
        <w:tc>
          <w:tcPr>
            <w:tcW w:w="674" w:type="dxa"/>
            <w:vMerge w:val="restart"/>
            <w:tcBorders>
              <w:top w:val="nil"/>
              <w:left w:val="single" w:sz="4" w:space="0" w:color="auto"/>
              <w:right w:val="single" w:sz="4" w:space="0" w:color="auto"/>
            </w:tcBorders>
          </w:tcPr>
          <w:p w:rsidR="00F52CF0" w:rsidRPr="007A26AB" w:rsidRDefault="00F52CF0" w:rsidP="007A26AB">
            <w:r w:rsidRPr="007A26AB">
              <w:t>9</w:t>
            </w:r>
          </w:p>
        </w:tc>
        <w:tc>
          <w:tcPr>
            <w:tcW w:w="4855" w:type="dxa"/>
            <w:vMerge w:val="restart"/>
            <w:tcBorders>
              <w:top w:val="nil"/>
              <w:left w:val="single" w:sz="4" w:space="0" w:color="auto"/>
              <w:bottom w:val="single" w:sz="4" w:space="0" w:color="auto"/>
              <w:right w:val="single" w:sz="4" w:space="0" w:color="auto"/>
            </w:tcBorders>
          </w:tcPr>
          <w:p w:rsidR="00F52CF0" w:rsidRPr="007A26AB" w:rsidRDefault="00F52CF0" w:rsidP="007A26AB">
            <w:r w:rsidRPr="007A26AB">
              <w:t>Спортивные залы общего пользования</w:t>
            </w:r>
          </w:p>
        </w:tc>
        <w:tc>
          <w:tcPr>
            <w:tcW w:w="1458" w:type="dxa"/>
            <w:vMerge w:val="restart"/>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 xml:space="preserve">кв.м пола </w:t>
            </w:r>
          </w:p>
        </w:tc>
        <w:tc>
          <w:tcPr>
            <w:tcW w:w="2653" w:type="dxa"/>
            <w:tcBorders>
              <w:top w:val="nil"/>
              <w:left w:val="nil"/>
              <w:bottom w:val="nil"/>
              <w:right w:val="single" w:sz="4" w:space="0" w:color="auto"/>
            </w:tcBorders>
            <w:vAlign w:val="center"/>
          </w:tcPr>
          <w:p w:rsidR="00F52CF0" w:rsidRPr="007A26AB" w:rsidRDefault="00F52CF0" w:rsidP="007A26AB">
            <w:r w:rsidRPr="007A26AB">
              <w:t>80</w:t>
            </w:r>
          </w:p>
        </w:tc>
        <w:tc>
          <w:tcPr>
            <w:tcW w:w="2028" w:type="dxa"/>
            <w:vMerge w:val="restart"/>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480</w:t>
            </w:r>
          </w:p>
        </w:tc>
        <w:tc>
          <w:tcPr>
            <w:tcW w:w="1754" w:type="dxa"/>
            <w:vMerge w:val="restart"/>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500</w:t>
            </w:r>
          </w:p>
        </w:tc>
        <w:tc>
          <w:tcPr>
            <w:tcW w:w="1605" w:type="dxa"/>
            <w:vMerge w:val="restart"/>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0</w:t>
            </w:r>
          </w:p>
        </w:tc>
      </w:tr>
      <w:tr w:rsidR="00F52CF0" w:rsidRPr="007A26AB" w:rsidTr="00CC076A">
        <w:trPr>
          <w:trHeight w:val="20"/>
        </w:trPr>
        <w:tc>
          <w:tcPr>
            <w:tcW w:w="674" w:type="dxa"/>
            <w:vMerge/>
            <w:tcBorders>
              <w:left w:val="single" w:sz="4" w:space="0" w:color="auto"/>
              <w:bottom w:val="single" w:sz="4" w:space="0" w:color="auto"/>
              <w:right w:val="single" w:sz="4" w:space="0" w:color="auto"/>
            </w:tcBorders>
          </w:tcPr>
          <w:p w:rsidR="00F52CF0" w:rsidRPr="007A26AB" w:rsidRDefault="00F52CF0" w:rsidP="007A26AB"/>
        </w:tc>
        <w:tc>
          <w:tcPr>
            <w:tcW w:w="4855" w:type="dxa"/>
            <w:vMerge/>
            <w:tcBorders>
              <w:top w:val="nil"/>
              <w:left w:val="single" w:sz="4" w:space="0" w:color="auto"/>
              <w:bottom w:val="single" w:sz="4" w:space="0" w:color="auto"/>
              <w:right w:val="single" w:sz="4" w:space="0" w:color="auto"/>
            </w:tcBorders>
            <w:vAlign w:val="center"/>
          </w:tcPr>
          <w:p w:rsidR="00F52CF0" w:rsidRPr="007A26AB" w:rsidRDefault="00F52CF0" w:rsidP="007A26AB"/>
        </w:tc>
        <w:tc>
          <w:tcPr>
            <w:tcW w:w="1458"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c>
          <w:tcPr>
            <w:tcW w:w="2653" w:type="dxa"/>
            <w:tcBorders>
              <w:top w:val="nil"/>
              <w:left w:val="nil"/>
              <w:bottom w:val="single" w:sz="4" w:space="0" w:color="auto"/>
              <w:right w:val="single" w:sz="4" w:space="0" w:color="auto"/>
            </w:tcBorders>
            <w:vAlign w:val="center"/>
          </w:tcPr>
          <w:p w:rsidR="00F52CF0" w:rsidRPr="007A26AB" w:rsidRDefault="00F52CF0" w:rsidP="007A26AB">
            <w:r w:rsidRPr="007A26AB">
              <w:t>на 1 тыс. чел.</w:t>
            </w:r>
          </w:p>
        </w:tc>
        <w:tc>
          <w:tcPr>
            <w:tcW w:w="2028" w:type="dxa"/>
            <w:vMerge/>
            <w:tcBorders>
              <w:top w:val="single" w:sz="4" w:space="0" w:color="000000"/>
              <w:left w:val="single" w:sz="4" w:space="0" w:color="auto"/>
              <w:bottom w:val="single" w:sz="4" w:space="0" w:color="000000"/>
              <w:right w:val="single" w:sz="4" w:space="0" w:color="auto"/>
            </w:tcBorders>
            <w:vAlign w:val="center"/>
          </w:tcPr>
          <w:p w:rsidR="00F52CF0" w:rsidRPr="007A26AB" w:rsidRDefault="00F52CF0" w:rsidP="007A26AB"/>
        </w:tc>
        <w:tc>
          <w:tcPr>
            <w:tcW w:w="1754"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c>
          <w:tcPr>
            <w:tcW w:w="1605"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r>
      <w:tr w:rsidR="00F52CF0" w:rsidRPr="007A26AB" w:rsidTr="00CC076A">
        <w:trPr>
          <w:trHeight w:val="20"/>
        </w:trPr>
        <w:tc>
          <w:tcPr>
            <w:tcW w:w="674" w:type="dxa"/>
            <w:vMerge w:val="restart"/>
            <w:tcBorders>
              <w:top w:val="nil"/>
              <w:left w:val="single" w:sz="4" w:space="0" w:color="auto"/>
              <w:right w:val="single" w:sz="4" w:space="0" w:color="auto"/>
            </w:tcBorders>
          </w:tcPr>
          <w:p w:rsidR="00F52CF0" w:rsidRPr="007A26AB" w:rsidRDefault="00F52CF0" w:rsidP="007A26AB">
            <w:r w:rsidRPr="007A26AB">
              <w:t>10</w:t>
            </w:r>
          </w:p>
        </w:tc>
        <w:tc>
          <w:tcPr>
            <w:tcW w:w="4855" w:type="dxa"/>
            <w:vMerge w:val="restart"/>
            <w:tcBorders>
              <w:top w:val="nil"/>
              <w:left w:val="single" w:sz="4" w:space="0" w:color="auto"/>
              <w:bottom w:val="single" w:sz="4" w:space="0" w:color="auto"/>
              <w:right w:val="single" w:sz="4" w:space="0" w:color="auto"/>
            </w:tcBorders>
          </w:tcPr>
          <w:p w:rsidR="00F52CF0" w:rsidRPr="007A26AB" w:rsidRDefault="00F52CF0" w:rsidP="007A26AB">
            <w:r w:rsidRPr="007A26AB">
              <w:t>Плавательные  бассейны</w:t>
            </w:r>
          </w:p>
        </w:tc>
        <w:tc>
          <w:tcPr>
            <w:tcW w:w="1458" w:type="dxa"/>
            <w:vMerge w:val="restart"/>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м2 зеркала воды</w:t>
            </w:r>
          </w:p>
        </w:tc>
        <w:tc>
          <w:tcPr>
            <w:tcW w:w="2653" w:type="dxa"/>
            <w:tcBorders>
              <w:top w:val="nil"/>
              <w:left w:val="nil"/>
              <w:bottom w:val="nil"/>
              <w:right w:val="single" w:sz="4" w:space="0" w:color="auto"/>
            </w:tcBorders>
            <w:vAlign w:val="center"/>
          </w:tcPr>
          <w:p w:rsidR="00F52CF0" w:rsidRPr="007A26AB" w:rsidRDefault="00F52CF0" w:rsidP="007A26AB">
            <w:r w:rsidRPr="007A26AB">
              <w:t>25</w:t>
            </w:r>
          </w:p>
        </w:tc>
        <w:tc>
          <w:tcPr>
            <w:tcW w:w="2028" w:type="dxa"/>
            <w:vMerge w:val="restart"/>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150</w:t>
            </w:r>
          </w:p>
        </w:tc>
        <w:tc>
          <w:tcPr>
            <w:tcW w:w="1754" w:type="dxa"/>
            <w:vMerge w:val="restart"/>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0</w:t>
            </w:r>
          </w:p>
        </w:tc>
        <w:tc>
          <w:tcPr>
            <w:tcW w:w="1605" w:type="dxa"/>
            <w:vMerge w:val="restart"/>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150</w:t>
            </w:r>
          </w:p>
        </w:tc>
      </w:tr>
      <w:tr w:rsidR="00F52CF0" w:rsidRPr="007A26AB" w:rsidTr="00CC076A">
        <w:trPr>
          <w:trHeight w:val="20"/>
        </w:trPr>
        <w:tc>
          <w:tcPr>
            <w:tcW w:w="674" w:type="dxa"/>
            <w:vMerge/>
            <w:tcBorders>
              <w:left w:val="single" w:sz="4" w:space="0" w:color="auto"/>
              <w:bottom w:val="nil"/>
              <w:right w:val="single" w:sz="4" w:space="0" w:color="auto"/>
            </w:tcBorders>
          </w:tcPr>
          <w:p w:rsidR="00F52CF0" w:rsidRPr="007A26AB" w:rsidRDefault="00F52CF0" w:rsidP="007A26AB"/>
        </w:tc>
        <w:tc>
          <w:tcPr>
            <w:tcW w:w="4855" w:type="dxa"/>
            <w:vMerge/>
            <w:tcBorders>
              <w:top w:val="nil"/>
              <w:left w:val="single" w:sz="4" w:space="0" w:color="auto"/>
              <w:bottom w:val="single" w:sz="4" w:space="0" w:color="auto"/>
              <w:right w:val="single" w:sz="4" w:space="0" w:color="auto"/>
            </w:tcBorders>
            <w:vAlign w:val="center"/>
          </w:tcPr>
          <w:p w:rsidR="00F52CF0" w:rsidRPr="007A26AB" w:rsidRDefault="00F52CF0" w:rsidP="007A26AB"/>
        </w:tc>
        <w:tc>
          <w:tcPr>
            <w:tcW w:w="1458" w:type="dxa"/>
            <w:vMerge/>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tc>
        <w:tc>
          <w:tcPr>
            <w:tcW w:w="2653" w:type="dxa"/>
            <w:tcBorders>
              <w:top w:val="nil"/>
              <w:left w:val="nil"/>
              <w:bottom w:val="single" w:sz="4" w:space="0" w:color="auto"/>
              <w:right w:val="single" w:sz="4" w:space="0" w:color="auto"/>
            </w:tcBorders>
            <w:vAlign w:val="center"/>
          </w:tcPr>
          <w:p w:rsidR="00F52CF0" w:rsidRPr="007A26AB" w:rsidRDefault="00F52CF0" w:rsidP="007A26AB">
            <w:r w:rsidRPr="007A26AB">
              <w:t xml:space="preserve">на 1 тыс. чел. </w:t>
            </w:r>
          </w:p>
        </w:tc>
        <w:tc>
          <w:tcPr>
            <w:tcW w:w="2028" w:type="dxa"/>
            <w:vMerge/>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tc>
        <w:tc>
          <w:tcPr>
            <w:tcW w:w="1754" w:type="dxa"/>
            <w:vMerge/>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tc>
        <w:tc>
          <w:tcPr>
            <w:tcW w:w="1605" w:type="dxa"/>
            <w:vMerge/>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tc>
      </w:tr>
      <w:tr w:rsidR="00F52CF0" w:rsidRPr="007A26AB" w:rsidTr="00CC076A">
        <w:trPr>
          <w:trHeight w:val="562"/>
        </w:trPr>
        <w:tc>
          <w:tcPr>
            <w:tcW w:w="674" w:type="dxa"/>
            <w:tcBorders>
              <w:top w:val="single" w:sz="4" w:space="0" w:color="auto"/>
              <w:left w:val="single" w:sz="4" w:space="0" w:color="auto"/>
              <w:right w:val="single" w:sz="4" w:space="0" w:color="auto"/>
            </w:tcBorders>
          </w:tcPr>
          <w:p w:rsidR="00F52CF0" w:rsidRPr="007A26AB" w:rsidRDefault="00F52CF0" w:rsidP="007A26AB">
            <w:r w:rsidRPr="007A26AB">
              <w:t>11</w:t>
            </w:r>
          </w:p>
          <w:p w:rsidR="00F52CF0" w:rsidRPr="007A26AB" w:rsidRDefault="00F52CF0" w:rsidP="007A26AB">
            <w:r w:rsidRPr="007A26AB">
              <w:t> </w:t>
            </w:r>
          </w:p>
        </w:tc>
        <w:tc>
          <w:tcPr>
            <w:tcW w:w="4855" w:type="dxa"/>
            <w:tcBorders>
              <w:top w:val="nil"/>
              <w:left w:val="single" w:sz="4" w:space="0" w:color="auto"/>
              <w:bottom w:val="single" w:sz="4" w:space="0" w:color="auto"/>
              <w:right w:val="single" w:sz="4" w:space="0" w:color="auto"/>
            </w:tcBorders>
          </w:tcPr>
          <w:p w:rsidR="00F52CF0" w:rsidRPr="007A26AB" w:rsidRDefault="00F52CF0" w:rsidP="007A26AB">
            <w:r w:rsidRPr="007A26AB">
              <w:t>Плоскостные спортивные сооружения</w:t>
            </w:r>
          </w:p>
        </w:tc>
        <w:tc>
          <w:tcPr>
            <w:tcW w:w="1458" w:type="dxa"/>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кв.м</w:t>
            </w:r>
          </w:p>
        </w:tc>
        <w:tc>
          <w:tcPr>
            <w:tcW w:w="4681" w:type="dxa"/>
            <w:gridSpan w:val="2"/>
            <w:tcBorders>
              <w:top w:val="nil"/>
              <w:left w:val="nil"/>
              <w:right w:val="single" w:sz="4" w:space="0" w:color="auto"/>
            </w:tcBorders>
            <w:vAlign w:val="center"/>
          </w:tcPr>
          <w:p w:rsidR="00F52CF0" w:rsidRPr="007A26AB" w:rsidRDefault="00F52CF0" w:rsidP="007A26AB">
            <w:r w:rsidRPr="007A26AB">
              <w:t>По заданию на проектирование</w:t>
            </w:r>
          </w:p>
        </w:tc>
        <w:tc>
          <w:tcPr>
            <w:tcW w:w="1754" w:type="dxa"/>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2000</w:t>
            </w:r>
          </w:p>
        </w:tc>
        <w:tc>
          <w:tcPr>
            <w:tcW w:w="1605" w:type="dxa"/>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по заданию на проектирование</w:t>
            </w:r>
          </w:p>
        </w:tc>
      </w:tr>
      <w:tr w:rsidR="00F52CF0" w:rsidRPr="007A26AB" w:rsidTr="00CC076A">
        <w:trPr>
          <w:trHeight w:val="20"/>
        </w:trPr>
        <w:tc>
          <w:tcPr>
            <w:tcW w:w="15027" w:type="dxa"/>
            <w:gridSpan w:val="7"/>
            <w:tcBorders>
              <w:top w:val="single" w:sz="4" w:space="0" w:color="auto"/>
              <w:left w:val="single" w:sz="4" w:space="0" w:color="auto"/>
              <w:bottom w:val="single" w:sz="4" w:space="0" w:color="auto"/>
              <w:right w:val="single" w:sz="4" w:space="0" w:color="auto"/>
            </w:tcBorders>
            <w:shd w:val="clear" w:color="000000" w:fill="DCE6F1"/>
            <w:vAlign w:val="center"/>
          </w:tcPr>
          <w:p w:rsidR="00F52CF0" w:rsidRPr="007A26AB" w:rsidRDefault="00F52CF0" w:rsidP="00EA2D34">
            <w:pPr>
              <w:jc w:val="center"/>
            </w:pPr>
            <w:r w:rsidRPr="007A26AB">
              <w:t>Учреждения культуры и искусства</w:t>
            </w:r>
          </w:p>
        </w:tc>
      </w:tr>
      <w:tr w:rsidR="00F52CF0" w:rsidRPr="007A26AB" w:rsidTr="00CC076A">
        <w:trPr>
          <w:trHeight w:val="20"/>
        </w:trPr>
        <w:tc>
          <w:tcPr>
            <w:tcW w:w="674" w:type="dxa"/>
            <w:vMerge w:val="restart"/>
            <w:tcBorders>
              <w:top w:val="nil"/>
              <w:left w:val="single" w:sz="4" w:space="0" w:color="auto"/>
              <w:right w:val="single" w:sz="4" w:space="0" w:color="auto"/>
            </w:tcBorders>
          </w:tcPr>
          <w:p w:rsidR="00F52CF0" w:rsidRPr="007A26AB" w:rsidRDefault="00F52CF0" w:rsidP="007A26AB">
            <w:r w:rsidRPr="007A26AB">
              <w:t>12</w:t>
            </w:r>
          </w:p>
        </w:tc>
        <w:tc>
          <w:tcPr>
            <w:tcW w:w="4855" w:type="dxa"/>
            <w:vMerge w:val="restart"/>
            <w:tcBorders>
              <w:top w:val="nil"/>
              <w:left w:val="single" w:sz="4" w:space="0" w:color="auto"/>
              <w:bottom w:val="single" w:sz="4" w:space="0" w:color="auto"/>
              <w:right w:val="single" w:sz="4" w:space="0" w:color="auto"/>
            </w:tcBorders>
          </w:tcPr>
          <w:p w:rsidR="00F52CF0" w:rsidRPr="007A26AB" w:rsidRDefault="00F52CF0" w:rsidP="007A26AB">
            <w:r w:rsidRPr="007A26AB">
              <w:t>Клубы</w:t>
            </w:r>
          </w:p>
        </w:tc>
        <w:tc>
          <w:tcPr>
            <w:tcW w:w="1458" w:type="dxa"/>
            <w:vMerge w:val="restart"/>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зрительские места</w:t>
            </w:r>
          </w:p>
        </w:tc>
        <w:tc>
          <w:tcPr>
            <w:tcW w:w="2653" w:type="dxa"/>
            <w:tcBorders>
              <w:top w:val="nil"/>
              <w:left w:val="nil"/>
              <w:bottom w:val="nil"/>
              <w:right w:val="single" w:sz="4" w:space="0" w:color="auto"/>
            </w:tcBorders>
            <w:vAlign w:val="center"/>
          </w:tcPr>
          <w:p w:rsidR="00F52CF0" w:rsidRPr="007A26AB" w:rsidRDefault="00F52CF0" w:rsidP="007A26AB">
            <w:r w:rsidRPr="007A26AB">
              <w:t>190</w:t>
            </w:r>
          </w:p>
        </w:tc>
        <w:tc>
          <w:tcPr>
            <w:tcW w:w="2028" w:type="dxa"/>
            <w:vMerge w:val="restart"/>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1140</w:t>
            </w:r>
          </w:p>
        </w:tc>
        <w:tc>
          <w:tcPr>
            <w:tcW w:w="1754" w:type="dxa"/>
            <w:vMerge w:val="restart"/>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600</w:t>
            </w:r>
          </w:p>
        </w:tc>
        <w:tc>
          <w:tcPr>
            <w:tcW w:w="1605" w:type="dxa"/>
            <w:vMerge w:val="restart"/>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540</w:t>
            </w:r>
          </w:p>
        </w:tc>
      </w:tr>
      <w:tr w:rsidR="00F52CF0" w:rsidRPr="007A26AB" w:rsidTr="00CC076A">
        <w:trPr>
          <w:trHeight w:val="20"/>
        </w:trPr>
        <w:tc>
          <w:tcPr>
            <w:tcW w:w="674" w:type="dxa"/>
            <w:vMerge/>
            <w:tcBorders>
              <w:left w:val="single" w:sz="4" w:space="0" w:color="auto"/>
              <w:bottom w:val="single" w:sz="4" w:space="0" w:color="auto"/>
              <w:right w:val="single" w:sz="4" w:space="0" w:color="auto"/>
            </w:tcBorders>
          </w:tcPr>
          <w:p w:rsidR="00F52CF0" w:rsidRPr="007A26AB" w:rsidRDefault="00F52CF0" w:rsidP="007A26AB"/>
        </w:tc>
        <w:tc>
          <w:tcPr>
            <w:tcW w:w="4855" w:type="dxa"/>
            <w:vMerge/>
            <w:tcBorders>
              <w:top w:val="nil"/>
              <w:left w:val="single" w:sz="4" w:space="0" w:color="auto"/>
              <w:bottom w:val="single" w:sz="4" w:space="0" w:color="auto"/>
              <w:right w:val="single" w:sz="4" w:space="0" w:color="auto"/>
            </w:tcBorders>
            <w:vAlign w:val="center"/>
          </w:tcPr>
          <w:p w:rsidR="00F52CF0" w:rsidRPr="007A26AB" w:rsidRDefault="00F52CF0" w:rsidP="007A26AB"/>
        </w:tc>
        <w:tc>
          <w:tcPr>
            <w:tcW w:w="1458"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c>
          <w:tcPr>
            <w:tcW w:w="2653" w:type="dxa"/>
            <w:tcBorders>
              <w:top w:val="nil"/>
              <w:left w:val="nil"/>
              <w:bottom w:val="single" w:sz="4" w:space="0" w:color="auto"/>
              <w:right w:val="single" w:sz="4" w:space="0" w:color="auto"/>
            </w:tcBorders>
            <w:vAlign w:val="center"/>
          </w:tcPr>
          <w:p w:rsidR="00F52CF0" w:rsidRPr="007A26AB" w:rsidRDefault="00F52CF0" w:rsidP="007A26AB">
            <w:r w:rsidRPr="007A26AB">
              <w:t>на 1 тыс. жителей</w:t>
            </w:r>
          </w:p>
        </w:tc>
        <w:tc>
          <w:tcPr>
            <w:tcW w:w="2028"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c>
          <w:tcPr>
            <w:tcW w:w="1754"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c>
          <w:tcPr>
            <w:tcW w:w="1605"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r>
      <w:tr w:rsidR="00F52CF0" w:rsidRPr="007A26AB" w:rsidTr="00CC076A">
        <w:trPr>
          <w:trHeight w:val="20"/>
        </w:trPr>
        <w:tc>
          <w:tcPr>
            <w:tcW w:w="674" w:type="dxa"/>
            <w:vMerge w:val="restart"/>
            <w:tcBorders>
              <w:top w:val="nil"/>
              <w:left w:val="single" w:sz="4" w:space="0" w:color="auto"/>
              <w:right w:val="single" w:sz="4" w:space="0" w:color="auto"/>
            </w:tcBorders>
          </w:tcPr>
          <w:p w:rsidR="00F52CF0" w:rsidRPr="007A26AB" w:rsidRDefault="00F52CF0" w:rsidP="007A26AB">
            <w:r w:rsidRPr="007A26AB">
              <w:t>13</w:t>
            </w:r>
          </w:p>
        </w:tc>
        <w:tc>
          <w:tcPr>
            <w:tcW w:w="4855" w:type="dxa"/>
            <w:vMerge w:val="restart"/>
            <w:tcBorders>
              <w:top w:val="nil"/>
              <w:left w:val="single" w:sz="4" w:space="0" w:color="auto"/>
              <w:bottom w:val="single" w:sz="4" w:space="0" w:color="000000"/>
              <w:right w:val="single" w:sz="4" w:space="0" w:color="auto"/>
            </w:tcBorders>
          </w:tcPr>
          <w:p w:rsidR="00F52CF0" w:rsidRPr="007A26AB" w:rsidRDefault="00F52CF0" w:rsidP="007A26AB">
            <w:r w:rsidRPr="007A26AB">
              <w:t>Кинотеатр</w:t>
            </w:r>
          </w:p>
        </w:tc>
        <w:tc>
          <w:tcPr>
            <w:tcW w:w="1458" w:type="dxa"/>
            <w:vMerge w:val="restart"/>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зрительские места</w:t>
            </w:r>
          </w:p>
        </w:tc>
        <w:tc>
          <w:tcPr>
            <w:tcW w:w="2653" w:type="dxa"/>
            <w:tcBorders>
              <w:top w:val="nil"/>
              <w:left w:val="nil"/>
              <w:bottom w:val="nil"/>
              <w:right w:val="single" w:sz="4" w:space="0" w:color="auto"/>
            </w:tcBorders>
            <w:vAlign w:val="center"/>
          </w:tcPr>
          <w:p w:rsidR="00F52CF0" w:rsidRPr="007A26AB" w:rsidRDefault="00F52CF0" w:rsidP="007A26AB">
            <w:r w:rsidRPr="007A26AB">
              <w:t>30</w:t>
            </w:r>
          </w:p>
        </w:tc>
        <w:tc>
          <w:tcPr>
            <w:tcW w:w="2028" w:type="dxa"/>
            <w:vMerge w:val="restart"/>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180</w:t>
            </w:r>
          </w:p>
        </w:tc>
        <w:tc>
          <w:tcPr>
            <w:tcW w:w="1754" w:type="dxa"/>
            <w:vMerge w:val="restart"/>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0</w:t>
            </w:r>
          </w:p>
        </w:tc>
        <w:tc>
          <w:tcPr>
            <w:tcW w:w="1605" w:type="dxa"/>
            <w:vMerge w:val="restart"/>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180</w:t>
            </w:r>
          </w:p>
        </w:tc>
      </w:tr>
      <w:tr w:rsidR="00F52CF0" w:rsidRPr="007A26AB" w:rsidTr="00CC076A">
        <w:trPr>
          <w:trHeight w:val="20"/>
        </w:trPr>
        <w:tc>
          <w:tcPr>
            <w:tcW w:w="674" w:type="dxa"/>
            <w:vMerge/>
            <w:tcBorders>
              <w:left w:val="single" w:sz="4" w:space="0" w:color="auto"/>
              <w:bottom w:val="single" w:sz="4" w:space="0" w:color="auto"/>
              <w:right w:val="single" w:sz="4" w:space="0" w:color="auto"/>
            </w:tcBorders>
          </w:tcPr>
          <w:p w:rsidR="00F52CF0" w:rsidRPr="007A26AB" w:rsidRDefault="00F52CF0" w:rsidP="007A26AB"/>
        </w:tc>
        <w:tc>
          <w:tcPr>
            <w:tcW w:w="4855"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c>
          <w:tcPr>
            <w:tcW w:w="1458"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c>
          <w:tcPr>
            <w:tcW w:w="2653" w:type="dxa"/>
            <w:tcBorders>
              <w:top w:val="nil"/>
              <w:left w:val="nil"/>
              <w:bottom w:val="single" w:sz="4" w:space="0" w:color="auto"/>
              <w:right w:val="single" w:sz="4" w:space="0" w:color="auto"/>
            </w:tcBorders>
          </w:tcPr>
          <w:p w:rsidR="00F52CF0" w:rsidRPr="007A26AB" w:rsidRDefault="00F52CF0" w:rsidP="007A26AB">
            <w:r w:rsidRPr="007A26AB">
              <w:t>на 1 тыс. чел.</w:t>
            </w:r>
          </w:p>
        </w:tc>
        <w:tc>
          <w:tcPr>
            <w:tcW w:w="2028" w:type="dxa"/>
            <w:vMerge/>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tc>
        <w:tc>
          <w:tcPr>
            <w:tcW w:w="1754"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c>
          <w:tcPr>
            <w:tcW w:w="1605"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r>
      <w:tr w:rsidR="00F52CF0" w:rsidRPr="007A26AB" w:rsidTr="00CC076A">
        <w:trPr>
          <w:trHeight w:val="20"/>
        </w:trPr>
        <w:tc>
          <w:tcPr>
            <w:tcW w:w="674" w:type="dxa"/>
            <w:vMerge w:val="restart"/>
            <w:tcBorders>
              <w:top w:val="single" w:sz="4" w:space="0" w:color="auto"/>
              <w:left w:val="single" w:sz="4" w:space="0" w:color="auto"/>
              <w:right w:val="single" w:sz="4" w:space="0" w:color="auto"/>
            </w:tcBorders>
          </w:tcPr>
          <w:p w:rsidR="00F52CF0" w:rsidRPr="007A26AB" w:rsidRDefault="00F52CF0" w:rsidP="007A26AB">
            <w:r w:rsidRPr="007A26AB">
              <w:t>14</w:t>
            </w:r>
          </w:p>
        </w:tc>
        <w:tc>
          <w:tcPr>
            <w:tcW w:w="4855" w:type="dxa"/>
            <w:vMerge w:val="restart"/>
            <w:tcBorders>
              <w:top w:val="single" w:sz="4" w:space="0" w:color="000000"/>
              <w:left w:val="single" w:sz="4" w:space="0" w:color="auto"/>
              <w:bottom w:val="single" w:sz="4" w:space="0" w:color="auto"/>
              <w:right w:val="single" w:sz="4" w:space="0" w:color="auto"/>
            </w:tcBorders>
          </w:tcPr>
          <w:p w:rsidR="00F52CF0" w:rsidRPr="007A26AB" w:rsidRDefault="00F52CF0" w:rsidP="007A26AB">
            <w:r w:rsidRPr="007A26AB">
              <w:t>Сельская массовая библиотека</w:t>
            </w:r>
          </w:p>
        </w:tc>
        <w:tc>
          <w:tcPr>
            <w:tcW w:w="1458" w:type="dxa"/>
            <w:vMerge w:val="restart"/>
            <w:tcBorders>
              <w:top w:val="single" w:sz="4" w:space="0" w:color="auto"/>
              <w:left w:val="single" w:sz="4" w:space="0" w:color="auto"/>
              <w:right w:val="single" w:sz="4" w:space="0" w:color="auto"/>
            </w:tcBorders>
            <w:vAlign w:val="center"/>
          </w:tcPr>
          <w:p w:rsidR="00F52CF0" w:rsidRPr="007A26AB" w:rsidRDefault="00F52CF0" w:rsidP="007A26AB">
            <w:r w:rsidRPr="007A26AB">
              <w:t>тыс. единиц хранения</w:t>
            </w:r>
          </w:p>
        </w:tc>
        <w:tc>
          <w:tcPr>
            <w:tcW w:w="2653" w:type="dxa"/>
            <w:tcBorders>
              <w:top w:val="single" w:sz="4" w:space="0" w:color="auto"/>
              <w:left w:val="nil"/>
              <w:bottom w:val="nil"/>
              <w:right w:val="single" w:sz="4" w:space="0" w:color="auto"/>
            </w:tcBorders>
            <w:vAlign w:val="center"/>
          </w:tcPr>
          <w:p w:rsidR="00F52CF0" w:rsidRPr="007A26AB" w:rsidRDefault="00F52CF0" w:rsidP="007A26AB">
            <w:r w:rsidRPr="007A26AB">
              <w:t>4,5</w:t>
            </w:r>
          </w:p>
        </w:tc>
        <w:tc>
          <w:tcPr>
            <w:tcW w:w="2028" w:type="dxa"/>
            <w:vMerge w:val="restart"/>
            <w:tcBorders>
              <w:top w:val="single" w:sz="4" w:space="0" w:color="auto"/>
              <w:left w:val="single" w:sz="4" w:space="0" w:color="auto"/>
              <w:right w:val="single" w:sz="4" w:space="0" w:color="auto"/>
            </w:tcBorders>
            <w:vAlign w:val="center"/>
          </w:tcPr>
          <w:p w:rsidR="00F52CF0" w:rsidRPr="007A26AB" w:rsidRDefault="00F52CF0" w:rsidP="007A26AB">
            <w:r w:rsidRPr="007A26AB">
              <w:t>27</w:t>
            </w:r>
          </w:p>
        </w:tc>
        <w:tc>
          <w:tcPr>
            <w:tcW w:w="1754" w:type="dxa"/>
            <w:vMerge w:val="restart"/>
            <w:tcBorders>
              <w:top w:val="single" w:sz="4" w:space="0" w:color="000000"/>
              <w:left w:val="single" w:sz="4" w:space="0" w:color="auto"/>
              <w:bottom w:val="single" w:sz="4" w:space="0" w:color="auto"/>
              <w:right w:val="single" w:sz="4" w:space="0" w:color="auto"/>
            </w:tcBorders>
            <w:vAlign w:val="center"/>
          </w:tcPr>
          <w:p w:rsidR="00F52CF0" w:rsidRPr="007A26AB" w:rsidRDefault="00F52CF0" w:rsidP="007A26AB">
            <w:r w:rsidRPr="007A26AB">
              <w:t>5</w:t>
            </w:r>
          </w:p>
        </w:tc>
        <w:tc>
          <w:tcPr>
            <w:tcW w:w="1605" w:type="dxa"/>
            <w:vMerge w:val="restart"/>
            <w:tcBorders>
              <w:top w:val="single" w:sz="4" w:space="0" w:color="000000"/>
              <w:left w:val="single" w:sz="4" w:space="0" w:color="auto"/>
              <w:bottom w:val="single" w:sz="4" w:space="0" w:color="auto"/>
              <w:right w:val="single" w:sz="4" w:space="0" w:color="auto"/>
            </w:tcBorders>
            <w:vAlign w:val="center"/>
          </w:tcPr>
          <w:p w:rsidR="00F52CF0" w:rsidRPr="007A26AB" w:rsidRDefault="00F52CF0" w:rsidP="007A26AB">
            <w:r w:rsidRPr="007A26AB">
              <w:t>22</w:t>
            </w:r>
          </w:p>
        </w:tc>
      </w:tr>
      <w:tr w:rsidR="00F52CF0" w:rsidRPr="007A26AB" w:rsidTr="00CC076A">
        <w:trPr>
          <w:trHeight w:val="20"/>
        </w:trPr>
        <w:tc>
          <w:tcPr>
            <w:tcW w:w="674" w:type="dxa"/>
            <w:vMerge/>
            <w:tcBorders>
              <w:left w:val="single" w:sz="4" w:space="0" w:color="auto"/>
              <w:bottom w:val="nil"/>
              <w:right w:val="single" w:sz="4" w:space="0" w:color="auto"/>
            </w:tcBorders>
          </w:tcPr>
          <w:p w:rsidR="00F52CF0" w:rsidRPr="007A26AB" w:rsidRDefault="00F52CF0" w:rsidP="007A26AB"/>
        </w:tc>
        <w:tc>
          <w:tcPr>
            <w:tcW w:w="4855" w:type="dxa"/>
            <w:vMerge/>
            <w:tcBorders>
              <w:left w:val="single" w:sz="4" w:space="0" w:color="auto"/>
              <w:bottom w:val="single" w:sz="4" w:space="0" w:color="auto"/>
              <w:right w:val="single" w:sz="4" w:space="0" w:color="auto"/>
            </w:tcBorders>
            <w:vAlign w:val="center"/>
          </w:tcPr>
          <w:p w:rsidR="00F52CF0" w:rsidRPr="007A26AB" w:rsidRDefault="00F52CF0" w:rsidP="007A26AB"/>
        </w:tc>
        <w:tc>
          <w:tcPr>
            <w:tcW w:w="1458" w:type="dxa"/>
            <w:vMerge/>
            <w:tcBorders>
              <w:left w:val="single" w:sz="4" w:space="0" w:color="auto"/>
              <w:bottom w:val="nil"/>
              <w:right w:val="single" w:sz="4" w:space="0" w:color="auto"/>
            </w:tcBorders>
            <w:vAlign w:val="center"/>
          </w:tcPr>
          <w:p w:rsidR="00F52CF0" w:rsidRPr="007A26AB" w:rsidRDefault="00F52CF0" w:rsidP="007A26AB"/>
        </w:tc>
        <w:tc>
          <w:tcPr>
            <w:tcW w:w="2653" w:type="dxa"/>
            <w:tcBorders>
              <w:top w:val="nil"/>
              <w:left w:val="nil"/>
              <w:bottom w:val="single" w:sz="4" w:space="0" w:color="auto"/>
              <w:right w:val="single" w:sz="4" w:space="0" w:color="auto"/>
            </w:tcBorders>
          </w:tcPr>
          <w:p w:rsidR="00F52CF0" w:rsidRPr="007A26AB" w:rsidRDefault="00F52CF0" w:rsidP="007A26AB">
            <w:r w:rsidRPr="007A26AB">
              <w:t>на 1 тыс. чел.</w:t>
            </w:r>
          </w:p>
        </w:tc>
        <w:tc>
          <w:tcPr>
            <w:tcW w:w="2028" w:type="dxa"/>
            <w:vMerge/>
            <w:tcBorders>
              <w:left w:val="single" w:sz="4" w:space="0" w:color="auto"/>
              <w:bottom w:val="nil"/>
              <w:right w:val="single" w:sz="4" w:space="0" w:color="auto"/>
            </w:tcBorders>
            <w:vAlign w:val="center"/>
          </w:tcPr>
          <w:p w:rsidR="00F52CF0" w:rsidRPr="007A26AB" w:rsidRDefault="00F52CF0" w:rsidP="007A26AB"/>
        </w:tc>
        <w:tc>
          <w:tcPr>
            <w:tcW w:w="1754" w:type="dxa"/>
            <w:vMerge/>
            <w:tcBorders>
              <w:left w:val="single" w:sz="4" w:space="0" w:color="auto"/>
              <w:bottom w:val="single" w:sz="4" w:space="0" w:color="auto"/>
              <w:right w:val="single" w:sz="4" w:space="0" w:color="auto"/>
            </w:tcBorders>
            <w:vAlign w:val="center"/>
          </w:tcPr>
          <w:p w:rsidR="00F52CF0" w:rsidRPr="007A26AB" w:rsidRDefault="00F52CF0" w:rsidP="007A26AB"/>
        </w:tc>
        <w:tc>
          <w:tcPr>
            <w:tcW w:w="1605" w:type="dxa"/>
            <w:vMerge/>
            <w:tcBorders>
              <w:left w:val="single" w:sz="4" w:space="0" w:color="auto"/>
              <w:bottom w:val="single" w:sz="4" w:space="0" w:color="auto"/>
              <w:right w:val="single" w:sz="4" w:space="0" w:color="auto"/>
            </w:tcBorders>
            <w:vAlign w:val="center"/>
          </w:tcPr>
          <w:p w:rsidR="00F52CF0" w:rsidRPr="007A26AB" w:rsidRDefault="00F52CF0" w:rsidP="007A26AB"/>
        </w:tc>
      </w:tr>
      <w:tr w:rsidR="00F52CF0" w:rsidRPr="007A26AB" w:rsidTr="00CC076A">
        <w:trPr>
          <w:trHeight w:val="552"/>
        </w:trPr>
        <w:tc>
          <w:tcPr>
            <w:tcW w:w="674" w:type="dxa"/>
            <w:tcBorders>
              <w:top w:val="single" w:sz="4" w:space="0" w:color="auto"/>
              <w:left w:val="single" w:sz="4" w:space="0" w:color="auto"/>
              <w:right w:val="single" w:sz="4" w:space="0" w:color="auto"/>
            </w:tcBorders>
          </w:tcPr>
          <w:p w:rsidR="00F52CF0" w:rsidRPr="007A26AB" w:rsidRDefault="00F52CF0" w:rsidP="007A26AB">
            <w:r w:rsidRPr="007A26AB">
              <w:t>15</w:t>
            </w:r>
          </w:p>
        </w:tc>
        <w:tc>
          <w:tcPr>
            <w:tcW w:w="4855" w:type="dxa"/>
            <w:tcBorders>
              <w:top w:val="nil"/>
              <w:left w:val="single" w:sz="4" w:space="0" w:color="auto"/>
              <w:bottom w:val="single" w:sz="4" w:space="0" w:color="auto"/>
              <w:right w:val="single" w:sz="4" w:space="0" w:color="auto"/>
            </w:tcBorders>
          </w:tcPr>
          <w:p w:rsidR="00F52CF0" w:rsidRPr="007A26AB" w:rsidRDefault="00F52CF0" w:rsidP="007A26AB">
            <w:r w:rsidRPr="007A26AB">
              <w:t>Парк культуры и отдыха</w:t>
            </w:r>
          </w:p>
        </w:tc>
        <w:tc>
          <w:tcPr>
            <w:tcW w:w="1458" w:type="dxa"/>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учреждение культуры</w:t>
            </w:r>
          </w:p>
        </w:tc>
        <w:tc>
          <w:tcPr>
            <w:tcW w:w="2653" w:type="dxa"/>
            <w:tcBorders>
              <w:top w:val="single" w:sz="4" w:space="0" w:color="auto"/>
              <w:left w:val="nil"/>
              <w:right w:val="single" w:sz="4" w:space="0" w:color="auto"/>
            </w:tcBorders>
            <w:vAlign w:val="center"/>
          </w:tcPr>
          <w:p w:rsidR="00F52CF0" w:rsidRPr="007A26AB" w:rsidRDefault="00F52CF0" w:rsidP="007A26AB">
            <w:r w:rsidRPr="007A26AB">
              <w:t>1</w:t>
            </w:r>
          </w:p>
          <w:p w:rsidR="00F52CF0" w:rsidRPr="007A26AB" w:rsidRDefault="00F52CF0" w:rsidP="007A26AB">
            <w:r w:rsidRPr="007A26AB">
              <w:t xml:space="preserve">на нас.пункт </w:t>
            </w:r>
          </w:p>
        </w:tc>
        <w:tc>
          <w:tcPr>
            <w:tcW w:w="2028" w:type="dxa"/>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1</w:t>
            </w:r>
          </w:p>
        </w:tc>
        <w:tc>
          <w:tcPr>
            <w:tcW w:w="1754" w:type="dxa"/>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1</w:t>
            </w:r>
          </w:p>
        </w:tc>
        <w:tc>
          <w:tcPr>
            <w:tcW w:w="1605" w:type="dxa"/>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0</w:t>
            </w:r>
          </w:p>
        </w:tc>
      </w:tr>
      <w:tr w:rsidR="00F52CF0" w:rsidRPr="007A26AB" w:rsidTr="00CC076A">
        <w:trPr>
          <w:trHeight w:val="20"/>
        </w:trPr>
        <w:tc>
          <w:tcPr>
            <w:tcW w:w="15027" w:type="dxa"/>
            <w:gridSpan w:val="7"/>
            <w:tcBorders>
              <w:top w:val="single" w:sz="4" w:space="0" w:color="auto"/>
              <w:left w:val="single" w:sz="4" w:space="0" w:color="auto"/>
              <w:bottom w:val="single" w:sz="4" w:space="0" w:color="auto"/>
              <w:right w:val="single" w:sz="4" w:space="0" w:color="auto"/>
            </w:tcBorders>
            <w:shd w:val="clear" w:color="000000" w:fill="DCE6F1"/>
            <w:vAlign w:val="center"/>
          </w:tcPr>
          <w:p w:rsidR="00F52CF0" w:rsidRPr="007A26AB" w:rsidRDefault="00F52CF0" w:rsidP="00EA2D34">
            <w:pPr>
              <w:jc w:val="center"/>
            </w:pPr>
            <w:r w:rsidRPr="007A26AB">
              <w:t>Предприятия торговли и общественного питания</w:t>
            </w:r>
          </w:p>
        </w:tc>
      </w:tr>
      <w:tr w:rsidR="00F52CF0" w:rsidRPr="007A26AB" w:rsidTr="00CC076A">
        <w:trPr>
          <w:trHeight w:val="20"/>
        </w:trPr>
        <w:tc>
          <w:tcPr>
            <w:tcW w:w="674" w:type="dxa"/>
            <w:vMerge w:val="restart"/>
            <w:tcBorders>
              <w:top w:val="nil"/>
              <w:left w:val="single" w:sz="4" w:space="0" w:color="auto"/>
              <w:right w:val="single" w:sz="4" w:space="0" w:color="auto"/>
            </w:tcBorders>
          </w:tcPr>
          <w:p w:rsidR="00F52CF0" w:rsidRPr="007A26AB" w:rsidRDefault="00F52CF0" w:rsidP="007A26AB">
            <w:r w:rsidRPr="007A26AB">
              <w:t>16</w:t>
            </w:r>
          </w:p>
        </w:tc>
        <w:tc>
          <w:tcPr>
            <w:tcW w:w="4855" w:type="dxa"/>
            <w:vMerge w:val="restart"/>
            <w:tcBorders>
              <w:top w:val="nil"/>
              <w:left w:val="single" w:sz="4" w:space="0" w:color="auto"/>
              <w:bottom w:val="single" w:sz="4" w:space="0" w:color="auto"/>
              <w:right w:val="single" w:sz="4" w:space="0" w:color="auto"/>
            </w:tcBorders>
          </w:tcPr>
          <w:p w:rsidR="00F52CF0" w:rsidRPr="007A26AB" w:rsidRDefault="00F52CF0" w:rsidP="007A26AB">
            <w:r w:rsidRPr="007A26AB">
              <w:t>Магазины продовольственных и непродовольственных товаров</w:t>
            </w:r>
          </w:p>
        </w:tc>
        <w:tc>
          <w:tcPr>
            <w:tcW w:w="1458" w:type="dxa"/>
            <w:vMerge w:val="restart"/>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кв.м  торговой площади</w:t>
            </w:r>
          </w:p>
        </w:tc>
        <w:tc>
          <w:tcPr>
            <w:tcW w:w="2653" w:type="dxa"/>
            <w:tcBorders>
              <w:top w:val="nil"/>
              <w:left w:val="nil"/>
              <w:bottom w:val="nil"/>
              <w:right w:val="single" w:sz="4" w:space="0" w:color="auto"/>
            </w:tcBorders>
            <w:vAlign w:val="center"/>
          </w:tcPr>
          <w:p w:rsidR="00F52CF0" w:rsidRPr="007A26AB" w:rsidRDefault="00F52CF0" w:rsidP="007A26AB">
            <w:r w:rsidRPr="007A26AB">
              <w:t>300</w:t>
            </w:r>
          </w:p>
        </w:tc>
        <w:tc>
          <w:tcPr>
            <w:tcW w:w="2028" w:type="dxa"/>
            <w:vMerge w:val="restart"/>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1800</w:t>
            </w:r>
          </w:p>
        </w:tc>
        <w:tc>
          <w:tcPr>
            <w:tcW w:w="1754" w:type="dxa"/>
            <w:vMerge w:val="restart"/>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811</w:t>
            </w:r>
          </w:p>
        </w:tc>
        <w:tc>
          <w:tcPr>
            <w:tcW w:w="1605" w:type="dxa"/>
            <w:vMerge w:val="restart"/>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989</w:t>
            </w:r>
          </w:p>
        </w:tc>
      </w:tr>
      <w:tr w:rsidR="00F52CF0" w:rsidRPr="007A26AB" w:rsidTr="00CC076A">
        <w:trPr>
          <w:trHeight w:val="20"/>
        </w:trPr>
        <w:tc>
          <w:tcPr>
            <w:tcW w:w="674" w:type="dxa"/>
            <w:vMerge/>
            <w:tcBorders>
              <w:left w:val="single" w:sz="4" w:space="0" w:color="auto"/>
              <w:bottom w:val="single" w:sz="4" w:space="0" w:color="auto"/>
              <w:right w:val="single" w:sz="4" w:space="0" w:color="auto"/>
            </w:tcBorders>
          </w:tcPr>
          <w:p w:rsidR="00F52CF0" w:rsidRPr="007A26AB" w:rsidRDefault="00F52CF0" w:rsidP="007A26AB"/>
        </w:tc>
        <w:tc>
          <w:tcPr>
            <w:tcW w:w="4855" w:type="dxa"/>
            <w:vMerge/>
            <w:tcBorders>
              <w:top w:val="nil"/>
              <w:left w:val="single" w:sz="4" w:space="0" w:color="auto"/>
              <w:bottom w:val="single" w:sz="4" w:space="0" w:color="auto"/>
              <w:right w:val="single" w:sz="4" w:space="0" w:color="auto"/>
            </w:tcBorders>
            <w:vAlign w:val="center"/>
          </w:tcPr>
          <w:p w:rsidR="00F52CF0" w:rsidRPr="007A26AB" w:rsidRDefault="00F52CF0" w:rsidP="007A26AB"/>
        </w:tc>
        <w:tc>
          <w:tcPr>
            <w:tcW w:w="1458"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c>
          <w:tcPr>
            <w:tcW w:w="2653" w:type="dxa"/>
            <w:tcBorders>
              <w:top w:val="nil"/>
              <w:left w:val="nil"/>
              <w:bottom w:val="single" w:sz="4" w:space="0" w:color="auto"/>
              <w:right w:val="single" w:sz="4" w:space="0" w:color="auto"/>
            </w:tcBorders>
            <w:vAlign w:val="center"/>
          </w:tcPr>
          <w:p w:rsidR="00F52CF0" w:rsidRPr="007A26AB" w:rsidRDefault="00F52CF0" w:rsidP="007A26AB">
            <w:r w:rsidRPr="007A26AB">
              <w:t>на 1 тыс. чел.</w:t>
            </w:r>
          </w:p>
        </w:tc>
        <w:tc>
          <w:tcPr>
            <w:tcW w:w="2028"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c>
          <w:tcPr>
            <w:tcW w:w="1754"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c>
          <w:tcPr>
            <w:tcW w:w="1605"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r>
      <w:tr w:rsidR="00F52CF0" w:rsidRPr="007A26AB" w:rsidTr="00CC076A">
        <w:trPr>
          <w:trHeight w:val="20"/>
        </w:trPr>
        <w:tc>
          <w:tcPr>
            <w:tcW w:w="674" w:type="dxa"/>
            <w:vMerge w:val="restart"/>
            <w:tcBorders>
              <w:top w:val="single" w:sz="4" w:space="0" w:color="auto"/>
              <w:left w:val="single" w:sz="4" w:space="0" w:color="auto"/>
              <w:right w:val="single" w:sz="4" w:space="0" w:color="auto"/>
            </w:tcBorders>
          </w:tcPr>
          <w:p w:rsidR="00F52CF0" w:rsidRPr="007A26AB" w:rsidRDefault="00F52CF0" w:rsidP="007A26AB">
            <w:r w:rsidRPr="007A26AB">
              <w:t>17</w:t>
            </w:r>
          </w:p>
          <w:p w:rsidR="00F52CF0" w:rsidRPr="007A26AB" w:rsidRDefault="00F52CF0" w:rsidP="007A26AB">
            <w:r w:rsidRPr="007A26AB">
              <w:t> </w:t>
            </w:r>
          </w:p>
        </w:tc>
        <w:tc>
          <w:tcPr>
            <w:tcW w:w="4855" w:type="dxa"/>
            <w:vMerge w:val="restart"/>
            <w:tcBorders>
              <w:top w:val="nil"/>
              <w:left w:val="single" w:sz="4" w:space="0" w:color="auto"/>
              <w:bottom w:val="single" w:sz="4" w:space="0" w:color="auto"/>
              <w:right w:val="single" w:sz="4" w:space="0" w:color="auto"/>
            </w:tcBorders>
          </w:tcPr>
          <w:p w:rsidR="00F52CF0" w:rsidRPr="007A26AB" w:rsidRDefault="00F52CF0" w:rsidP="007A26AB">
            <w:r w:rsidRPr="007A26AB">
              <w:t>Предприятия общественного питания</w:t>
            </w:r>
          </w:p>
        </w:tc>
        <w:tc>
          <w:tcPr>
            <w:tcW w:w="1458" w:type="dxa"/>
            <w:vMerge w:val="restart"/>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место</w:t>
            </w:r>
          </w:p>
        </w:tc>
        <w:tc>
          <w:tcPr>
            <w:tcW w:w="2653" w:type="dxa"/>
            <w:tcBorders>
              <w:top w:val="single" w:sz="4" w:space="0" w:color="auto"/>
              <w:left w:val="nil"/>
              <w:bottom w:val="nil"/>
              <w:right w:val="single" w:sz="4" w:space="0" w:color="auto"/>
            </w:tcBorders>
            <w:vAlign w:val="center"/>
          </w:tcPr>
          <w:p w:rsidR="00F52CF0" w:rsidRPr="007A26AB" w:rsidRDefault="00F52CF0" w:rsidP="007A26AB">
            <w:r w:rsidRPr="007A26AB">
              <w:t>40</w:t>
            </w:r>
          </w:p>
        </w:tc>
        <w:tc>
          <w:tcPr>
            <w:tcW w:w="2028" w:type="dxa"/>
            <w:vMerge w:val="restart"/>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240</w:t>
            </w:r>
          </w:p>
        </w:tc>
        <w:tc>
          <w:tcPr>
            <w:tcW w:w="1754" w:type="dxa"/>
            <w:vMerge w:val="restart"/>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220</w:t>
            </w:r>
          </w:p>
        </w:tc>
        <w:tc>
          <w:tcPr>
            <w:tcW w:w="1605" w:type="dxa"/>
            <w:vMerge w:val="restart"/>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20</w:t>
            </w:r>
          </w:p>
        </w:tc>
      </w:tr>
      <w:tr w:rsidR="00F52CF0" w:rsidRPr="007A26AB" w:rsidTr="00CC076A">
        <w:trPr>
          <w:trHeight w:val="20"/>
        </w:trPr>
        <w:tc>
          <w:tcPr>
            <w:tcW w:w="674" w:type="dxa"/>
            <w:vMerge/>
            <w:tcBorders>
              <w:left w:val="single" w:sz="4" w:space="0" w:color="auto"/>
              <w:bottom w:val="single" w:sz="4" w:space="0" w:color="auto"/>
              <w:right w:val="single" w:sz="4" w:space="0" w:color="auto"/>
            </w:tcBorders>
          </w:tcPr>
          <w:p w:rsidR="00F52CF0" w:rsidRPr="007A26AB" w:rsidRDefault="00F52CF0" w:rsidP="007A26AB"/>
        </w:tc>
        <w:tc>
          <w:tcPr>
            <w:tcW w:w="4855" w:type="dxa"/>
            <w:vMerge/>
            <w:tcBorders>
              <w:top w:val="nil"/>
              <w:left w:val="single" w:sz="4" w:space="0" w:color="auto"/>
              <w:bottom w:val="single" w:sz="4" w:space="0" w:color="auto"/>
              <w:right w:val="single" w:sz="4" w:space="0" w:color="auto"/>
            </w:tcBorders>
            <w:vAlign w:val="center"/>
          </w:tcPr>
          <w:p w:rsidR="00F52CF0" w:rsidRPr="007A26AB" w:rsidRDefault="00F52CF0" w:rsidP="007A26AB"/>
        </w:tc>
        <w:tc>
          <w:tcPr>
            <w:tcW w:w="1458" w:type="dxa"/>
            <w:vMerge/>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tc>
        <w:tc>
          <w:tcPr>
            <w:tcW w:w="2653" w:type="dxa"/>
            <w:tcBorders>
              <w:top w:val="nil"/>
              <w:left w:val="nil"/>
              <w:bottom w:val="single" w:sz="4" w:space="0" w:color="auto"/>
              <w:right w:val="single" w:sz="4" w:space="0" w:color="auto"/>
            </w:tcBorders>
            <w:vAlign w:val="center"/>
          </w:tcPr>
          <w:p w:rsidR="00F52CF0" w:rsidRPr="007A26AB" w:rsidRDefault="00F52CF0" w:rsidP="007A26AB">
            <w:r w:rsidRPr="007A26AB">
              <w:t>на 1 тыс. чел</w:t>
            </w:r>
          </w:p>
        </w:tc>
        <w:tc>
          <w:tcPr>
            <w:tcW w:w="2028" w:type="dxa"/>
            <w:vMerge/>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tc>
        <w:tc>
          <w:tcPr>
            <w:tcW w:w="1754"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c>
          <w:tcPr>
            <w:tcW w:w="1605"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r>
      <w:tr w:rsidR="00F52CF0" w:rsidRPr="007A26AB" w:rsidTr="00CC076A">
        <w:trPr>
          <w:trHeight w:val="20"/>
        </w:trPr>
        <w:tc>
          <w:tcPr>
            <w:tcW w:w="15027" w:type="dxa"/>
            <w:gridSpan w:val="7"/>
            <w:tcBorders>
              <w:top w:val="single" w:sz="4" w:space="0" w:color="auto"/>
              <w:left w:val="single" w:sz="4" w:space="0" w:color="auto"/>
              <w:bottom w:val="single" w:sz="4" w:space="0" w:color="auto"/>
              <w:right w:val="single" w:sz="4" w:space="0" w:color="auto"/>
            </w:tcBorders>
            <w:shd w:val="clear" w:color="000000" w:fill="DCE6F1"/>
            <w:vAlign w:val="center"/>
          </w:tcPr>
          <w:p w:rsidR="00F52CF0" w:rsidRPr="007A26AB" w:rsidRDefault="00F52CF0" w:rsidP="00EA2D34">
            <w:pPr>
              <w:jc w:val="center"/>
            </w:pPr>
            <w:r w:rsidRPr="007A26AB">
              <w:t>Учреждения и предприятия бытового и коммунального обслуживания</w:t>
            </w:r>
          </w:p>
        </w:tc>
      </w:tr>
      <w:tr w:rsidR="00F52CF0" w:rsidRPr="007A26AB" w:rsidTr="00CC076A">
        <w:trPr>
          <w:trHeight w:val="20"/>
        </w:trPr>
        <w:tc>
          <w:tcPr>
            <w:tcW w:w="674" w:type="dxa"/>
            <w:vMerge w:val="restart"/>
            <w:tcBorders>
              <w:top w:val="nil"/>
              <w:left w:val="single" w:sz="4" w:space="0" w:color="auto"/>
              <w:right w:val="single" w:sz="4" w:space="0" w:color="auto"/>
            </w:tcBorders>
          </w:tcPr>
          <w:p w:rsidR="00F52CF0" w:rsidRPr="007A26AB" w:rsidRDefault="00F52CF0" w:rsidP="007A26AB">
            <w:r w:rsidRPr="007A26AB">
              <w:t>18</w:t>
            </w:r>
          </w:p>
        </w:tc>
        <w:tc>
          <w:tcPr>
            <w:tcW w:w="4855" w:type="dxa"/>
            <w:vMerge w:val="restart"/>
            <w:tcBorders>
              <w:top w:val="nil"/>
              <w:left w:val="single" w:sz="4" w:space="0" w:color="auto"/>
              <w:bottom w:val="single" w:sz="4" w:space="0" w:color="auto"/>
              <w:right w:val="single" w:sz="4" w:space="0" w:color="auto"/>
            </w:tcBorders>
          </w:tcPr>
          <w:p w:rsidR="00F52CF0" w:rsidRPr="007A26AB" w:rsidRDefault="00F52CF0" w:rsidP="007A26AB">
            <w:r w:rsidRPr="007A26AB">
              <w:t>Предприятия бытового обслуживания</w:t>
            </w:r>
          </w:p>
        </w:tc>
        <w:tc>
          <w:tcPr>
            <w:tcW w:w="1458" w:type="dxa"/>
            <w:vMerge w:val="restart"/>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рабочее место</w:t>
            </w:r>
          </w:p>
        </w:tc>
        <w:tc>
          <w:tcPr>
            <w:tcW w:w="2653" w:type="dxa"/>
            <w:tcBorders>
              <w:top w:val="nil"/>
              <w:left w:val="nil"/>
              <w:bottom w:val="nil"/>
              <w:right w:val="single" w:sz="4" w:space="0" w:color="auto"/>
            </w:tcBorders>
            <w:vAlign w:val="center"/>
          </w:tcPr>
          <w:p w:rsidR="00F52CF0" w:rsidRPr="007A26AB" w:rsidRDefault="00F52CF0" w:rsidP="007A26AB">
            <w:r w:rsidRPr="007A26AB">
              <w:t>7</w:t>
            </w:r>
          </w:p>
        </w:tc>
        <w:tc>
          <w:tcPr>
            <w:tcW w:w="2028" w:type="dxa"/>
            <w:vMerge w:val="restart"/>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42</w:t>
            </w:r>
          </w:p>
        </w:tc>
        <w:tc>
          <w:tcPr>
            <w:tcW w:w="1754" w:type="dxa"/>
            <w:vMerge w:val="restart"/>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5</w:t>
            </w:r>
          </w:p>
        </w:tc>
        <w:tc>
          <w:tcPr>
            <w:tcW w:w="1605" w:type="dxa"/>
            <w:vMerge w:val="restart"/>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37</w:t>
            </w:r>
          </w:p>
        </w:tc>
      </w:tr>
      <w:tr w:rsidR="00F52CF0" w:rsidRPr="007A26AB" w:rsidTr="00CC076A">
        <w:trPr>
          <w:trHeight w:val="20"/>
        </w:trPr>
        <w:tc>
          <w:tcPr>
            <w:tcW w:w="674" w:type="dxa"/>
            <w:vMerge/>
            <w:tcBorders>
              <w:left w:val="single" w:sz="4" w:space="0" w:color="auto"/>
              <w:bottom w:val="single" w:sz="4" w:space="0" w:color="auto"/>
              <w:right w:val="single" w:sz="4" w:space="0" w:color="auto"/>
            </w:tcBorders>
          </w:tcPr>
          <w:p w:rsidR="00F52CF0" w:rsidRPr="007A26AB" w:rsidRDefault="00F52CF0" w:rsidP="007A26AB"/>
        </w:tc>
        <w:tc>
          <w:tcPr>
            <w:tcW w:w="4855" w:type="dxa"/>
            <w:vMerge/>
            <w:tcBorders>
              <w:top w:val="nil"/>
              <w:left w:val="single" w:sz="4" w:space="0" w:color="auto"/>
              <w:bottom w:val="single" w:sz="4" w:space="0" w:color="auto"/>
              <w:right w:val="single" w:sz="4" w:space="0" w:color="auto"/>
            </w:tcBorders>
            <w:vAlign w:val="center"/>
          </w:tcPr>
          <w:p w:rsidR="00F52CF0" w:rsidRPr="007A26AB" w:rsidRDefault="00F52CF0" w:rsidP="007A26AB"/>
        </w:tc>
        <w:tc>
          <w:tcPr>
            <w:tcW w:w="1458"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c>
          <w:tcPr>
            <w:tcW w:w="2653" w:type="dxa"/>
            <w:tcBorders>
              <w:top w:val="nil"/>
              <w:left w:val="nil"/>
              <w:bottom w:val="single" w:sz="4" w:space="0" w:color="auto"/>
              <w:right w:val="single" w:sz="4" w:space="0" w:color="auto"/>
            </w:tcBorders>
            <w:vAlign w:val="center"/>
          </w:tcPr>
          <w:p w:rsidR="00F52CF0" w:rsidRPr="007A26AB" w:rsidRDefault="00F52CF0" w:rsidP="007A26AB">
            <w:r w:rsidRPr="007A26AB">
              <w:t xml:space="preserve">на 1 тыс. чел. </w:t>
            </w:r>
          </w:p>
        </w:tc>
        <w:tc>
          <w:tcPr>
            <w:tcW w:w="2028" w:type="dxa"/>
            <w:vMerge/>
            <w:tcBorders>
              <w:top w:val="single" w:sz="4" w:space="0" w:color="000000"/>
              <w:left w:val="single" w:sz="4" w:space="0" w:color="auto"/>
              <w:bottom w:val="single" w:sz="4" w:space="0" w:color="000000"/>
              <w:right w:val="single" w:sz="4" w:space="0" w:color="auto"/>
            </w:tcBorders>
            <w:vAlign w:val="center"/>
          </w:tcPr>
          <w:p w:rsidR="00F52CF0" w:rsidRPr="007A26AB" w:rsidRDefault="00F52CF0" w:rsidP="007A26AB"/>
        </w:tc>
        <w:tc>
          <w:tcPr>
            <w:tcW w:w="1754"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c>
          <w:tcPr>
            <w:tcW w:w="1605"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r>
      <w:tr w:rsidR="00F52CF0" w:rsidRPr="007A26AB" w:rsidTr="00CC076A">
        <w:trPr>
          <w:trHeight w:val="20"/>
        </w:trPr>
        <w:tc>
          <w:tcPr>
            <w:tcW w:w="674" w:type="dxa"/>
            <w:vMerge w:val="restart"/>
            <w:tcBorders>
              <w:top w:val="single" w:sz="4" w:space="0" w:color="auto"/>
              <w:left w:val="single" w:sz="4" w:space="0" w:color="auto"/>
              <w:right w:val="single" w:sz="4" w:space="0" w:color="auto"/>
            </w:tcBorders>
          </w:tcPr>
          <w:p w:rsidR="00F52CF0" w:rsidRPr="007A26AB" w:rsidRDefault="00F52CF0" w:rsidP="007A26AB">
            <w:r w:rsidRPr="007A26AB">
              <w:t>19</w:t>
            </w:r>
          </w:p>
        </w:tc>
        <w:tc>
          <w:tcPr>
            <w:tcW w:w="4855" w:type="dxa"/>
            <w:vMerge w:val="restart"/>
            <w:tcBorders>
              <w:top w:val="single" w:sz="4" w:space="0" w:color="auto"/>
              <w:left w:val="single" w:sz="4" w:space="0" w:color="auto"/>
              <w:right w:val="single" w:sz="4" w:space="0" w:color="auto"/>
            </w:tcBorders>
          </w:tcPr>
          <w:p w:rsidR="00F52CF0" w:rsidRPr="007A26AB" w:rsidRDefault="00F52CF0" w:rsidP="007A26AB">
            <w:r w:rsidRPr="007A26AB">
              <w:t>Кладбище традиционного захоронения</w:t>
            </w:r>
          </w:p>
        </w:tc>
        <w:tc>
          <w:tcPr>
            <w:tcW w:w="1458" w:type="dxa"/>
            <w:vMerge w:val="restart"/>
            <w:tcBorders>
              <w:top w:val="single" w:sz="4" w:space="0" w:color="auto"/>
              <w:left w:val="single" w:sz="4" w:space="0" w:color="auto"/>
              <w:right w:val="single" w:sz="4" w:space="0" w:color="auto"/>
            </w:tcBorders>
            <w:vAlign w:val="center"/>
          </w:tcPr>
          <w:p w:rsidR="00F52CF0" w:rsidRPr="007A26AB" w:rsidRDefault="00F52CF0" w:rsidP="007A26AB">
            <w:r w:rsidRPr="007A26AB">
              <w:t>га</w:t>
            </w:r>
          </w:p>
        </w:tc>
        <w:tc>
          <w:tcPr>
            <w:tcW w:w="2653" w:type="dxa"/>
            <w:tcBorders>
              <w:top w:val="single" w:sz="4" w:space="0" w:color="auto"/>
              <w:left w:val="nil"/>
              <w:right w:val="single" w:sz="4" w:space="0" w:color="auto"/>
            </w:tcBorders>
            <w:vAlign w:val="center"/>
          </w:tcPr>
          <w:p w:rsidR="00F52CF0" w:rsidRPr="007A26AB" w:rsidRDefault="00F52CF0" w:rsidP="007A26AB">
            <w:r w:rsidRPr="007A26AB">
              <w:t>0,24</w:t>
            </w:r>
          </w:p>
        </w:tc>
        <w:tc>
          <w:tcPr>
            <w:tcW w:w="2028" w:type="dxa"/>
            <w:vMerge w:val="restart"/>
            <w:tcBorders>
              <w:top w:val="single" w:sz="4" w:space="0" w:color="auto"/>
              <w:left w:val="single" w:sz="4" w:space="0" w:color="auto"/>
              <w:right w:val="single" w:sz="4" w:space="0" w:color="auto"/>
            </w:tcBorders>
            <w:vAlign w:val="center"/>
          </w:tcPr>
          <w:p w:rsidR="00F52CF0" w:rsidRPr="007A26AB" w:rsidRDefault="00F52CF0" w:rsidP="007A26AB">
            <w:r w:rsidRPr="007A26AB">
              <w:t>1,44</w:t>
            </w:r>
          </w:p>
        </w:tc>
        <w:tc>
          <w:tcPr>
            <w:tcW w:w="1754" w:type="dxa"/>
            <w:vMerge w:val="restart"/>
            <w:tcBorders>
              <w:top w:val="single" w:sz="4" w:space="0" w:color="auto"/>
              <w:left w:val="single" w:sz="4" w:space="0" w:color="auto"/>
              <w:right w:val="single" w:sz="4" w:space="0" w:color="auto"/>
            </w:tcBorders>
            <w:vAlign w:val="center"/>
          </w:tcPr>
          <w:p w:rsidR="00F52CF0" w:rsidRPr="007A26AB" w:rsidRDefault="00F52CF0" w:rsidP="007A26AB">
            <w:r w:rsidRPr="007A26AB">
              <w:t>3,3</w:t>
            </w:r>
          </w:p>
        </w:tc>
        <w:tc>
          <w:tcPr>
            <w:tcW w:w="1605" w:type="dxa"/>
            <w:vMerge w:val="restart"/>
            <w:tcBorders>
              <w:top w:val="single" w:sz="4" w:space="0" w:color="auto"/>
              <w:left w:val="single" w:sz="4" w:space="0" w:color="auto"/>
              <w:right w:val="single" w:sz="4" w:space="0" w:color="auto"/>
            </w:tcBorders>
            <w:vAlign w:val="center"/>
          </w:tcPr>
          <w:p w:rsidR="00F52CF0" w:rsidRPr="007A26AB" w:rsidRDefault="00F52CF0" w:rsidP="007A26AB">
            <w:r w:rsidRPr="007A26AB">
              <w:t>0</w:t>
            </w:r>
          </w:p>
        </w:tc>
      </w:tr>
      <w:tr w:rsidR="00F52CF0" w:rsidRPr="007A26AB" w:rsidTr="00CC076A">
        <w:trPr>
          <w:trHeight w:val="20"/>
        </w:trPr>
        <w:tc>
          <w:tcPr>
            <w:tcW w:w="674" w:type="dxa"/>
            <w:vMerge/>
            <w:tcBorders>
              <w:left w:val="single" w:sz="4" w:space="0" w:color="auto"/>
              <w:bottom w:val="single" w:sz="4" w:space="0" w:color="auto"/>
              <w:right w:val="single" w:sz="4" w:space="0" w:color="auto"/>
            </w:tcBorders>
          </w:tcPr>
          <w:p w:rsidR="00F52CF0" w:rsidRPr="007A26AB" w:rsidRDefault="00F52CF0" w:rsidP="007A26AB"/>
        </w:tc>
        <w:tc>
          <w:tcPr>
            <w:tcW w:w="4855" w:type="dxa"/>
            <w:vMerge/>
            <w:tcBorders>
              <w:left w:val="single" w:sz="4" w:space="0" w:color="auto"/>
              <w:bottom w:val="single" w:sz="4" w:space="0" w:color="auto"/>
              <w:right w:val="single" w:sz="4" w:space="0" w:color="auto"/>
            </w:tcBorders>
            <w:vAlign w:val="center"/>
          </w:tcPr>
          <w:p w:rsidR="00F52CF0" w:rsidRPr="007A26AB" w:rsidRDefault="00F52CF0" w:rsidP="007A26AB"/>
        </w:tc>
        <w:tc>
          <w:tcPr>
            <w:tcW w:w="1458" w:type="dxa"/>
            <w:vMerge/>
            <w:tcBorders>
              <w:left w:val="single" w:sz="4" w:space="0" w:color="auto"/>
              <w:bottom w:val="single" w:sz="4" w:space="0" w:color="auto"/>
              <w:right w:val="single" w:sz="4" w:space="0" w:color="auto"/>
            </w:tcBorders>
            <w:vAlign w:val="center"/>
          </w:tcPr>
          <w:p w:rsidR="00F52CF0" w:rsidRPr="007A26AB" w:rsidRDefault="00F52CF0" w:rsidP="007A26AB"/>
        </w:tc>
        <w:tc>
          <w:tcPr>
            <w:tcW w:w="2653" w:type="dxa"/>
            <w:tcBorders>
              <w:left w:val="nil"/>
              <w:bottom w:val="single" w:sz="4" w:space="0" w:color="auto"/>
              <w:right w:val="single" w:sz="4" w:space="0" w:color="auto"/>
            </w:tcBorders>
            <w:vAlign w:val="center"/>
          </w:tcPr>
          <w:p w:rsidR="00F52CF0" w:rsidRPr="007A26AB" w:rsidRDefault="00F52CF0" w:rsidP="007A26AB">
            <w:r w:rsidRPr="007A26AB">
              <w:t>на 1 тыс. чел</w:t>
            </w:r>
          </w:p>
        </w:tc>
        <w:tc>
          <w:tcPr>
            <w:tcW w:w="2028" w:type="dxa"/>
            <w:vMerge/>
            <w:tcBorders>
              <w:left w:val="single" w:sz="4" w:space="0" w:color="auto"/>
              <w:bottom w:val="single" w:sz="4" w:space="0" w:color="auto"/>
              <w:right w:val="single" w:sz="4" w:space="0" w:color="auto"/>
            </w:tcBorders>
            <w:vAlign w:val="center"/>
          </w:tcPr>
          <w:p w:rsidR="00F52CF0" w:rsidRPr="007A26AB" w:rsidRDefault="00F52CF0" w:rsidP="007A26AB"/>
        </w:tc>
        <w:tc>
          <w:tcPr>
            <w:tcW w:w="1754" w:type="dxa"/>
            <w:vMerge/>
            <w:tcBorders>
              <w:left w:val="single" w:sz="4" w:space="0" w:color="auto"/>
              <w:bottom w:val="single" w:sz="4" w:space="0" w:color="auto"/>
              <w:right w:val="single" w:sz="4" w:space="0" w:color="auto"/>
            </w:tcBorders>
            <w:vAlign w:val="center"/>
          </w:tcPr>
          <w:p w:rsidR="00F52CF0" w:rsidRPr="007A26AB" w:rsidRDefault="00F52CF0" w:rsidP="007A26AB"/>
        </w:tc>
        <w:tc>
          <w:tcPr>
            <w:tcW w:w="1605" w:type="dxa"/>
            <w:vMerge/>
            <w:tcBorders>
              <w:left w:val="single" w:sz="4" w:space="0" w:color="auto"/>
              <w:bottom w:val="single" w:sz="4" w:space="0" w:color="auto"/>
              <w:right w:val="single" w:sz="4" w:space="0" w:color="auto"/>
            </w:tcBorders>
            <w:vAlign w:val="center"/>
          </w:tcPr>
          <w:p w:rsidR="00F52CF0" w:rsidRPr="007A26AB" w:rsidRDefault="00F52CF0" w:rsidP="007A26AB"/>
        </w:tc>
      </w:tr>
      <w:tr w:rsidR="00F52CF0" w:rsidRPr="007A26AB" w:rsidTr="00CC076A">
        <w:trPr>
          <w:trHeight w:val="20"/>
        </w:trPr>
        <w:tc>
          <w:tcPr>
            <w:tcW w:w="15027" w:type="dxa"/>
            <w:gridSpan w:val="7"/>
            <w:tcBorders>
              <w:top w:val="single" w:sz="4" w:space="0" w:color="auto"/>
              <w:left w:val="single" w:sz="4" w:space="0" w:color="auto"/>
              <w:bottom w:val="single" w:sz="4" w:space="0" w:color="auto"/>
              <w:right w:val="single" w:sz="4" w:space="0" w:color="auto"/>
            </w:tcBorders>
            <w:shd w:val="clear" w:color="000000" w:fill="DCE6F1"/>
            <w:vAlign w:val="center"/>
          </w:tcPr>
          <w:p w:rsidR="00F52CF0" w:rsidRPr="007A26AB" w:rsidRDefault="00F52CF0" w:rsidP="00EA2D34">
            <w:pPr>
              <w:jc w:val="center"/>
            </w:pPr>
            <w:r w:rsidRPr="007A26AB">
              <w:t>Административно-деловые и хозяйственные учреждения</w:t>
            </w:r>
          </w:p>
        </w:tc>
      </w:tr>
      <w:tr w:rsidR="00F52CF0" w:rsidRPr="007A26AB" w:rsidTr="00CC076A">
        <w:trPr>
          <w:trHeight w:val="20"/>
        </w:trPr>
        <w:tc>
          <w:tcPr>
            <w:tcW w:w="674" w:type="dxa"/>
            <w:vMerge w:val="restart"/>
            <w:tcBorders>
              <w:top w:val="nil"/>
              <w:left w:val="single" w:sz="4" w:space="0" w:color="auto"/>
              <w:right w:val="single" w:sz="4" w:space="0" w:color="auto"/>
            </w:tcBorders>
          </w:tcPr>
          <w:p w:rsidR="00F52CF0" w:rsidRPr="007A26AB" w:rsidRDefault="00F52CF0" w:rsidP="007A26AB">
            <w:r w:rsidRPr="007A26AB">
              <w:t>20</w:t>
            </w:r>
          </w:p>
        </w:tc>
        <w:tc>
          <w:tcPr>
            <w:tcW w:w="4855" w:type="dxa"/>
            <w:vMerge w:val="restart"/>
            <w:tcBorders>
              <w:top w:val="nil"/>
              <w:left w:val="single" w:sz="4" w:space="0" w:color="auto"/>
              <w:bottom w:val="single" w:sz="4" w:space="0" w:color="auto"/>
              <w:right w:val="single" w:sz="4" w:space="0" w:color="auto"/>
            </w:tcBorders>
          </w:tcPr>
          <w:p w:rsidR="00F52CF0" w:rsidRPr="007A26AB" w:rsidRDefault="00F52CF0" w:rsidP="007A26AB">
            <w:r w:rsidRPr="007A26AB">
              <w:t>Отделение связи</w:t>
            </w:r>
          </w:p>
        </w:tc>
        <w:tc>
          <w:tcPr>
            <w:tcW w:w="1458" w:type="dxa"/>
            <w:vMerge w:val="restart"/>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объект</w:t>
            </w:r>
          </w:p>
        </w:tc>
        <w:tc>
          <w:tcPr>
            <w:tcW w:w="2653" w:type="dxa"/>
            <w:tcBorders>
              <w:top w:val="nil"/>
              <w:left w:val="nil"/>
              <w:bottom w:val="nil"/>
              <w:right w:val="single" w:sz="4" w:space="0" w:color="auto"/>
            </w:tcBorders>
            <w:vAlign w:val="center"/>
          </w:tcPr>
          <w:p w:rsidR="00F52CF0" w:rsidRPr="007A26AB" w:rsidRDefault="00F52CF0" w:rsidP="007A26AB">
            <w:r w:rsidRPr="007A26AB">
              <w:t>1</w:t>
            </w:r>
          </w:p>
        </w:tc>
        <w:tc>
          <w:tcPr>
            <w:tcW w:w="2028" w:type="dxa"/>
            <w:vMerge w:val="restart"/>
            <w:tcBorders>
              <w:top w:val="single" w:sz="4" w:space="0" w:color="auto"/>
              <w:left w:val="single" w:sz="4" w:space="0" w:color="auto"/>
              <w:bottom w:val="single" w:sz="4" w:space="0" w:color="000000"/>
              <w:right w:val="single" w:sz="4" w:space="0" w:color="auto"/>
            </w:tcBorders>
            <w:vAlign w:val="center"/>
          </w:tcPr>
          <w:p w:rsidR="00F52CF0" w:rsidRPr="007A26AB" w:rsidRDefault="00F52CF0" w:rsidP="007A26AB">
            <w:r w:rsidRPr="007A26AB">
              <w:t>1</w:t>
            </w:r>
          </w:p>
        </w:tc>
        <w:tc>
          <w:tcPr>
            <w:tcW w:w="1754" w:type="dxa"/>
            <w:vMerge w:val="restart"/>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1</w:t>
            </w:r>
          </w:p>
        </w:tc>
        <w:tc>
          <w:tcPr>
            <w:tcW w:w="1605" w:type="dxa"/>
            <w:vMerge w:val="restart"/>
            <w:tcBorders>
              <w:top w:val="nil"/>
              <w:left w:val="single" w:sz="4" w:space="0" w:color="auto"/>
              <w:bottom w:val="single" w:sz="4" w:space="0" w:color="000000"/>
              <w:right w:val="single" w:sz="4" w:space="0" w:color="auto"/>
            </w:tcBorders>
            <w:vAlign w:val="center"/>
          </w:tcPr>
          <w:p w:rsidR="00F52CF0" w:rsidRPr="007A26AB" w:rsidRDefault="00F52CF0" w:rsidP="007A26AB">
            <w:r w:rsidRPr="007A26AB">
              <w:t>0</w:t>
            </w:r>
          </w:p>
        </w:tc>
      </w:tr>
      <w:tr w:rsidR="00F52CF0" w:rsidRPr="007A26AB" w:rsidTr="00CC076A">
        <w:trPr>
          <w:trHeight w:val="20"/>
        </w:trPr>
        <w:tc>
          <w:tcPr>
            <w:tcW w:w="674" w:type="dxa"/>
            <w:vMerge/>
            <w:tcBorders>
              <w:left w:val="single" w:sz="4" w:space="0" w:color="auto"/>
              <w:bottom w:val="single" w:sz="4" w:space="0" w:color="auto"/>
              <w:right w:val="single" w:sz="4" w:space="0" w:color="auto"/>
            </w:tcBorders>
          </w:tcPr>
          <w:p w:rsidR="00F52CF0" w:rsidRPr="007A26AB" w:rsidRDefault="00F52CF0" w:rsidP="007A26AB"/>
        </w:tc>
        <w:tc>
          <w:tcPr>
            <w:tcW w:w="4855" w:type="dxa"/>
            <w:vMerge/>
            <w:tcBorders>
              <w:top w:val="nil"/>
              <w:left w:val="single" w:sz="4" w:space="0" w:color="auto"/>
              <w:bottom w:val="single" w:sz="4" w:space="0" w:color="auto"/>
              <w:right w:val="single" w:sz="4" w:space="0" w:color="auto"/>
            </w:tcBorders>
            <w:vAlign w:val="center"/>
          </w:tcPr>
          <w:p w:rsidR="00F52CF0" w:rsidRPr="007A26AB" w:rsidRDefault="00F52CF0" w:rsidP="007A26AB"/>
        </w:tc>
        <w:tc>
          <w:tcPr>
            <w:tcW w:w="1458"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c>
          <w:tcPr>
            <w:tcW w:w="2653" w:type="dxa"/>
            <w:tcBorders>
              <w:top w:val="nil"/>
              <w:left w:val="nil"/>
              <w:bottom w:val="single" w:sz="4" w:space="0" w:color="auto"/>
              <w:right w:val="single" w:sz="4" w:space="0" w:color="auto"/>
            </w:tcBorders>
            <w:vAlign w:val="center"/>
          </w:tcPr>
          <w:p w:rsidR="00F52CF0" w:rsidRPr="007A26AB" w:rsidRDefault="00F52CF0" w:rsidP="007A26AB">
            <w:r w:rsidRPr="007A26AB">
              <w:t>на 9 - 25 тыс. жителей</w:t>
            </w:r>
          </w:p>
        </w:tc>
        <w:tc>
          <w:tcPr>
            <w:tcW w:w="2028" w:type="dxa"/>
            <w:vMerge/>
            <w:tcBorders>
              <w:top w:val="single" w:sz="4" w:space="0" w:color="000000"/>
              <w:left w:val="single" w:sz="4" w:space="0" w:color="auto"/>
              <w:bottom w:val="single" w:sz="4" w:space="0" w:color="000000"/>
              <w:right w:val="single" w:sz="4" w:space="0" w:color="auto"/>
            </w:tcBorders>
            <w:vAlign w:val="center"/>
          </w:tcPr>
          <w:p w:rsidR="00F52CF0" w:rsidRPr="007A26AB" w:rsidRDefault="00F52CF0" w:rsidP="007A26AB"/>
        </w:tc>
        <w:tc>
          <w:tcPr>
            <w:tcW w:w="1754"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c>
          <w:tcPr>
            <w:tcW w:w="1605" w:type="dxa"/>
            <w:vMerge/>
            <w:tcBorders>
              <w:top w:val="nil"/>
              <w:left w:val="single" w:sz="4" w:space="0" w:color="auto"/>
              <w:bottom w:val="single" w:sz="4" w:space="0" w:color="000000"/>
              <w:right w:val="single" w:sz="4" w:space="0" w:color="auto"/>
            </w:tcBorders>
            <w:vAlign w:val="center"/>
          </w:tcPr>
          <w:p w:rsidR="00F52CF0" w:rsidRPr="007A26AB" w:rsidRDefault="00F52CF0" w:rsidP="007A26AB"/>
        </w:tc>
      </w:tr>
    </w:tbl>
    <w:p w:rsidR="00F52CF0" w:rsidRPr="007A26AB" w:rsidRDefault="00F52CF0" w:rsidP="007A26AB"/>
    <w:p w:rsidR="00F52CF0" w:rsidRPr="007A26AB" w:rsidRDefault="00F52CF0" w:rsidP="007A26AB"/>
    <w:p w:rsidR="00F52CF0" w:rsidRPr="007A26AB" w:rsidRDefault="00F52CF0" w:rsidP="007A26AB">
      <w:pPr>
        <w:sectPr w:rsidR="00F52CF0" w:rsidRPr="007A26AB" w:rsidSect="00CC076A">
          <w:pgSz w:w="16838" w:h="11906" w:orient="landscape"/>
          <w:pgMar w:top="1701" w:right="1134" w:bottom="600" w:left="1134" w:header="708" w:footer="708" w:gutter="0"/>
          <w:cols w:space="708"/>
          <w:docGrid w:linePitch="360"/>
        </w:sectPr>
      </w:pPr>
    </w:p>
    <w:p w:rsidR="00F52CF0" w:rsidRPr="00EA2D34" w:rsidRDefault="00F52CF0" w:rsidP="00EA2D34">
      <w:pPr>
        <w:ind w:firstLine="709"/>
        <w:jc w:val="both"/>
        <w:rPr>
          <w:sz w:val="28"/>
          <w:szCs w:val="28"/>
        </w:rPr>
      </w:pPr>
      <w:r w:rsidRPr="00EA2D34">
        <w:rPr>
          <w:sz w:val="28"/>
          <w:szCs w:val="28"/>
        </w:rPr>
        <w:t>Развитие отраслей образования является одним из базовых показателей развития социальной сферы. Расчет и размещение проектной емкости учреждений образования осуществлен в соответствии с прогнозной численностью и возрастной структурой населения, а также с учетом радиуса обслуживания.</w:t>
      </w:r>
    </w:p>
    <w:p w:rsidR="00F52CF0" w:rsidRPr="00EA2D34" w:rsidRDefault="00F52CF0" w:rsidP="00EA2D34">
      <w:pPr>
        <w:ind w:firstLine="709"/>
        <w:jc w:val="both"/>
        <w:rPr>
          <w:sz w:val="28"/>
          <w:szCs w:val="28"/>
        </w:rPr>
      </w:pPr>
      <w:r w:rsidRPr="00EA2D34">
        <w:rPr>
          <w:sz w:val="28"/>
          <w:szCs w:val="28"/>
        </w:rPr>
        <w:t>Существующая проектная мощность детских дошкольных учреждений составляет 146 мест. Из расчета рекомендуемой обеспеченности на 1000 жителей (в пределах минимума) потребность мест в ДОУ к расчетному сроку составит 22 места.  Генеральным планом учтён объект местного значения муниципального района – планируемый детский сад на 140 мест, который позволит перекрыть потребность в ДДУ на перспективу.</w:t>
      </w:r>
    </w:p>
    <w:p w:rsidR="00F52CF0" w:rsidRPr="00EA2D34" w:rsidRDefault="00F52CF0" w:rsidP="00EA2D34">
      <w:pPr>
        <w:ind w:firstLine="709"/>
        <w:jc w:val="both"/>
        <w:rPr>
          <w:sz w:val="28"/>
          <w:szCs w:val="28"/>
        </w:rPr>
      </w:pPr>
      <w:r w:rsidRPr="00EA2D34">
        <w:rPr>
          <w:sz w:val="28"/>
          <w:szCs w:val="28"/>
        </w:rPr>
        <w:t>Существующая проектная мощность общеобразовательных учреждений составляет 800 мест. Из расчета рекомендуемой обеспеченности на 1000 жителей (в пределах минимума) потребность в общеобразовательных учреждениях к расчетному сроку отсутствует. Одновременно с этим, проектом предусмотрен планируемый к размещению объект местного значения поселения – общеобразовательная школа на 200 мест. Данный объект запроектирован на перспективу при развитии массива жилой застройки в северо-западной части станицы.</w:t>
      </w:r>
    </w:p>
    <w:p w:rsidR="00F52CF0" w:rsidRPr="00EA2D34" w:rsidRDefault="00F52CF0" w:rsidP="00EA2D34">
      <w:pPr>
        <w:ind w:firstLine="709"/>
        <w:jc w:val="both"/>
        <w:rPr>
          <w:sz w:val="28"/>
          <w:szCs w:val="28"/>
        </w:rPr>
      </w:pPr>
      <w:r w:rsidRPr="00EA2D34">
        <w:rPr>
          <w:sz w:val="28"/>
          <w:szCs w:val="28"/>
        </w:rPr>
        <w:t>Развитие сети дополнительного образования настоящим проектом предлагается за счет организации на базе общеобразовательных учреждений и учреждений культурно-досугового типа внешкольных учреждений, таких как детская школа искусств или музыкальная, художественная, хореографическая школа.</w:t>
      </w:r>
    </w:p>
    <w:p w:rsidR="00F52CF0" w:rsidRPr="00EA2D34" w:rsidRDefault="00F52CF0" w:rsidP="00EA2D34">
      <w:pPr>
        <w:ind w:firstLine="709"/>
        <w:jc w:val="both"/>
        <w:rPr>
          <w:sz w:val="28"/>
          <w:szCs w:val="28"/>
        </w:rPr>
      </w:pPr>
      <w:r w:rsidRPr="00EA2D34">
        <w:rPr>
          <w:sz w:val="28"/>
          <w:szCs w:val="28"/>
        </w:rPr>
        <w:t>Планируемые учреждения здравоохранения и социального обслуживания в относятся к объектам регионального значения и на территории поселения не предусмотрены.</w:t>
      </w:r>
    </w:p>
    <w:p w:rsidR="00F52CF0" w:rsidRPr="00EA2D34" w:rsidRDefault="00F52CF0" w:rsidP="00EA2D34">
      <w:pPr>
        <w:ind w:firstLine="709"/>
        <w:jc w:val="both"/>
        <w:rPr>
          <w:sz w:val="28"/>
          <w:szCs w:val="28"/>
        </w:rPr>
      </w:pPr>
      <w:r w:rsidRPr="00EA2D34">
        <w:rPr>
          <w:sz w:val="28"/>
          <w:szCs w:val="28"/>
        </w:rPr>
        <w:t xml:space="preserve">Ввиду того, что здание существующего учреждения культурно-досугового типа находится в аварийном состоянии, а также с учетом радиуса обслуживания настоящим проектом учитывается реконструкция существующего учреждения культурно досугового типа на территории существующей общественно-деловой зоны, а также строительство нового дома культуры с библиотекой.  </w:t>
      </w:r>
    </w:p>
    <w:p w:rsidR="00F52CF0" w:rsidRPr="00EA2D34" w:rsidRDefault="00F52CF0" w:rsidP="00EA2D34">
      <w:pPr>
        <w:ind w:firstLine="709"/>
        <w:jc w:val="both"/>
        <w:rPr>
          <w:sz w:val="28"/>
          <w:szCs w:val="28"/>
        </w:rPr>
      </w:pPr>
      <w:r w:rsidRPr="00EA2D34">
        <w:rPr>
          <w:sz w:val="28"/>
          <w:szCs w:val="28"/>
        </w:rPr>
        <w:t>Для развития отрасли физической культуры и спорта предлагается размещение новых и реконструкция существующих учреждений физической культуры и спорта: строительство спортивной площадки, реконструкция мотодрома.</w:t>
      </w:r>
    </w:p>
    <w:p w:rsidR="00F52CF0" w:rsidRPr="00EA2D34" w:rsidRDefault="00F52CF0" w:rsidP="00EA2D34">
      <w:pPr>
        <w:ind w:firstLine="709"/>
        <w:jc w:val="both"/>
        <w:rPr>
          <w:sz w:val="28"/>
          <w:szCs w:val="28"/>
        </w:rPr>
      </w:pPr>
      <w:r w:rsidRPr="00EA2D34">
        <w:rPr>
          <w:sz w:val="28"/>
          <w:szCs w:val="28"/>
        </w:rPr>
        <w:t>Учреждения сферы административно-общественного обслуживания населения следует размещать в общественно-деловых зонах населенного пункта. Общественно-деловые зоны, в состав которых входят объекты административно-общественного назначения, необходимо формировать как центры деловой и общественной активности, прилегающие к магистральным улицам, общественно-транспортным узлам.</w:t>
      </w:r>
    </w:p>
    <w:p w:rsidR="00F52CF0" w:rsidRPr="00EA2D34" w:rsidRDefault="00F52CF0" w:rsidP="00EA2D34">
      <w:pPr>
        <w:ind w:firstLine="709"/>
        <w:jc w:val="both"/>
        <w:rPr>
          <w:sz w:val="28"/>
          <w:szCs w:val="28"/>
        </w:rPr>
      </w:pPr>
      <w:r w:rsidRPr="00EA2D34">
        <w:rPr>
          <w:sz w:val="28"/>
          <w:szCs w:val="28"/>
        </w:rPr>
        <w:t xml:space="preserve">Развитие других видов обслуживания – торговли, общественного питания, бытового обслуживания, коммунального хозяйства будут происходить по принципу сбалансированности спроса. При этом спрос на те или иные виды услуг будет зависеть от уровня жизни населения, который в свою очередь определяется уровнем развития экономики. </w:t>
      </w:r>
    </w:p>
    <w:p w:rsidR="00F52CF0" w:rsidRPr="00EA2D34" w:rsidRDefault="00F52CF0" w:rsidP="00EA2D34">
      <w:pPr>
        <w:ind w:firstLine="709"/>
        <w:jc w:val="both"/>
        <w:rPr>
          <w:sz w:val="28"/>
          <w:szCs w:val="28"/>
        </w:rPr>
      </w:pPr>
      <w:r w:rsidRPr="00EA2D34">
        <w:rPr>
          <w:sz w:val="28"/>
          <w:szCs w:val="28"/>
        </w:rPr>
        <w:t>Планируемые настоящим проектом для размещения объекты местного значения окажут положительное влияние на комплексное развитие территории и обеспечат планируемое население необходимыми объектами социального обслуживания.</w:t>
      </w:r>
    </w:p>
    <w:p w:rsidR="00F52CF0" w:rsidRPr="00EA2D34" w:rsidRDefault="00F52CF0" w:rsidP="00EA2D34">
      <w:pPr>
        <w:ind w:firstLine="709"/>
        <w:jc w:val="both"/>
        <w:rPr>
          <w:sz w:val="28"/>
          <w:szCs w:val="28"/>
        </w:rPr>
      </w:pPr>
    </w:p>
    <w:p w:rsidR="00F52CF0" w:rsidRPr="00EA2D34" w:rsidRDefault="00F52CF0" w:rsidP="00EA2D34">
      <w:pPr>
        <w:ind w:firstLine="709"/>
        <w:jc w:val="center"/>
        <w:rPr>
          <w:sz w:val="28"/>
          <w:szCs w:val="28"/>
        </w:rPr>
      </w:pPr>
      <w:bookmarkStart w:id="99" w:name="_Toc209434356"/>
      <w:r w:rsidRPr="00EA2D34">
        <w:rPr>
          <w:sz w:val="28"/>
          <w:szCs w:val="28"/>
        </w:rPr>
        <w:t>2.2.6 Развитие транспортной инфраструктуры</w:t>
      </w:r>
      <w:bookmarkEnd w:id="99"/>
    </w:p>
    <w:p w:rsidR="00F52CF0" w:rsidRPr="00EA2D34" w:rsidRDefault="00F52CF0" w:rsidP="00EA2D34">
      <w:pPr>
        <w:ind w:firstLine="709"/>
        <w:jc w:val="both"/>
        <w:rPr>
          <w:sz w:val="28"/>
          <w:szCs w:val="28"/>
        </w:rPr>
      </w:pPr>
    </w:p>
    <w:p w:rsidR="00F52CF0" w:rsidRPr="00EA2D34" w:rsidRDefault="00F52CF0" w:rsidP="00EA2D34">
      <w:pPr>
        <w:ind w:firstLine="709"/>
        <w:jc w:val="both"/>
        <w:rPr>
          <w:sz w:val="28"/>
          <w:szCs w:val="28"/>
        </w:rPr>
      </w:pPr>
      <w:r w:rsidRPr="00EA2D34">
        <w:rPr>
          <w:sz w:val="28"/>
          <w:szCs w:val="28"/>
        </w:rPr>
        <w:t>Внешний транспорт.</w:t>
      </w:r>
    </w:p>
    <w:p w:rsidR="00F52CF0" w:rsidRPr="00EA2D34" w:rsidRDefault="00F52CF0" w:rsidP="00EA2D34">
      <w:pPr>
        <w:ind w:firstLine="709"/>
        <w:jc w:val="both"/>
        <w:rPr>
          <w:sz w:val="28"/>
          <w:szCs w:val="28"/>
        </w:rPr>
      </w:pPr>
      <w:r w:rsidRPr="00EA2D34">
        <w:rPr>
          <w:sz w:val="28"/>
          <w:szCs w:val="28"/>
        </w:rPr>
        <w:t xml:space="preserve">К зоне автодорог общего пользования Кирпильского сельского поселения Усть-Лабинского муниципального района Краснодарского края относятся территории придорожных полос и развязок категорированной дороги федерального значения А-160 Майкоп - Бжедугхабль - Адыгейск - Усть-Лабинск - Кореновск. Движения по автомобильным дорогам: «ст-ца Ладожская – ст-ца Кирпильская», «ст-ца Выселки – ст-ца Кирпильская» организованно через весь населенный пункт, что создает довольно неблагоприятные условия прохождения транспорта и резко ухудшает экологическую обстановку  станицы.  </w:t>
      </w:r>
    </w:p>
    <w:p w:rsidR="00F52CF0" w:rsidRPr="00EA2D34" w:rsidRDefault="00F52CF0" w:rsidP="00EA2D34">
      <w:pPr>
        <w:ind w:firstLine="709"/>
        <w:jc w:val="both"/>
        <w:rPr>
          <w:sz w:val="28"/>
          <w:szCs w:val="28"/>
        </w:rPr>
      </w:pPr>
      <w:r w:rsidRPr="00EA2D34">
        <w:rPr>
          <w:sz w:val="28"/>
          <w:szCs w:val="28"/>
        </w:rPr>
        <w:t>Улично-дорожная сеть</w:t>
      </w:r>
    </w:p>
    <w:p w:rsidR="00F52CF0" w:rsidRPr="00EA2D34" w:rsidRDefault="00F52CF0" w:rsidP="00EA2D34">
      <w:pPr>
        <w:ind w:firstLine="709"/>
        <w:jc w:val="both"/>
        <w:rPr>
          <w:sz w:val="28"/>
          <w:szCs w:val="28"/>
        </w:rPr>
      </w:pPr>
      <w:r w:rsidRPr="00EA2D34">
        <w:rPr>
          <w:sz w:val="28"/>
          <w:szCs w:val="28"/>
        </w:rPr>
        <w:t>Существующая транспортная схема населенных пунктов представлена регулярной сеткой улиц и дорог. Улично-дорожная сеть сложилась в виде непрерывной системы, но зачастую без учета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w:t>
      </w:r>
    </w:p>
    <w:p w:rsidR="00F52CF0" w:rsidRPr="00EA2D34" w:rsidRDefault="00F52CF0" w:rsidP="00EA2D34">
      <w:pPr>
        <w:ind w:firstLine="709"/>
        <w:jc w:val="both"/>
        <w:rPr>
          <w:sz w:val="28"/>
          <w:szCs w:val="28"/>
        </w:rPr>
      </w:pPr>
      <w:r w:rsidRPr="00EA2D34">
        <w:rPr>
          <w:sz w:val="28"/>
          <w:szCs w:val="28"/>
        </w:rPr>
        <w:t>Генеральным планом предусматривается создание единой системы транспорта и улично-дорожной сети в увязке с планировочной структурой населенного пункта и прилегающей к нему территории, обеспечивающей удобные, быстрые и безопасные связи со всеми функциональными зонами, объектами внешнего транспорта и автомобильными дорогами общей сети.</w:t>
      </w:r>
    </w:p>
    <w:p w:rsidR="00F52CF0" w:rsidRPr="00EA2D34" w:rsidRDefault="00F52CF0" w:rsidP="00EA2D34">
      <w:pPr>
        <w:ind w:firstLine="709"/>
        <w:jc w:val="both"/>
        <w:rPr>
          <w:sz w:val="28"/>
          <w:szCs w:val="28"/>
        </w:rPr>
      </w:pPr>
      <w:r w:rsidRPr="00EA2D34">
        <w:rPr>
          <w:sz w:val="28"/>
          <w:szCs w:val="28"/>
        </w:rPr>
        <w:t>Улично-дорожная сеть проектировалась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w:t>
      </w:r>
    </w:p>
    <w:p w:rsidR="00F52CF0" w:rsidRPr="00EA2D34" w:rsidRDefault="00F52CF0" w:rsidP="00EA2D34">
      <w:pPr>
        <w:ind w:firstLine="709"/>
        <w:jc w:val="both"/>
        <w:rPr>
          <w:sz w:val="28"/>
          <w:szCs w:val="28"/>
        </w:rPr>
      </w:pPr>
      <w:r w:rsidRPr="00EA2D34">
        <w:rPr>
          <w:sz w:val="28"/>
          <w:szCs w:val="28"/>
        </w:rPr>
        <w:t>В составе улично-дорожной сети выделены улицы и дороги следующих категорий:</w:t>
      </w:r>
    </w:p>
    <w:p w:rsidR="00F52CF0" w:rsidRPr="00EA2D34" w:rsidRDefault="00F52CF0" w:rsidP="00EA2D34">
      <w:pPr>
        <w:ind w:firstLine="709"/>
        <w:jc w:val="both"/>
        <w:rPr>
          <w:sz w:val="28"/>
          <w:szCs w:val="28"/>
        </w:rPr>
      </w:pPr>
      <w:r w:rsidRPr="00EA2D34">
        <w:rPr>
          <w:sz w:val="28"/>
          <w:szCs w:val="28"/>
        </w:rPr>
        <w:t xml:space="preserve"> главные улицы осуществляют связь жилых территорий между собой и с общественным центром;</w:t>
      </w:r>
    </w:p>
    <w:p w:rsidR="00F52CF0" w:rsidRPr="00EA2D34" w:rsidRDefault="00F52CF0" w:rsidP="00EA2D34">
      <w:pPr>
        <w:ind w:firstLine="709"/>
        <w:jc w:val="both"/>
        <w:rPr>
          <w:sz w:val="28"/>
          <w:szCs w:val="28"/>
        </w:rPr>
      </w:pPr>
      <w:r w:rsidRPr="00EA2D34">
        <w:rPr>
          <w:sz w:val="28"/>
          <w:szCs w:val="28"/>
        </w:rPr>
        <w:t>основная улица в жилой застройке осуществляет связь внутри жилых территорий и с главной улицей по направлениям с интенсивным движением,</w:t>
      </w:r>
    </w:p>
    <w:p w:rsidR="00F52CF0" w:rsidRPr="00EA2D34" w:rsidRDefault="00F52CF0" w:rsidP="00EA2D34">
      <w:pPr>
        <w:ind w:firstLine="709"/>
        <w:jc w:val="both"/>
        <w:rPr>
          <w:sz w:val="28"/>
          <w:szCs w:val="28"/>
        </w:rPr>
      </w:pPr>
      <w:r w:rsidRPr="00EA2D34">
        <w:rPr>
          <w:sz w:val="28"/>
          <w:szCs w:val="28"/>
        </w:rPr>
        <w:t xml:space="preserve">второстепенная улица в жилой застройке осуществляет связь между основными жилыми улицами, </w:t>
      </w:r>
    </w:p>
    <w:p w:rsidR="00F52CF0" w:rsidRPr="00EA2D34" w:rsidRDefault="00F52CF0" w:rsidP="00EA2D34">
      <w:pPr>
        <w:ind w:firstLine="709"/>
        <w:jc w:val="both"/>
        <w:rPr>
          <w:sz w:val="28"/>
          <w:szCs w:val="28"/>
        </w:rPr>
      </w:pPr>
      <w:r w:rsidRPr="00EA2D34">
        <w:rPr>
          <w:sz w:val="28"/>
          <w:szCs w:val="28"/>
        </w:rPr>
        <w:t>проезд - связь жилых домов, расположенных в глубине квартала, с улицей.</w:t>
      </w:r>
    </w:p>
    <w:p w:rsidR="00F52CF0" w:rsidRPr="00EA2D34" w:rsidRDefault="00F52CF0" w:rsidP="00EA2D34">
      <w:pPr>
        <w:ind w:firstLine="709"/>
        <w:jc w:val="both"/>
        <w:rPr>
          <w:sz w:val="28"/>
          <w:szCs w:val="28"/>
        </w:rPr>
      </w:pPr>
      <w:r w:rsidRPr="00EA2D34">
        <w:rPr>
          <w:sz w:val="28"/>
          <w:szCs w:val="28"/>
        </w:rPr>
        <w:t>пешеходные улицы, необходимые для связи с местами приложения труда, учреждениями и предприятиями обслуживания, в том числе, в пределах общественных центров;</w:t>
      </w:r>
    </w:p>
    <w:p w:rsidR="00F52CF0" w:rsidRPr="00EA2D34" w:rsidRDefault="00F52CF0" w:rsidP="00EA2D34">
      <w:pPr>
        <w:ind w:firstLine="709"/>
        <w:jc w:val="both"/>
        <w:rPr>
          <w:sz w:val="28"/>
          <w:szCs w:val="28"/>
        </w:rPr>
      </w:pPr>
      <w:r w:rsidRPr="00EA2D34">
        <w:rPr>
          <w:sz w:val="28"/>
          <w:szCs w:val="28"/>
        </w:rPr>
        <w:t>производственные дороги, по которым обеспечивается транспортная связь в пределах производственных зон, а также выходы на поселковые и внешние дороги.</w:t>
      </w:r>
    </w:p>
    <w:p w:rsidR="00F52CF0" w:rsidRPr="00EA2D34" w:rsidRDefault="00F52CF0" w:rsidP="00EA2D34">
      <w:pPr>
        <w:ind w:firstLine="709"/>
        <w:jc w:val="both"/>
        <w:rPr>
          <w:sz w:val="28"/>
          <w:szCs w:val="28"/>
        </w:rPr>
      </w:pPr>
      <w:r w:rsidRPr="00EA2D34">
        <w:rPr>
          <w:sz w:val="28"/>
          <w:szCs w:val="28"/>
        </w:rPr>
        <w:t>Дороги и улицы в новых проектируемых районах (жилом и производственном) обозначены условно, без названий.</w:t>
      </w:r>
    </w:p>
    <w:p w:rsidR="00F52CF0" w:rsidRPr="00EA2D34" w:rsidRDefault="00F52CF0" w:rsidP="00EA2D34">
      <w:pPr>
        <w:ind w:firstLine="709"/>
        <w:jc w:val="both"/>
        <w:rPr>
          <w:sz w:val="28"/>
          <w:szCs w:val="28"/>
        </w:rPr>
      </w:pPr>
      <w:r w:rsidRPr="00EA2D34">
        <w:rPr>
          <w:sz w:val="28"/>
          <w:szCs w:val="28"/>
        </w:rPr>
        <w:t>Ширина существующих дорог и улиц продиктована в основном сложившейся застройкой, что и определило ширину в красных линиях 15,0 - 35,0 м, ширину проезжей части 3,5; 7,0 м.</w:t>
      </w:r>
    </w:p>
    <w:p w:rsidR="00F52CF0" w:rsidRPr="00EA2D34" w:rsidRDefault="00F52CF0" w:rsidP="00EA2D34">
      <w:pPr>
        <w:ind w:firstLine="709"/>
        <w:jc w:val="both"/>
        <w:rPr>
          <w:sz w:val="28"/>
          <w:szCs w:val="28"/>
        </w:rPr>
      </w:pPr>
      <w:r w:rsidRPr="00EA2D34">
        <w:rPr>
          <w:sz w:val="28"/>
          <w:szCs w:val="28"/>
        </w:rPr>
        <w:t>Ширина проектируемых дорог и улиц в красных линиях составляет 16,0 - 30,0 м, ширина проезжей части  7,0 –12,0м.</w:t>
      </w:r>
    </w:p>
    <w:p w:rsidR="00F52CF0" w:rsidRPr="00EA2D34" w:rsidRDefault="00F52CF0" w:rsidP="00EA2D34">
      <w:pPr>
        <w:ind w:firstLine="709"/>
        <w:jc w:val="both"/>
        <w:rPr>
          <w:sz w:val="28"/>
          <w:szCs w:val="28"/>
        </w:rPr>
      </w:pPr>
      <w:r w:rsidRPr="00EA2D34">
        <w:rPr>
          <w:sz w:val="28"/>
          <w:szCs w:val="28"/>
        </w:rPr>
        <w:t>Реконструкция существующих дорог и улиц предусматривает их благоустройство с усовершенствованием покрытия, устройство «карманов» для остановки общественного транспорта, парковок и стоянок автотранспорта в местах скопления людей в зоне общественных центров. Массового отдыха, промышленных зонах и т.д., а также уширение проезжих частей улиц и дорог перед перекрестками.</w:t>
      </w:r>
    </w:p>
    <w:p w:rsidR="00F52CF0" w:rsidRPr="00EA2D34" w:rsidRDefault="00F52CF0" w:rsidP="00EA2D34">
      <w:pPr>
        <w:ind w:firstLine="709"/>
        <w:jc w:val="both"/>
        <w:rPr>
          <w:sz w:val="28"/>
          <w:szCs w:val="28"/>
        </w:rPr>
      </w:pPr>
      <w:r w:rsidRPr="00EA2D34">
        <w:rPr>
          <w:sz w:val="28"/>
          <w:szCs w:val="28"/>
        </w:rPr>
        <w:t xml:space="preserve">Особое внимание при проведении реконструкции улично-дорожной сети необходимо уделить обеспечению удобства и безопасности пешеходного движения. </w:t>
      </w:r>
    </w:p>
    <w:p w:rsidR="00F52CF0" w:rsidRPr="00EA2D34" w:rsidRDefault="00F52CF0" w:rsidP="00EA2D34">
      <w:pPr>
        <w:ind w:firstLine="709"/>
        <w:jc w:val="both"/>
        <w:rPr>
          <w:sz w:val="28"/>
          <w:szCs w:val="28"/>
        </w:rPr>
      </w:pPr>
      <w:r w:rsidRPr="00EA2D34">
        <w:rPr>
          <w:sz w:val="28"/>
          <w:szCs w:val="28"/>
        </w:rPr>
        <w:t>В существующем общественном центре станицы Кирпильская на выходные и праздничные дни рекомендуется выделить бестранспортную зону для пешеходного движения.</w:t>
      </w:r>
    </w:p>
    <w:p w:rsidR="00F52CF0" w:rsidRPr="00EA2D34" w:rsidRDefault="00F52CF0" w:rsidP="00EA2D34">
      <w:pPr>
        <w:ind w:firstLine="709"/>
        <w:jc w:val="both"/>
        <w:rPr>
          <w:sz w:val="28"/>
          <w:szCs w:val="28"/>
        </w:rPr>
      </w:pPr>
      <w:r w:rsidRPr="00EA2D34">
        <w:rPr>
          <w:sz w:val="28"/>
          <w:szCs w:val="28"/>
        </w:rPr>
        <w:t xml:space="preserve">Длительное содержание автомобилей для населения, проживающего в частных домах, предусмотрено на приусадебных участках. </w:t>
      </w:r>
    </w:p>
    <w:p w:rsidR="00F52CF0" w:rsidRPr="00EA2D34" w:rsidRDefault="00F52CF0" w:rsidP="00EA2D34">
      <w:pPr>
        <w:ind w:firstLine="709"/>
        <w:jc w:val="both"/>
        <w:rPr>
          <w:sz w:val="28"/>
          <w:szCs w:val="28"/>
        </w:rPr>
      </w:pPr>
      <w:r w:rsidRPr="00EA2D34">
        <w:rPr>
          <w:sz w:val="28"/>
          <w:szCs w:val="28"/>
        </w:rPr>
        <w:t xml:space="preserve">Проектом предусмотрено развитие автобусных маршрутов в связи с расширением жилых и производственных территорий. </w:t>
      </w:r>
    </w:p>
    <w:p w:rsidR="00F52CF0" w:rsidRPr="00EA2D34" w:rsidRDefault="00F52CF0" w:rsidP="00EA2D34">
      <w:pPr>
        <w:ind w:firstLine="709"/>
        <w:jc w:val="both"/>
        <w:rPr>
          <w:sz w:val="28"/>
          <w:szCs w:val="28"/>
        </w:rPr>
      </w:pPr>
      <w:r w:rsidRPr="00EA2D34">
        <w:rPr>
          <w:sz w:val="28"/>
          <w:szCs w:val="28"/>
        </w:rPr>
        <w:t>Для обслуживания парка автомобилей предусмотрено развить сеть придорожного автосервиса (станций технического обслуживания, автозаправочных станций и т.д.), новое строительство которых предусмотрено вдоль автодороги II технической категории на юге поселка Вимовский.</w:t>
      </w:r>
    </w:p>
    <w:p w:rsidR="00F52CF0" w:rsidRPr="007A26AB" w:rsidRDefault="00F52CF0" w:rsidP="007A26AB">
      <w:bookmarkStart w:id="100" w:name="%25252525252525D0%25252525252525A4%25252"/>
      <w:bookmarkStart w:id="101" w:name="_Toc420958517"/>
      <w:bookmarkEnd w:id="100"/>
    </w:p>
    <w:p w:rsidR="00F52CF0" w:rsidRPr="00EA2D34" w:rsidRDefault="00F52CF0" w:rsidP="00EA2D34">
      <w:pPr>
        <w:ind w:firstLine="709"/>
        <w:jc w:val="center"/>
        <w:rPr>
          <w:sz w:val="28"/>
          <w:szCs w:val="28"/>
        </w:rPr>
      </w:pPr>
      <w:bookmarkStart w:id="102" w:name="_Toc209434357"/>
      <w:bookmarkEnd w:id="101"/>
      <w:r w:rsidRPr="00EA2D34">
        <w:rPr>
          <w:sz w:val="28"/>
          <w:szCs w:val="28"/>
        </w:rPr>
        <w:t>2.2.7 Развитие инженерной инфраструктуры</w:t>
      </w:r>
      <w:bookmarkEnd w:id="102"/>
    </w:p>
    <w:p w:rsidR="00F52CF0" w:rsidRPr="00EA2D34" w:rsidRDefault="00F52CF0" w:rsidP="00EA2D34">
      <w:pPr>
        <w:ind w:firstLine="709"/>
        <w:jc w:val="center"/>
        <w:rPr>
          <w:sz w:val="28"/>
          <w:szCs w:val="28"/>
        </w:rPr>
      </w:pPr>
    </w:p>
    <w:p w:rsidR="00F52CF0" w:rsidRPr="00EA2D34" w:rsidRDefault="00F52CF0" w:rsidP="00EA2D34">
      <w:pPr>
        <w:ind w:firstLine="709"/>
        <w:jc w:val="center"/>
        <w:rPr>
          <w:sz w:val="28"/>
          <w:szCs w:val="28"/>
        </w:rPr>
      </w:pPr>
      <w:bookmarkStart w:id="103" w:name="_Toc209434358"/>
      <w:r w:rsidRPr="00EA2D34">
        <w:rPr>
          <w:sz w:val="28"/>
          <w:szCs w:val="28"/>
        </w:rPr>
        <w:t>2.2.7.1 Электроснабжение</w:t>
      </w:r>
      <w:bookmarkEnd w:id="103"/>
    </w:p>
    <w:p w:rsidR="00F52CF0" w:rsidRPr="00EA2D34" w:rsidRDefault="00F52CF0" w:rsidP="00EA2D34">
      <w:pPr>
        <w:ind w:firstLine="709"/>
        <w:jc w:val="both"/>
        <w:rPr>
          <w:sz w:val="28"/>
          <w:szCs w:val="28"/>
        </w:rPr>
      </w:pPr>
    </w:p>
    <w:p w:rsidR="00F52CF0" w:rsidRPr="00EA2D34" w:rsidRDefault="00F52CF0" w:rsidP="00EA2D34">
      <w:pPr>
        <w:ind w:firstLine="709"/>
        <w:jc w:val="both"/>
        <w:rPr>
          <w:sz w:val="28"/>
          <w:szCs w:val="28"/>
        </w:rPr>
      </w:pPr>
      <w:r w:rsidRPr="00EA2D34">
        <w:rPr>
          <w:sz w:val="28"/>
          <w:szCs w:val="28"/>
        </w:rPr>
        <w:t>Общая часть</w:t>
      </w:r>
    </w:p>
    <w:p w:rsidR="00F52CF0" w:rsidRPr="00EA2D34" w:rsidRDefault="00F52CF0" w:rsidP="00EA2D34">
      <w:pPr>
        <w:ind w:firstLine="709"/>
        <w:jc w:val="both"/>
        <w:rPr>
          <w:sz w:val="28"/>
          <w:szCs w:val="28"/>
        </w:rPr>
      </w:pPr>
      <w:r w:rsidRPr="00EA2D34">
        <w:rPr>
          <w:sz w:val="28"/>
          <w:szCs w:val="28"/>
        </w:rPr>
        <w:t>Раздел «Электроснабжение» для генерального плана Кирпильского сельского поселения Усть-Лабинского муниципального района Краснодарского края на расчетный срок выполнен на основании задания на проектирование, архитектурно-планировочных решений, принятых при разработке генерального плана, и исходных данных, выданных заказчиком.</w:t>
      </w:r>
    </w:p>
    <w:p w:rsidR="00F52CF0" w:rsidRPr="00EA2D34" w:rsidRDefault="00F52CF0" w:rsidP="00EA2D34">
      <w:pPr>
        <w:ind w:firstLine="709"/>
        <w:jc w:val="both"/>
        <w:rPr>
          <w:sz w:val="28"/>
          <w:szCs w:val="28"/>
        </w:rPr>
      </w:pPr>
      <w:r w:rsidRPr="00EA2D34">
        <w:rPr>
          <w:sz w:val="28"/>
          <w:szCs w:val="28"/>
        </w:rPr>
        <w:t>В объём раздела входит:</w:t>
      </w:r>
    </w:p>
    <w:p w:rsidR="00F52CF0" w:rsidRPr="00EA2D34" w:rsidRDefault="00F52CF0" w:rsidP="00EA2D34">
      <w:pPr>
        <w:ind w:firstLine="709"/>
        <w:jc w:val="both"/>
        <w:rPr>
          <w:sz w:val="28"/>
          <w:szCs w:val="28"/>
        </w:rPr>
      </w:pPr>
      <w:r w:rsidRPr="00EA2D34">
        <w:rPr>
          <w:sz w:val="28"/>
          <w:szCs w:val="28"/>
        </w:rPr>
        <w:t>а). Подсчёт электрических нагрузок.</w:t>
      </w:r>
    </w:p>
    <w:p w:rsidR="00F52CF0" w:rsidRPr="00EA2D34" w:rsidRDefault="00F52CF0" w:rsidP="00EA2D34">
      <w:pPr>
        <w:ind w:firstLine="709"/>
        <w:jc w:val="both"/>
        <w:rPr>
          <w:sz w:val="28"/>
          <w:szCs w:val="28"/>
        </w:rPr>
      </w:pPr>
      <w:r w:rsidRPr="00EA2D34">
        <w:rPr>
          <w:sz w:val="28"/>
          <w:szCs w:val="28"/>
        </w:rPr>
        <w:t>б). Разработка схем электроснабжения на напряжение 35 кВ и 10 кВ.</w:t>
      </w:r>
    </w:p>
    <w:p w:rsidR="00F52CF0" w:rsidRPr="00EA2D34" w:rsidRDefault="00F52CF0" w:rsidP="00EA2D34">
      <w:pPr>
        <w:ind w:firstLine="709"/>
        <w:jc w:val="both"/>
        <w:rPr>
          <w:sz w:val="28"/>
          <w:szCs w:val="28"/>
        </w:rPr>
      </w:pPr>
      <w:r w:rsidRPr="00EA2D34">
        <w:rPr>
          <w:sz w:val="28"/>
          <w:szCs w:val="28"/>
        </w:rPr>
        <w:t>в). Определение основных показателей проекта.</w:t>
      </w:r>
    </w:p>
    <w:p w:rsidR="00F52CF0" w:rsidRPr="00EA2D34" w:rsidRDefault="00F52CF0" w:rsidP="00EA2D34">
      <w:pPr>
        <w:ind w:firstLine="709"/>
        <w:jc w:val="both"/>
        <w:rPr>
          <w:sz w:val="28"/>
          <w:szCs w:val="28"/>
        </w:rPr>
      </w:pPr>
    </w:p>
    <w:p w:rsidR="00F52CF0" w:rsidRDefault="00F52CF0" w:rsidP="00EA2D34">
      <w:pPr>
        <w:ind w:firstLine="709"/>
        <w:jc w:val="center"/>
        <w:rPr>
          <w:sz w:val="28"/>
          <w:szCs w:val="28"/>
        </w:rPr>
      </w:pPr>
      <w:r w:rsidRPr="00EA2D34">
        <w:rPr>
          <w:sz w:val="28"/>
          <w:szCs w:val="28"/>
        </w:rPr>
        <w:t>Краткая характеристика объекта</w:t>
      </w:r>
    </w:p>
    <w:p w:rsidR="00F52CF0" w:rsidRPr="00EA2D34" w:rsidRDefault="00F52CF0" w:rsidP="00EA2D34">
      <w:pPr>
        <w:ind w:firstLine="709"/>
        <w:jc w:val="center"/>
        <w:rPr>
          <w:sz w:val="28"/>
          <w:szCs w:val="28"/>
        </w:rPr>
      </w:pPr>
    </w:p>
    <w:p w:rsidR="00F52CF0" w:rsidRPr="00EA2D34" w:rsidRDefault="00F52CF0" w:rsidP="00EA2D34">
      <w:pPr>
        <w:ind w:firstLine="709"/>
        <w:jc w:val="both"/>
        <w:rPr>
          <w:sz w:val="28"/>
          <w:szCs w:val="28"/>
        </w:rPr>
      </w:pPr>
      <w:r w:rsidRPr="00EA2D34">
        <w:rPr>
          <w:sz w:val="28"/>
          <w:szCs w:val="28"/>
        </w:rPr>
        <w:t>В состав Кирпильского сельского поселения Усть-Лабинского муниципального района Краснодарского края в настоящее время входит один населенный пункт – станица Кирпильская с жилой застройкой, с объектами соцкультбыта и инженерной инфраструктурой.</w:t>
      </w:r>
    </w:p>
    <w:p w:rsidR="00F52CF0" w:rsidRPr="00EA2D34" w:rsidRDefault="00F52CF0" w:rsidP="00EA2D34">
      <w:pPr>
        <w:ind w:firstLine="709"/>
        <w:jc w:val="both"/>
        <w:rPr>
          <w:sz w:val="28"/>
          <w:szCs w:val="28"/>
        </w:rPr>
      </w:pPr>
      <w:r w:rsidRPr="00EA2D34">
        <w:rPr>
          <w:sz w:val="28"/>
          <w:szCs w:val="28"/>
        </w:rPr>
        <w:t>Численность населения станицы Кирпильской 4929 человек, проектная численность населения на расчётный срок (2030 год) –6000 человек, в том числе на первую очередь строительства (2020 год) – 5760 человек.</w:t>
      </w:r>
    </w:p>
    <w:p w:rsidR="00F52CF0" w:rsidRPr="00EA2D34" w:rsidRDefault="00F52CF0" w:rsidP="00EA2D34">
      <w:pPr>
        <w:ind w:firstLine="709"/>
        <w:jc w:val="both"/>
        <w:rPr>
          <w:sz w:val="28"/>
          <w:szCs w:val="28"/>
        </w:rPr>
      </w:pPr>
      <w:r w:rsidRPr="00EA2D34">
        <w:rPr>
          <w:sz w:val="28"/>
          <w:szCs w:val="28"/>
        </w:rPr>
        <w:t>В составе генерального плана развития Кирпильского сельского поселения решены вопросы электроснабжения объектов в границах генерального плана сельского поселения, а именно: разработаны схемы электроснабжения на напряжение 35 кВ и 10 кВ на расчётный срок - 2030 год.</w:t>
      </w:r>
    </w:p>
    <w:p w:rsidR="00F52CF0" w:rsidRPr="00EA2D34" w:rsidRDefault="00F52CF0" w:rsidP="00EA2D34">
      <w:pPr>
        <w:ind w:firstLine="709"/>
        <w:jc w:val="both"/>
        <w:rPr>
          <w:sz w:val="28"/>
          <w:szCs w:val="28"/>
        </w:rPr>
      </w:pPr>
    </w:p>
    <w:p w:rsidR="00F52CF0" w:rsidRPr="00EA2D34" w:rsidRDefault="00F52CF0" w:rsidP="00EA2D34">
      <w:pPr>
        <w:ind w:firstLine="709"/>
        <w:jc w:val="center"/>
        <w:rPr>
          <w:sz w:val="28"/>
          <w:szCs w:val="28"/>
        </w:rPr>
      </w:pPr>
      <w:r w:rsidRPr="00EA2D34">
        <w:rPr>
          <w:sz w:val="28"/>
          <w:szCs w:val="28"/>
        </w:rPr>
        <w:t>Электрические нагрузки</w:t>
      </w:r>
    </w:p>
    <w:p w:rsidR="00F52CF0" w:rsidRDefault="00F52CF0" w:rsidP="00EA2D34">
      <w:pPr>
        <w:ind w:firstLine="709"/>
        <w:jc w:val="both"/>
        <w:rPr>
          <w:sz w:val="28"/>
          <w:szCs w:val="28"/>
        </w:rPr>
      </w:pPr>
    </w:p>
    <w:p w:rsidR="00F52CF0" w:rsidRPr="00EA2D34" w:rsidRDefault="00F52CF0" w:rsidP="00EA2D34">
      <w:pPr>
        <w:ind w:firstLine="709"/>
        <w:jc w:val="both"/>
        <w:rPr>
          <w:sz w:val="28"/>
          <w:szCs w:val="28"/>
        </w:rPr>
      </w:pPr>
      <w:r w:rsidRPr="00EA2D34">
        <w:rPr>
          <w:sz w:val="28"/>
          <w:szCs w:val="28"/>
        </w:rPr>
        <w:t>Существующие и проектируемые электрические нагрузки жилищно-коммунального, общественно-делового, культурно-бытового и производственного секторов определялись по типовым проектам, а также в соответствии со следующей нормативной документацией:</w:t>
      </w:r>
    </w:p>
    <w:p w:rsidR="00F52CF0" w:rsidRPr="00EA2D34" w:rsidRDefault="00F52CF0" w:rsidP="00EA2D34">
      <w:pPr>
        <w:ind w:firstLine="709"/>
        <w:jc w:val="both"/>
        <w:rPr>
          <w:sz w:val="28"/>
          <w:szCs w:val="28"/>
        </w:rPr>
      </w:pPr>
      <w:r w:rsidRPr="00EA2D34">
        <w:rPr>
          <w:sz w:val="28"/>
          <w:szCs w:val="28"/>
        </w:rPr>
        <w:t>1.</w:t>
      </w:r>
      <w:r w:rsidRPr="00EA2D34">
        <w:rPr>
          <w:sz w:val="28"/>
          <w:szCs w:val="28"/>
        </w:rPr>
        <w:tab/>
        <w:t>СП 31-110-2003 г. «Проектирование и монтаж электроустановок жилых и общественных зданий».</w:t>
      </w:r>
    </w:p>
    <w:p w:rsidR="00F52CF0" w:rsidRPr="00EA2D34" w:rsidRDefault="00F52CF0" w:rsidP="00EA2D34">
      <w:pPr>
        <w:ind w:firstLine="709"/>
        <w:jc w:val="both"/>
        <w:rPr>
          <w:sz w:val="28"/>
          <w:szCs w:val="28"/>
        </w:rPr>
      </w:pPr>
      <w:r w:rsidRPr="00EA2D34">
        <w:rPr>
          <w:sz w:val="28"/>
          <w:szCs w:val="28"/>
        </w:rPr>
        <w:t>2.</w:t>
      </w:r>
      <w:r w:rsidRPr="00EA2D34">
        <w:rPr>
          <w:sz w:val="28"/>
          <w:szCs w:val="28"/>
        </w:rPr>
        <w:tab/>
        <w:t>РД 34.20.185-94 «Инструкция по проектированию городских электрических сетей».</w:t>
      </w:r>
    </w:p>
    <w:p w:rsidR="00F52CF0" w:rsidRPr="00EA2D34" w:rsidRDefault="00F52CF0" w:rsidP="00EA2D34">
      <w:pPr>
        <w:ind w:firstLine="709"/>
        <w:jc w:val="both"/>
        <w:rPr>
          <w:sz w:val="28"/>
          <w:szCs w:val="28"/>
        </w:rPr>
      </w:pPr>
      <w:r w:rsidRPr="00EA2D34">
        <w:rPr>
          <w:sz w:val="28"/>
          <w:szCs w:val="28"/>
        </w:rPr>
        <w:t>Результаты расчетов электрических нагрузок жилищного сектора и объектов соцкультбыта представлены в таблицах 21 и 22.</w:t>
      </w:r>
    </w:p>
    <w:p w:rsidR="00F52CF0" w:rsidRPr="00EA2D34" w:rsidRDefault="00F52CF0" w:rsidP="00EA2D34">
      <w:pPr>
        <w:ind w:firstLine="709"/>
        <w:jc w:val="both"/>
        <w:rPr>
          <w:sz w:val="28"/>
          <w:szCs w:val="28"/>
        </w:rPr>
      </w:pPr>
    </w:p>
    <w:p w:rsidR="00F52CF0" w:rsidRPr="00EA2D34" w:rsidRDefault="00F52CF0" w:rsidP="00EA2D34">
      <w:pPr>
        <w:ind w:firstLine="709"/>
        <w:jc w:val="both"/>
        <w:rPr>
          <w:sz w:val="28"/>
          <w:szCs w:val="28"/>
        </w:rPr>
      </w:pPr>
      <w:r w:rsidRPr="00EA2D34">
        <w:rPr>
          <w:sz w:val="28"/>
          <w:szCs w:val="28"/>
        </w:rPr>
        <w:t>Расчет электрических нагрузок</w:t>
      </w:r>
    </w:p>
    <w:p w:rsidR="00F52CF0" w:rsidRPr="00EA2D34" w:rsidRDefault="00F52CF0" w:rsidP="00EA2D34">
      <w:pPr>
        <w:ind w:firstLine="709"/>
        <w:jc w:val="both"/>
        <w:rPr>
          <w:sz w:val="28"/>
          <w:szCs w:val="28"/>
        </w:rPr>
      </w:pPr>
      <w:r w:rsidRPr="00EA2D34">
        <w:rPr>
          <w:sz w:val="28"/>
          <w:szCs w:val="28"/>
        </w:rPr>
        <w:t>Таблица 23</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1"/>
        <w:gridCol w:w="4971"/>
        <w:gridCol w:w="1985"/>
        <w:gridCol w:w="28"/>
        <w:gridCol w:w="1701"/>
      </w:tblGrid>
      <w:tr w:rsidR="00F52CF0" w:rsidRPr="007A26AB" w:rsidTr="00CC076A">
        <w:trPr>
          <w:cantSplit/>
          <w:trHeight w:val="479"/>
        </w:trPr>
        <w:tc>
          <w:tcPr>
            <w:tcW w:w="841" w:type="dxa"/>
            <w:vMerge w:val="restart"/>
            <w:vAlign w:val="center"/>
          </w:tcPr>
          <w:p w:rsidR="00F52CF0" w:rsidRPr="007A26AB" w:rsidRDefault="00F52CF0" w:rsidP="007A26AB">
            <w:r w:rsidRPr="007A26AB">
              <w:t>№№</w:t>
            </w:r>
          </w:p>
          <w:p w:rsidR="00F52CF0" w:rsidRPr="007A26AB" w:rsidRDefault="00F52CF0" w:rsidP="007A26AB">
            <w:r w:rsidRPr="007A26AB">
              <w:t>п/п</w:t>
            </w:r>
          </w:p>
        </w:tc>
        <w:tc>
          <w:tcPr>
            <w:tcW w:w="4971" w:type="dxa"/>
            <w:vMerge w:val="restart"/>
            <w:vAlign w:val="center"/>
          </w:tcPr>
          <w:p w:rsidR="00F52CF0" w:rsidRPr="007A26AB" w:rsidRDefault="00F52CF0" w:rsidP="007A26AB">
            <w:r w:rsidRPr="007A26AB">
              <w:t>Потребители</w:t>
            </w:r>
          </w:p>
        </w:tc>
        <w:tc>
          <w:tcPr>
            <w:tcW w:w="3714" w:type="dxa"/>
            <w:gridSpan w:val="3"/>
            <w:vAlign w:val="center"/>
          </w:tcPr>
          <w:p w:rsidR="00F52CF0" w:rsidRPr="007A26AB" w:rsidRDefault="00F52CF0" w:rsidP="007A26AB">
            <w:r w:rsidRPr="007A26AB">
              <w:t>Расчётная нагрузка, кВт</w:t>
            </w:r>
          </w:p>
        </w:tc>
      </w:tr>
      <w:tr w:rsidR="00F52CF0" w:rsidRPr="007A26AB" w:rsidTr="00CC076A">
        <w:trPr>
          <w:cantSplit/>
          <w:trHeight w:val="866"/>
        </w:trPr>
        <w:tc>
          <w:tcPr>
            <w:tcW w:w="841" w:type="dxa"/>
            <w:vMerge/>
            <w:vAlign w:val="center"/>
          </w:tcPr>
          <w:p w:rsidR="00F52CF0" w:rsidRPr="007A26AB" w:rsidRDefault="00F52CF0" w:rsidP="007A26AB"/>
        </w:tc>
        <w:tc>
          <w:tcPr>
            <w:tcW w:w="4971" w:type="dxa"/>
            <w:vMerge/>
            <w:vAlign w:val="center"/>
          </w:tcPr>
          <w:p w:rsidR="00F52CF0" w:rsidRPr="007A26AB" w:rsidRDefault="00F52CF0" w:rsidP="007A26AB"/>
        </w:tc>
        <w:tc>
          <w:tcPr>
            <w:tcW w:w="2013" w:type="dxa"/>
            <w:gridSpan w:val="2"/>
            <w:vAlign w:val="center"/>
          </w:tcPr>
          <w:p w:rsidR="00F52CF0" w:rsidRPr="007A26AB" w:rsidRDefault="00F52CF0" w:rsidP="007A26AB">
            <w:r w:rsidRPr="007A26AB">
              <w:t xml:space="preserve">На </w:t>
            </w:r>
          </w:p>
          <w:p w:rsidR="00F52CF0" w:rsidRPr="007A26AB" w:rsidRDefault="00F52CF0" w:rsidP="007A26AB">
            <w:r w:rsidRPr="007A26AB">
              <w:t xml:space="preserve">расчетный срок </w:t>
            </w:r>
          </w:p>
          <w:p w:rsidR="00F52CF0" w:rsidRPr="007A26AB" w:rsidRDefault="00F52CF0" w:rsidP="007A26AB">
            <w:r w:rsidRPr="007A26AB">
              <w:t>2030г.</w:t>
            </w:r>
          </w:p>
        </w:tc>
        <w:tc>
          <w:tcPr>
            <w:tcW w:w="1701" w:type="dxa"/>
            <w:vAlign w:val="center"/>
          </w:tcPr>
          <w:p w:rsidR="00F52CF0" w:rsidRPr="007A26AB" w:rsidRDefault="00F52CF0" w:rsidP="007A26AB">
            <w:r w:rsidRPr="007A26AB">
              <w:t>На I очередь строительства</w:t>
            </w:r>
          </w:p>
          <w:p w:rsidR="00F52CF0" w:rsidRPr="007A26AB" w:rsidRDefault="00F52CF0" w:rsidP="007A26AB">
            <w:r w:rsidRPr="007A26AB">
              <w:t>2020г.</w:t>
            </w:r>
          </w:p>
        </w:tc>
      </w:tr>
      <w:tr w:rsidR="00F52CF0" w:rsidRPr="007A26AB" w:rsidTr="00EA2D34">
        <w:trPr>
          <w:cantSplit/>
          <w:trHeight w:val="204"/>
        </w:trPr>
        <w:tc>
          <w:tcPr>
            <w:tcW w:w="841" w:type="dxa"/>
            <w:vAlign w:val="center"/>
          </w:tcPr>
          <w:p w:rsidR="00F52CF0" w:rsidRPr="007A26AB" w:rsidRDefault="00F52CF0" w:rsidP="00EA2D34">
            <w:pPr>
              <w:jc w:val="center"/>
            </w:pPr>
            <w:r>
              <w:t>1</w:t>
            </w:r>
          </w:p>
        </w:tc>
        <w:tc>
          <w:tcPr>
            <w:tcW w:w="4971" w:type="dxa"/>
            <w:vAlign w:val="center"/>
          </w:tcPr>
          <w:p w:rsidR="00F52CF0" w:rsidRPr="007A26AB" w:rsidRDefault="00F52CF0" w:rsidP="00EA2D34">
            <w:pPr>
              <w:jc w:val="center"/>
            </w:pPr>
            <w:r>
              <w:t>2</w:t>
            </w:r>
          </w:p>
        </w:tc>
        <w:tc>
          <w:tcPr>
            <w:tcW w:w="2013" w:type="dxa"/>
            <w:gridSpan w:val="2"/>
            <w:vAlign w:val="center"/>
          </w:tcPr>
          <w:p w:rsidR="00F52CF0" w:rsidRPr="007A26AB" w:rsidRDefault="00F52CF0" w:rsidP="00EA2D34">
            <w:pPr>
              <w:jc w:val="center"/>
            </w:pPr>
            <w:r>
              <w:t>3</w:t>
            </w:r>
          </w:p>
        </w:tc>
        <w:tc>
          <w:tcPr>
            <w:tcW w:w="1701" w:type="dxa"/>
            <w:vAlign w:val="center"/>
          </w:tcPr>
          <w:p w:rsidR="00F52CF0" w:rsidRPr="007A26AB" w:rsidRDefault="00F52CF0" w:rsidP="00EA2D34">
            <w:pPr>
              <w:jc w:val="center"/>
            </w:pPr>
            <w:r>
              <w:t>4</w:t>
            </w:r>
          </w:p>
        </w:tc>
      </w:tr>
      <w:tr w:rsidR="00F52CF0" w:rsidRPr="007A26AB" w:rsidTr="00CC076A">
        <w:trPr>
          <w:cantSplit/>
          <w:trHeight w:val="374"/>
        </w:trPr>
        <w:tc>
          <w:tcPr>
            <w:tcW w:w="9526" w:type="dxa"/>
            <w:gridSpan w:val="5"/>
            <w:vAlign w:val="center"/>
          </w:tcPr>
          <w:p w:rsidR="00F52CF0" w:rsidRPr="007A26AB" w:rsidRDefault="00F52CF0" w:rsidP="00EA2D34">
            <w:pPr>
              <w:jc w:val="center"/>
            </w:pPr>
            <w:r w:rsidRPr="007A26AB">
              <w:t>ст. Кирпильская</w:t>
            </w:r>
          </w:p>
        </w:tc>
      </w:tr>
      <w:tr w:rsidR="00F52CF0" w:rsidRPr="007A26AB" w:rsidTr="00CC076A">
        <w:trPr>
          <w:cantSplit/>
          <w:trHeight w:val="405"/>
        </w:trPr>
        <w:tc>
          <w:tcPr>
            <w:tcW w:w="841" w:type="dxa"/>
            <w:vMerge w:val="restart"/>
          </w:tcPr>
          <w:p w:rsidR="00F52CF0" w:rsidRPr="007A26AB" w:rsidRDefault="00F52CF0" w:rsidP="00EA2D34">
            <w:pPr>
              <w:jc w:val="center"/>
            </w:pPr>
            <w:r w:rsidRPr="007A26AB">
              <w:t>1</w:t>
            </w:r>
          </w:p>
        </w:tc>
        <w:tc>
          <w:tcPr>
            <w:tcW w:w="4971" w:type="dxa"/>
          </w:tcPr>
          <w:p w:rsidR="00F52CF0" w:rsidRPr="007A26AB" w:rsidRDefault="00F52CF0" w:rsidP="007A26AB">
            <w:r w:rsidRPr="007A26AB">
              <w:t>Жилищно-коммунальный сектор:</w:t>
            </w:r>
          </w:p>
        </w:tc>
        <w:tc>
          <w:tcPr>
            <w:tcW w:w="1985" w:type="dxa"/>
            <w:vAlign w:val="center"/>
          </w:tcPr>
          <w:p w:rsidR="00F52CF0" w:rsidRPr="007A26AB" w:rsidRDefault="00F52CF0" w:rsidP="007A26AB"/>
        </w:tc>
        <w:tc>
          <w:tcPr>
            <w:tcW w:w="1729" w:type="dxa"/>
            <w:gridSpan w:val="2"/>
            <w:vAlign w:val="center"/>
          </w:tcPr>
          <w:p w:rsidR="00F52CF0" w:rsidRPr="007A26AB" w:rsidRDefault="00F52CF0" w:rsidP="007A26AB"/>
        </w:tc>
      </w:tr>
      <w:tr w:rsidR="00F52CF0" w:rsidRPr="007A26AB" w:rsidTr="00CC076A">
        <w:trPr>
          <w:cantSplit/>
          <w:trHeight w:val="345"/>
        </w:trPr>
        <w:tc>
          <w:tcPr>
            <w:tcW w:w="841" w:type="dxa"/>
            <w:vMerge/>
          </w:tcPr>
          <w:p w:rsidR="00F52CF0" w:rsidRPr="007A26AB" w:rsidRDefault="00F52CF0" w:rsidP="00EA2D34">
            <w:pPr>
              <w:jc w:val="center"/>
            </w:pPr>
          </w:p>
        </w:tc>
        <w:tc>
          <w:tcPr>
            <w:tcW w:w="4971" w:type="dxa"/>
          </w:tcPr>
          <w:p w:rsidR="00F52CF0" w:rsidRPr="007A26AB" w:rsidRDefault="00F52CF0" w:rsidP="007A26AB">
            <w:r w:rsidRPr="007A26AB">
              <w:t>существующий (с учетом убыли)</w:t>
            </w:r>
          </w:p>
        </w:tc>
        <w:tc>
          <w:tcPr>
            <w:tcW w:w="1985" w:type="dxa"/>
            <w:vAlign w:val="bottom"/>
          </w:tcPr>
          <w:p w:rsidR="00F52CF0" w:rsidRPr="007A26AB" w:rsidRDefault="00F52CF0" w:rsidP="007A26AB">
            <w:r w:rsidRPr="007A26AB">
              <w:t>7004</w:t>
            </w:r>
          </w:p>
        </w:tc>
        <w:tc>
          <w:tcPr>
            <w:tcW w:w="1729" w:type="dxa"/>
            <w:gridSpan w:val="2"/>
            <w:vAlign w:val="bottom"/>
          </w:tcPr>
          <w:p w:rsidR="00F52CF0" w:rsidRPr="007A26AB" w:rsidRDefault="00F52CF0" w:rsidP="007A26AB">
            <w:r w:rsidRPr="007A26AB">
              <w:t>6933</w:t>
            </w:r>
          </w:p>
        </w:tc>
      </w:tr>
      <w:tr w:rsidR="00F52CF0" w:rsidRPr="007A26AB" w:rsidTr="00CC076A">
        <w:trPr>
          <w:cantSplit/>
          <w:trHeight w:val="345"/>
        </w:trPr>
        <w:tc>
          <w:tcPr>
            <w:tcW w:w="841" w:type="dxa"/>
            <w:vMerge/>
          </w:tcPr>
          <w:p w:rsidR="00F52CF0" w:rsidRPr="007A26AB" w:rsidRDefault="00F52CF0" w:rsidP="00EA2D34">
            <w:pPr>
              <w:jc w:val="center"/>
            </w:pPr>
          </w:p>
        </w:tc>
        <w:tc>
          <w:tcPr>
            <w:tcW w:w="4971" w:type="dxa"/>
          </w:tcPr>
          <w:p w:rsidR="00F52CF0" w:rsidRPr="007A26AB" w:rsidRDefault="00F52CF0" w:rsidP="007A26AB">
            <w:r w:rsidRPr="007A26AB">
              <w:t xml:space="preserve">проектируемый </w:t>
            </w:r>
          </w:p>
        </w:tc>
        <w:tc>
          <w:tcPr>
            <w:tcW w:w="1985" w:type="dxa"/>
            <w:vAlign w:val="bottom"/>
          </w:tcPr>
          <w:p w:rsidR="00F52CF0" w:rsidRPr="007A26AB" w:rsidRDefault="00F52CF0" w:rsidP="007A26AB">
            <w:r w:rsidRPr="007A26AB">
              <w:t>606</w:t>
            </w:r>
          </w:p>
        </w:tc>
        <w:tc>
          <w:tcPr>
            <w:tcW w:w="1729" w:type="dxa"/>
            <w:gridSpan w:val="2"/>
            <w:vAlign w:val="bottom"/>
          </w:tcPr>
          <w:p w:rsidR="00F52CF0" w:rsidRPr="007A26AB" w:rsidRDefault="00F52CF0" w:rsidP="007A26AB">
            <w:r w:rsidRPr="007A26AB">
              <w:t>244</w:t>
            </w:r>
          </w:p>
        </w:tc>
      </w:tr>
      <w:tr w:rsidR="00F52CF0" w:rsidRPr="007A26AB" w:rsidTr="00CC076A">
        <w:trPr>
          <w:cantSplit/>
          <w:trHeight w:val="525"/>
        </w:trPr>
        <w:tc>
          <w:tcPr>
            <w:tcW w:w="841" w:type="dxa"/>
          </w:tcPr>
          <w:p w:rsidR="00F52CF0" w:rsidRPr="007A26AB" w:rsidRDefault="00F52CF0" w:rsidP="00EA2D34">
            <w:pPr>
              <w:jc w:val="center"/>
            </w:pPr>
            <w:r w:rsidRPr="007A26AB">
              <w:t>2</w:t>
            </w:r>
          </w:p>
        </w:tc>
        <w:tc>
          <w:tcPr>
            <w:tcW w:w="4971" w:type="dxa"/>
          </w:tcPr>
          <w:p w:rsidR="00F52CF0" w:rsidRPr="007A26AB" w:rsidRDefault="00F52CF0" w:rsidP="007A26AB">
            <w:r w:rsidRPr="007A26AB">
              <w:t>Общественно-деловой, культурно-бытовой и производственный сектор:</w:t>
            </w:r>
          </w:p>
        </w:tc>
        <w:tc>
          <w:tcPr>
            <w:tcW w:w="1985" w:type="dxa"/>
            <w:vAlign w:val="bottom"/>
          </w:tcPr>
          <w:p w:rsidR="00F52CF0" w:rsidRPr="007A26AB" w:rsidRDefault="00F52CF0" w:rsidP="007A26AB">
            <w:r w:rsidRPr="007A26AB">
              <w:t> </w:t>
            </w:r>
          </w:p>
        </w:tc>
        <w:tc>
          <w:tcPr>
            <w:tcW w:w="1729" w:type="dxa"/>
            <w:gridSpan w:val="2"/>
            <w:vAlign w:val="bottom"/>
          </w:tcPr>
          <w:p w:rsidR="00F52CF0" w:rsidRPr="007A26AB" w:rsidRDefault="00F52CF0" w:rsidP="007A26AB">
            <w:r w:rsidRPr="007A26AB">
              <w:t> </w:t>
            </w:r>
          </w:p>
        </w:tc>
      </w:tr>
      <w:tr w:rsidR="00F52CF0" w:rsidRPr="007A26AB" w:rsidTr="00EA2D34">
        <w:trPr>
          <w:cantSplit/>
          <w:trHeight w:val="289"/>
        </w:trPr>
        <w:tc>
          <w:tcPr>
            <w:tcW w:w="841" w:type="dxa"/>
          </w:tcPr>
          <w:p w:rsidR="00F52CF0" w:rsidRPr="007A26AB" w:rsidRDefault="00F52CF0" w:rsidP="00EA2D34">
            <w:pPr>
              <w:jc w:val="center"/>
            </w:pPr>
            <w:r>
              <w:t>1</w:t>
            </w:r>
          </w:p>
        </w:tc>
        <w:tc>
          <w:tcPr>
            <w:tcW w:w="4971" w:type="dxa"/>
          </w:tcPr>
          <w:p w:rsidR="00F52CF0" w:rsidRPr="007A26AB" w:rsidRDefault="00F52CF0" w:rsidP="00EA2D34">
            <w:pPr>
              <w:jc w:val="center"/>
            </w:pPr>
            <w:r>
              <w:t>2</w:t>
            </w:r>
          </w:p>
        </w:tc>
        <w:tc>
          <w:tcPr>
            <w:tcW w:w="1985" w:type="dxa"/>
            <w:vAlign w:val="bottom"/>
          </w:tcPr>
          <w:p w:rsidR="00F52CF0" w:rsidRPr="007A26AB" w:rsidRDefault="00F52CF0" w:rsidP="00EA2D34">
            <w:pPr>
              <w:jc w:val="center"/>
            </w:pPr>
            <w:r>
              <w:t>3</w:t>
            </w:r>
          </w:p>
        </w:tc>
        <w:tc>
          <w:tcPr>
            <w:tcW w:w="1729" w:type="dxa"/>
            <w:gridSpan w:val="2"/>
            <w:vAlign w:val="bottom"/>
          </w:tcPr>
          <w:p w:rsidR="00F52CF0" w:rsidRPr="007A26AB" w:rsidRDefault="00F52CF0" w:rsidP="00EA2D34">
            <w:pPr>
              <w:jc w:val="center"/>
            </w:pPr>
            <w:r>
              <w:t>4</w:t>
            </w:r>
          </w:p>
        </w:tc>
      </w:tr>
      <w:tr w:rsidR="00F52CF0" w:rsidRPr="007A26AB" w:rsidTr="00CC076A">
        <w:trPr>
          <w:cantSplit/>
          <w:trHeight w:val="308"/>
        </w:trPr>
        <w:tc>
          <w:tcPr>
            <w:tcW w:w="841" w:type="dxa"/>
            <w:vMerge w:val="restart"/>
          </w:tcPr>
          <w:p w:rsidR="00F52CF0" w:rsidRPr="007A26AB" w:rsidRDefault="00F52CF0" w:rsidP="00EA2D34">
            <w:pPr>
              <w:jc w:val="center"/>
            </w:pPr>
          </w:p>
        </w:tc>
        <w:tc>
          <w:tcPr>
            <w:tcW w:w="4971" w:type="dxa"/>
          </w:tcPr>
          <w:p w:rsidR="00F52CF0" w:rsidRPr="007A26AB" w:rsidRDefault="00F52CF0" w:rsidP="007A26AB">
            <w:r w:rsidRPr="007A26AB">
              <w:t xml:space="preserve"> существующий</w:t>
            </w:r>
          </w:p>
        </w:tc>
        <w:tc>
          <w:tcPr>
            <w:tcW w:w="1985" w:type="dxa"/>
            <w:vAlign w:val="center"/>
          </w:tcPr>
          <w:p w:rsidR="00F52CF0" w:rsidRPr="007A26AB" w:rsidRDefault="00F52CF0" w:rsidP="007A26AB">
            <w:r w:rsidRPr="007A26AB">
              <w:t>751</w:t>
            </w:r>
          </w:p>
        </w:tc>
        <w:tc>
          <w:tcPr>
            <w:tcW w:w="1729" w:type="dxa"/>
            <w:gridSpan w:val="2"/>
            <w:vAlign w:val="center"/>
          </w:tcPr>
          <w:p w:rsidR="00F52CF0" w:rsidRPr="007A26AB" w:rsidRDefault="00F52CF0" w:rsidP="007A26AB">
            <w:r w:rsidRPr="007A26AB">
              <w:t>751</w:t>
            </w:r>
          </w:p>
        </w:tc>
      </w:tr>
      <w:tr w:rsidR="00F52CF0" w:rsidRPr="007A26AB" w:rsidTr="00CC076A">
        <w:trPr>
          <w:cantSplit/>
          <w:trHeight w:val="370"/>
        </w:trPr>
        <w:tc>
          <w:tcPr>
            <w:tcW w:w="841" w:type="dxa"/>
            <w:vMerge/>
          </w:tcPr>
          <w:p w:rsidR="00F52CF0" w:rsidRPr="007A26AB" w:rsidRDefault="00F52CF0" w:rsidP="00EA2D34">
            <w:pPr>
              <w:jc w:val="center"/>
            </w:pPr>
          </w:p>
        </w:tc>
        <w:tc>
          <w:tcPr>
            <w:tcW w:w="4971" w:type="dxa"/>
          </w:tcPr>
          <w:p w:rsidR="00F52CF0" w:rsidRPr="007A26AB" w:rsidRDefault="00F52CF0" w:rsidP="007A26AB">
            <w:r w:rsidRPr="007A26AB">
              <w:t xml:space="preserve"> проектируемый</w:t>
            </w:r>
          </w:p>
        </w:tc>
        <w:tc>
          <w:tcPr>
            <w:tcW w:w="1985" w:type="dxa"/>
            <w:vAlign w:val="bottom"/>
          </w:tcPr>
          <w:p w:rsidR="00F52CF0" w:rsidRPr="007A26AB" w:rsidRDefault="00F52CF0" w:rsidP="007A26AB">
            <w:r w:rsidRPr="007A26AB">
              <w:t>696</w:t>
            </w:r>
          </w:p>
        </w:tc>
        <w:tc>
          <w:tcPr>
            <w:tcW w:w="1729" w:type="dxa"/>
            <w:gridSpan w:val="2"/>
            <w:vAlign w:val="bottom"/>
          </w:tcPr>
          <w:p w:rsidR="00F52CF0" w:rsidRPr="007A26AB" w:rsidRDefault="00F52CF0" w:rsidP="007A26AB">
            <w:r w:rsidRPr="007A26AB">
              <w:t>623</w:t>
            </w:r>
          </w:p>
        </w:tc>
      </w:tr>
      <w:tr w:rsidR="00F52CF0" w:rsidRPr="007A26AB" w:rsidTr="00CC076A">
        <w:trPr>
          <w:cantSplit/>
          <w:trHeight w:val="404"/>
        </w:trPr>
        <w:tc>
          <w:tcPr>
            <w:tcW w:w="841" w:type="dxa"/>
          </w:tcPr>
          <w:p w:rsidR="00F52CF0" w:rsidRPr="007A26AB" w:rsidRDefault="00F52CF0" w:rsidP="00EA2D34">
            <w:pPr>
              <w:jc w:val="center"/>
            </w:pPr>
            <w:r w:rsidRPr="007A26AB">
              <w:t>3</w:t>
            </w:r>
          </w:p>
        </w:tc>
        <w:tc>
          <w:tcPr>
            <w:tcW w:w="4971" w:type="dxa"/>
          </w:tcPr>
          <w:p w:rsidR="00F52CF0" w:rsidRPr="007A26AB" w:rsidRDefault="00F52CF0" w:rsidP="007A26AB">
            <w:r w:rsidRPr="007A26AB">
              <w:t>Наружное освещение</w:t>
            </w:r>
          </w:p>
        </w:tc>
        <w:tc>
          <w:tcPr>
            <w:tcW w:w="1985" w:type="dxa"/>
            <w:vAlign w:val="center"/>
          </w:tcPr>
          <w:p w:rsidR="00F52CF0" w:rsidRPr="007A26AB" w:rsidRDefault="00F52CF0" w:rsidP="007A26AB">
            <w:r w:rsidRPr="007A26AB">
              <w:t>60</w:t>
            </w:r>
          </w:p>
        </w:tc>
        <w:tc>
          <w:tcPr>
            <w:tcW w:w="1729" w:type="dxa"/>
            <w:gridSpan w:val="2"/>
            <w:vAlign w:val="center"/>
          </w:tcPr>
          <w:p w:rsidR="00F52CF0" w:rsidRPr="007A26AB" w:rsidRDefault="00F52CF0" w:rsidP="007A26AB">
            <w:r w:rsidRPr="007A26AB">
              <w:t>58</w:t>
            </w:r>
          </w:p>
        </w:tc>
      </w:tr>
      <w:tr w:rsidR="00F52CF0" w:rsidRPr="007A26AB" w:rsidTr="00CC076A">
        <w:trPr>
          <w:cantSplit/>
          <w:trHeight w:val="418"/>
        </w:trPr>
        <w:tc>
          <w:tcPr>
            <w:tcW w:w="841" w:type="dxa"/>
            <w:vMerge w:val="restart"/>
          </w:tcPr>
          <w:p w:rsidR="00F52CF0" w:rsidRPr="007A26AB" w:rsidRDefault="00F52CF0" w:rsidP="00EA2D34">
            <w:pPr>
              <w:jc w:val="center"/>
            </w:pPr>
            <w:r w:rsidRPr="007A26AB">
              <w:t>4</w:t>
            </w:r>
          </w:p>
        </w:tc>
        <w:tc>
          <w:tcPr>
            <w:tcW w:w="4971" w:type="dxa"/>
          </w:tcPr>
          <w:p w:rsidR="00F52CF0" w:rsidRPr="007A26AB" w:rsidRDefault="00F52CF0" w:rsidP="007A26AB">
            <w:r w:rsidRPr="007A26AB">
              <w:t>Итого:     а) Существующие</w:t>
            </w:r>
          </w:p>
        </w:tc>
        <w:tc>
          <w:tcPr>
            <w:tcW w:w="1985" w:type="dxa"/>
            <w:vAlign w:val="center"/>
          </w:tcPr>
          <w:p w:rsidR="00F52CF0" w:rsidRPr="007A26AB" w:rsidRDefault="00F52CF0" w:rsidP="007A26AB">
            <w:r w:rsidRPr="007A26AB">
              <w:t>7815</w:t>
            </w:r>
          </w:p>
        </w:tc>
        <w:tc>
          <w:tcPr>
            <w:tcW w:w="1729" w:type="dxa"/>
            <w:gridSpan w:val="2"/>
            <w:vAlign w:val="center"/>
          </w:tcPr>
          <w:p w:rsidR="00F52CF0" w:rsidRPr="007A26AB" w:rsidRDefault="00F52CF0" w:rsidP="007A26AB">
            <w:r w:rsidRPr="007A26AB">
              <w:t>7742</w:t>
            </w:r>
          </w:p>
        </w:tc>
      </w:tr>
      <w:tr w:rsidR="00F52CF0" w:rsidRPr="007A26AB" w:rsidTr="00CC076A">
        <w:trPr>
          <w:cantSplit/>
          <w:trHeight w:val="424"/>
        </w:trPr>
        <w:tc>
          <w:tcPr>
            <w:tcW w:w="841" w:type="dxa"/>
            <w:vMerge/>
          </w:tcPr>
          <w:p w:rsidR="00F52CF0" w:rsidRPr="007A26AB" w:rsidRDefault="00F52CF0" w:rsidP="00EA2D34">
            <w:pPr>
              <w:jc w:val="center"/>
            </w:pPr>
          </w:p>
        </w:tc>
        <w:tc>
          <w:tcPr>
            <w:tcW w:w="4971" w:type="dxa"/>
          </w:tcPr>
          <w:p w:rsidR="00F52CF0" w:rsidRPr="007A26AB" w:rsidRDefault="00F52CF0" w:rsidP="007A26AB">
            <w:r w:rsidRPr="007A26AB">
              <w:t xml:space="preserve">                б) Проектируемые</w:t>
            </w:r>
          </w:p>
        </w:tc>
        <w:tc>
          <w:tcPr>
            <w:tcW w:w="1985" w:type="dxa"/>
            <w:vAlign w:val="center"/>
          </w:tcPr>
          <w:p w:rsidR="00F52CF0" w:rsidRPr="007A26AB" w:rsidRDefault="00F52CF0" w:rsidP="007A26AB">
            <w:r w:rsidRPr="007A26AB">
              <w:t>1302</w:t>
            </w:r>
          </w:p>
        </w:tc>
        <w:tc>
          <w:tcPr>
            <w:tcW w:w="1729" w:type="dxa"/>
            <w:gridSpan w:val="2"/>
            <w:vAlign w:val="center"/>
          </w:tcPr>
          <w:p w:rsidR="00F52CF0" w:rsidRPr="007A26AB" w:rsidRDefault="00F52CF0" w:rsidP="007A26AB">
            <w:r w:rsidRPr="007A26AB">
              <w:t>867</w:t>
            </w:r>
          </w:p>
        </w:tc>
      </w:tr>
      <w:tr w:rsidR="00F52CF0" w:rsidRPr="007A26AB" w:rsidTr="00CC076A">
        <w:trPr>
          <w:cantSplit/>
          <w:trHeight w:val="416"/>
        </w:trPr>
        <w:tc>
          <w:tcPr>
            <w:tcW w:w="841" w:type="dxa"/>
            <w:vMerge/>
          </w:tcPr>
          <w:p w:rsidR="00F52CF0" w:rsidRPr="007A26AB" w:rsidRDefault="00F52CF0" w:rsidP="00EA2D34">
            <w:pPr>
              <w:jc w:val="center"/>
            </w:pPr>
          </w:p>
        </w:tc>
        <w:tc>
          <w:tcPr>
            <w:tcW w:w="4971" w:type="dxa"/>
          </w:tcPr>
          <w:p w:rsidR="00F52CF0" w:rsidRPr="007A26AB" w:rsidRDefault="00F52CF0" w:rsidP="007A26AB">
            <w:r w:rsidRPr="007A26AB">
              <w:t>Итого:     а) + б)</w:t>
            </w:r>
          </w:p>
        </w:tc>
        <w:tc>
          <w:tcPr>
            <w:tcW w:w="1985" w:type="dxa"/>
            <w:vAlign w:val="center"/>
          </w:tcPr>
          <w:p w:rsidR="00F52CF0" w:rsidRPr="007A26AB" w:rsidRDefault="00F52CF0" w:rsidP="007A26AB">
            <w:r w:rsidRPr="007A26AB">
              <w:t>9117</w:t>
            </w:r>
          </w:p>
        </w:tc>
        <w:tc>
          <w:tcPr>
            <w:tcW w:w="1729" w:type="dxa"/>
            <w:gridSpan w:val="2"/>
            <w:vAlign w:val="center"/>
          </w:tcPr>
          <w:p w:rsidR="00F52CF0" w:rsidRPr="007A26AB" w:rsidRDefault="00F52CF0" w:rsidP="007A26AB">
            <w:r w:rsidRPr="007A26AB">
              <w:t>8609</w:t>
            </w:r>
          </w:p>
        </w:tc>
      </w:tr>
      <w:tr w:rsidR="00F52CF0" w:rsidRPr="007A26AB" w:rsidTr="00CC076A">
        <w:trPr>
          <w:cantSplit/>
          <w:trHeight w:val="885"/>
        </w:trPr>
        <w:tc>
          <w:tcPr>
            <w:tcW w:w="841" w:type="dxa"/>
          </w:tcPr>
          <w:p w:rsidR="00F52CF0" w:rsidRPr="007A26AB" w:rsidRDefault="00F52CF0" w:rsidP="00EA2D34">
            <w:pPr>
              <w:jc w:val="center"/>
            </w:pPr>
            <w:r w:rsidRPr="007A26AB">
              <w:t>5</w:t>
            </w:r>
          </w:p>
        </w:tc>
        <w:tc>
          <w:tcPr>
            <w:tcW w:w="4971" w:type="dxa"/>
          </w:tcPr>
          <w:p w:rsidR="00F52CF0" w:rsidRPr="007A26AB" w:rsidRDefault="00F52CF0" w:rsidP="007A26AB">
            <w:r w:rsidRPr="007A26AB">
              <w:t>Всего</w:t>
            </w:r>
          </w:p>
          <w:p w:rsidR="00F52CF0" w:rsidRPr="007A26AB" w:rsidRDefault="00F52CF0" w:rsidP="007A26AB">
            <w:r w:rsidRPr="007A26AB">
              <w:t>с учётом коэффициента одновремённости 0,7 на стороне в соответствии с СП 31-110-2003 и РД 34.20.185-94</w:t>
            </w:r>
          </w:p>
        </w:tc>
        <w:tc>
          <w:tcPr>
            <w:tcW w:w="1985" w:type="dxa"/>
            <w:vAlign w:val="center"/>
          </w:tcPr>
          <w:p w:rsidR="00F52CF0" w:rsidRPr="007A26AB" w:rsidRDefault="00F52CF0" w:rsidP="007A26AB">
            <w:r w:rsidRPr="007A26AB">
              <w:t>6382</w:t>
            </w:r>
          </w:p>
        </w:tc>
        <w:tc>
          <w:tcPr>
            <w:tcW w:w="1729" w:type="dxa"/>
            <w:gridSpan w:val="2"/>
            <w:vAlign w:val="center"/>
          </w:tcPr>
          <w:p w:rsidR="00F52CF0" w:rsidRPr="007A26AB" w:rsidRDefault="00F52CF0" w:rsidP="007A26AB">
            <w:r w:rsidRPr="007A26AB">
              <w:t>6026</w:t>
            </w:r>
          </w:p>
        </w:tc>
      </w:tr>
      <w:tr w:rsidR="00F52CF0" w:rsidRPr="007A26AB" w:rsidTr="00CC076A">
        <w:trPr>
          <w:cantSplit/>
          <w:trHeight w:val="374"/>
        </w:trPr>
        <w:tc>
          <w:tcPr>
            <w:tcW w:w="9526" w:type="dxa"/>
            <w:gridSpan w:val="5"/>
            <w:vAlign w:val="center"/>
          </w:tcPr>
          <w:p w:rsidR="00F52CF0" w:rsidRPr="007A26AB" w:rsidRDefault="00F52CF0" w:rsidP="00EA2D34">
            <w:pPr>
              <w:jc w:val="center"/>
            </w:pPr>
            <w:r w:rsidRPr="007A26AB">
              <w:t>Кирпильское сельское поселение, всего:</w:t>
            </w:r>
          </w:p>
        </w:tc>
      </w:tr>
      <w:tr w:rsidR="00F52CF0" w:rsidRPr="007A26AB" w:rsidTr="00CC076A">
        <w:trPr>
          <w:cantSplit/>
          <w:trHeight w:val="405"/>
        </w:trPr>
        <w:tc>
          <w:tcPr>
            <w:tcW w:w="841" w:type="dxa"/>
            <w:vMerge w:val="restart"/>
          </w:tcPr>
          <w:p w:rsidR="00F52CF0" w:rsidRPr="007A26AB" w:rsidRDefault="00F52CF0" w:rsidP="00EA2D34">
            <w:pPr>
              <w:jc w:val="center"/>
            </w:pPr>
            <w:r w:rsidRPr="007A26AB">
              <w:t>1</w:t>
            </w:r>
          </w:p>
        </w:tc>
        <w:tc>
          <w:tcPr>
            <w:tcW w:w="4971" w:type="dxa"/>
          </w:tcPr>
          <w:p w:rsidR="00F52CF0" w:rsidRPr="007A26AB" w:rsidRDefault="00F52CF0" w:rsidP="007A26AB">
            <w:r w:rsidRPr="007A26AB">
              <w:t>Жилищно-коммунальный сектор:</w:t>
            </w:r>
          </w:p>
        </w:tc>
        <w:tc>
          <w:tcPr>
            <w:tcW w:w="1985" w:type="dxa"/>
            <w:vAlign w:val="center"/>
          </w:tcPr>
          <w:p w:rsidR="00F52CF0" w:rsidRPr="007A26AB" w:rsidRDefault="00F52CF0" w:rsidP="007A26AB"/>
        </w:tc>
        <w:tc>
          <w:tcPr>
            <w:tcW w:w="1729" w:type="dxa"/>
            <w:gridSpan w:val="2"/>
            <w:vAlign w:val="center"/>
          </w:tcPr>
          <w:p w:rsidR="00F52CF0" w:rsidRPr="007A26AB" w:rsidRDefault="00F52CF0" w:rsidP="007A26AB"/>
        </w:tc>
      </w:tr>
      <w:tr w:rsidR="00F52CF0" w:rsidRPr="007A26AB" w:rsidTr="00CC076A">
        <w:trPr>
          <w:cantSplit/>
          <w:trHeight w:val="345"/>
        </w:trPr>
        <w:tc>
          <w:tcPr>
            <w:tcW w:w="841" w:type="dxa"/>
            <w:vMerge/>
          </w:tcPr>
          <w:p w:rsidR="00F52CF0" w:rsidRPr="007A26AB" w:rsidRDefault="00F52CF0" w:rsidP="00EA2D34">
            <w:pPr>
              <w:jc w:val="center"/>
            </w:pPr>
          </w:p>
        </w:tc>
        <w:tc>
          <w:tcPr>
            <w:tcW w:w="4971" w:type="dxa"/>
          </w:tcPr>
          <w:p w:rsidR="00F52CF0" w:rsidRPr="007A26AB" w:rsidRDefault="00F52CF0" w:rsidP="007A26AB">
            <w:r w:rsidRPr="007A26AB">
              <w:t>существующий (с учетом убыли)</w:t>
            </w:r>
          </w:p>
        </w:tc>
        <w:tc>
          <w:tcPr>
            <w:tcW w:w="1985" w:type="dxa"/>
            <w:vAlign w:val="bottom"/>
          </w:tcPr>
          <w:p w:rsidR="00F52CF0" w:rsidRPr="007A26AB" w:rsidRDefault="00F52CF0" w:rsidP="007A26AB">
            <w:r w:rsidRPr="007A26AB">
              <w:t>7004</w:t>
            </w:r>
          </w:p>
        </w:tc>
        <w:tc>
          <w:tcPr>
            <w:tcW w:w="1729" w:type="dxa"/>
            <w:gridSpan w:val="2"/>
            <w:vAlign w:val="bottom"/>
          </w:tcPr>
          <w:p w:rsidR="00F52CF0" w:rsidRPr="007A26AB" w:rsidRDefault="00F52CF0" w:rsidP="007A26AB">
            <w:r w:rsidRPr="007A26AB">
              <w:t>6933</w:t>
            </w:r>
          </w:p>
        </w:tc>
      </w:tr>
      <w:tr w:rsidR="00F52CF0" w:rsidRPr="007A26AB" w:rsidTr="00CC076A">
        <w:trPr>
          <w:cantSplit/>
          <w:trHeight w:val="345"/>
        </w:trPr>
        <w:tc>
          <w:tcPr>
            <w:tcW w:w="841" w:type="dxa"/>
            <w:vMerge/>
          </w:tcPr>
          <w:p w:rsidR="00F52CF0" w:rsidRPr="007A26AB" w:rsidRDefault="00F52CF0" w:rsidP="00EA2D34">
            <w:pPr>
              <w:jc w:val="center"/>
            </w:pPr>
          </w:p>
        </w:tc>
        <w:tc>
          <w:tcPr>
            <w:tcW w:w="4971" w:type="dxa"/>
          </w:tcPr>
          <w:p w:rsidR="00F52CF0" w:rsidRPr="007A26AB" w:rsidRDefault="00F52CF0" w:rsidP="007A26AB">
            <w:r w:rsidRPr="007A26AB">
              <w:t xml:space="preserve">проектируемый </w:t>
            </w:r>
          </w:p>
        </w:tc>
        <w:tc>
          <w:tcPr>
            <w:tcW w:w="1985" w:type="dxa"/>
            <w:vAlign w:val="bottom"/>
          </w:tcPr>
          <w:p w:rsidR="00F52CF0" w:rsidRPr="007A26AB" w:rsidRDefault="00F52CF0" w:rsidP="007A26AB">
            <w:r w:rsidRPr="007A26AB">
              <w:t>606</w:t>
            </w:r>
          </w:p>
        </w:tc>
        <w:tc>
          <w:tcPr>
            <w:tcW w:w="1729" w:type="dxa"/>
            <w:gridSpan w:val="2"/>
            <w:vAlign w:val="bottom"/>
          </w:tcPr>
          <w:p w:rsidR="00F52CF0" w:rsidRPr="007A26AB" w:rsidRDefault="00F52CF0" w:rsidP="007A26AB">
            <w:r w:rsidRPr="007A26AB">
              <w:t>244</w:t>
            </w:r>
          </w:p>
        </w:tc>
      </w:tr>
      <w:tr w:rsidR="00F52CF0" w:rsidRPr="007A26AB" w:rsidTr="00CC076A">
        <w:trPr>
          <w:cantSplit/>
          <w:trHeight w:val="525"/>
        </w:trPr>
        <w:tc>
          <w:tcPr>
            <w:tcW w:w="841" w:type="dxa"/>
            <w:vMerge w:val="restart"/>
          </w:tcPr>
          <w:p w:rsidR="00F52CF0" w:rsidRPr="007A26AB" w:rsidRDefault="00F52CF0" w:rsidP="00EA2D34">
            <w:pPr>
              <w:jc w:val="center"/>
            </w:pPr>
            <w:r w:rsidRPr="007A26AB">
              <w:t>2</w:t>
            </w:r>
          </w:p>
        </w:tc>
        <w:tc>
          <w:tcPr>
            <w:tcW w:w="4971" w:type="dxa"/>
          </w:tcPr>
          <w:p w:rsidR="00F52CF0" w:rsidRPr="007A26AB" w:rsidRDefault="00F52CF0" w:rsidP="007A26AB">
            <w:r w:rsidRPr="007A26AB">
              <w:t>Общественно-деловой, культурно-бытовой и производственный сектор:</w:t>
            </w:r>
          </w:p>
        </w:tc>
        <w:tc>
          <w:tcPr>
            <w:tcW w:w="1985" w:type="dxa"/>
            <w:vAlign w:val="bottom"/>
          </w:tcPr>
          <w:p w:rsidR="00F52CF0" w:rsidRPr="007A26AB" w:rsidRDefault="00F52CF0" w:rsidP="007A26AB">
            <w:r w:rsidRPr="007A26AB">
              <w:t> </w:t>
            </w:r>
          </w:p>
        </w:tc>
        <w:tc>
          <w:tcPr>
            <w:tcW w:w="1729" w:type="dxa"/>
            <w:gridSpan w:val="2"/>
            <w:vAlign w:val="bottom"/>
          </w:tcPr>
          <w:p w:rsidR="00F52CF0" w:rsidRPr="007A26AB" w:rsidRDefault="00F52CF0" w:rsidP="007A26AB">
            <w:r w:rsidRPr="007A26AB">
              <w:t> </w:t>
            </w:r>
          </w:p>
        </w:tc>
      </w:tr>
      <w:tr w:rsidR="00F52CF0" w:rsidRPr="007A26AB" w:rsidTr="00CC076A">
        <w:trPr>
          <w:cantSplit/>
          <w:trHeight w:val="308"/>
        </w:trPr>
        <w:tc>
          <w:tcPr>
            <w:tcW w:w="841" w:type="dxa"/>
            <w:vMerge/>
          </w:tcPr>
          <w:p w:rsidR="00F52CF0" w:rsidRPr="007A26AB" w:rsidRDefault="00F52CF0" w:rsidP="00EA2D34">
            <w:pPr>
              <w:jc w:val="center"/>
            </w:pPr>
          </w:p>
        </w:tc>
        <w:tc>
          <w:tcPr>
            <w:tcW w:w="4971" w:type="dxa"/>
          </w:tcPr>
          <w:p w:rsidR="00F52CF0" w:rsidRPr="007A26AB" w:rsidRDefault="00F52CF0" w:rsidP="007A26AB">
            <w:r w:rsidRPr="007A26AB">
              <w:t xml:space="preserve"> существующий</w:t>
            </w:r>
          </w:p>
        </w:tc>
        <w:tc>
          <w:tcPr>
            <w:tcW w:w="1985" w:type="dxa"/>
            <w:vAlign w:val="center"/>
          </w:tcPr>
          <w:p w:rsidR="00F52CF0" w:rsidRPr="007A26AB" w:rsidRDefault="00F52CF0" w:rsidP="007A26AB">
            <w:r w:rsidRPr="007A26AB">
              <w:t>751</w:t>
            </w:r>
          </w:p>
        </w:tc>
        <w:tc>
          <w:tcPr>
            <w:tcW w:w="1729" w:type="dxa"/>
            <w:gridSpan w:val="2"/>
            <w:vAlign w:val="center"/>
          </w:tcPr>
          <w:p w:rsidR="00F52CF0" w:rsidRPr="007A26AB" w:rsidRDefault="00F52CF0" w:rsidP="007A26AB">
            <w:r w:rsidRPr="007A26AB">
              <w:t>751</w:t>
            </w:r>
          </w:p>
        </w:tc>
      </w:tr>
      <w:tr w:rsidR="00F52CF0" w:rsidRPr="007A26AB" w:rsidTr="00CC076A">
        <w:trPr>
          <w:cantSplit/>
          <w:trHeight w:val="370"/>
        </w:trPr>
        <w:tc>
          <w:tcPr>
            <w:tcW w:w="841" w:type="dxa"/>
            <w:vMerge/>
          </w:tcPr>
          <w:p w:rsidR="00F52CF0" w:rsidRPr="007A26AB" w:rsidRDefault="00F52CF0" w:rsidP="00EA2D34">
            <w:pPr>
              <w:jc w:val="center"/>
            </w:pPr>
          </w:p>
        </w:tc>
        <w:tc>
          <w:tcPr>
            <w:tcW w:w="4971" w:type="dxa"/>
          </w:tcPr>
          <w:p w:rsidR="00F52CF0" w:rsidRPr="007A26AB" w:rsidRDefault="00F52CF0" w:rsidP="007A26AB">
            <w:r w:rsidRPr="007A26AB">
              <w:t xml:space="preserve"> проектируемый</w:t>
            </w:r>
          </w:p>
        </w:tc>
        <w:tc>
          <w:tcPr>
            <w:tcW w:w="1985" w:type="dxa"/>
            <w:vAlign w:val="bottom"/>
          </w:tcPr>
          <w:p w:rsidR="00F52CF0" w:rsidRPr="007A26AB" w:rsidRDefault="00F52CF0" w:rsidP="007A26AB">
            <w:r w:rsidRPr="007A26AB">
              <w:t>696</w:t>
            </w:r>
          </w:p>
        </w:tc>
        <w:tc>
          <w:tcPr>
            <w:tcW w:w="1729" w:type="dxa"/>
            <w:gridSpan w:val="2"/>
            <w:vAlign w:val="bottom"/>
          </w:tcPr>
          <w:p w:rsidR="00F52CF0" w:rsidRPr="007A26AB" w:rsidRDefault="00F52CF0" w:rsidP="007A26AB">
            <w:r w:rsidRPr="007A26AB">
              <w:t>623</w:t>
            </w:r>
          </w:p>
        </w:tc>
      </w:tr>
      <w:tr w:rsidR="00F52CF0" w:rsidRPr="007A26AB" w:rsidTr="00CC076A">
        <w:trPr>
          <w:cantSplit/>
          <w:trHeight w:val="404"/>
        </w:trPr>
        <w:tc>
          <w:tcPr>
            <w:tcW w:w="841" w:type="dxa"/>
          </w:tcPr>
          <w:p w:rsidR="00F52CF0" w:rsidRPr="007A26AB" w:rsidRDefault="00F52CF0" w:rsidP="00EA2D34">
            <w:pPr>
              <w:jc w:val="center"/>
            </w:pPr>
            <w:r w:rsidRPr="007A26AB">
              <w:t>3</w:t>
            </w:r>
          </w:p>
        </w:tc>
        <w:tc>
          <w:tcPr>
            <w:tcW w:w="4971" w:type="dxa"/>
          </w:tcPr>
          <w:p w:rsidR="00F52CF0" w:rsidRPr="007A26AB" w:rsidRDefault="00F52CF0" w:rsidP="007A26AB">
            <w:r w:rsidRPr="007A26AB">
              <w:t>Наружное освещение</w:t>
            </w:r>
          </w:p>
        </w:tc>
        <w:tc>
          <w:tcPr>
            <w:tcW w:w="1985" w:type="dxa"/>
            <w:vAlign w:val="center"/>
          </w:tcPr>
          <w:p w:rsidR="00F52CF0" w:rsidRPr="007A26AB" w:rsidRDefault="00F52CF0" w:rsidP="007A26AB">
            <w:r w:rsidRPr="007A26AB">
              <w:t>60</w:t>
            </w:r>
          </w:p>
        </w:tc>
        <w:tc>
          <w:tcPr>
            <w:tcW w:w="1729" w:type="dxa"/>
            <w:gridSpan w:val="2"/>
            <w:vAlign w:val="center"/>
          </w:tcPr>
          <w:p w:rsidR="00F52CF0" w:rsidRPr="007A26AB" w:rsidRDefault="00F52CF0" w:rsidP="007A26AB">
            <w:r w:rsidRPr="007A26AB">
              <w:t>58</w:t>
            </w:r>
          </w:p>
        </w:tc>
      </w:tr>
      <w:tr w:rsidR="00F52CF0" w:rsidRPr="007A26AB" w:rsidTr="00CC076A">
        <w:trPr>
          <w:cantSplit/>
          <w:trHeight w:val="418"/>
        </w:trPr>
        <w:tc>
          <w:tcPr>
            <w:tcW w:w="841" w:type="dxa"/>
            <w:vMerge w:val="restart"/>
          </w:tcPr>
          <w:p w:rsidR="00F52CF0" w:rsidRPr="007A26AB" w:rsidRDefault="00F52CF0" w:rsidP="00EA2D34">
            <w:pPr>
              <w:jc w:val="center"/>
            </w:pPr>
            <w:r w:rsidRPr="007A26AB">
              <w:t>4</w:t>
            </w:r>
          </w:p>
        </w:tc>
        <w:tc>
          <w:tcPr>
            <w:tcW w:w="4971" w:type="dxa"/>
          </w:tcPr>
          <w:p w:rsidR="00F52CF0" w:rsidRPr="007A26AB" w:rsidRDefault="00F52CF0" w:rsidP="007A26AB">
            <w:r w:rsidRPr="007A26AB">
              <w:t>Итого:     а) Существующие</w:t>
            </w:r>
          </w:p>
        </w:tc>
        <w:tc>
          <w:tcPr>
            <w:tcW w:w="1985" w:type="dxa"/>
            <w:vAlign w:val="center"/>
          </w:tcPr>
          <w:p w:rsidR="00F52CF0" w:rsidRPr="007A26AB" w:rsidRDefault="00F52CF0" w:rsidP="007A26AB">
            <w:r w:rsidRPr="007A26AB">
              <w:t>7815</w:t>
            </w:r>
          </w:p>
        </w:tc>
        <w:tc>
          <w:tcPr>
            <w:tcW w:w="1729" w:type="dxa"/>
            <w:gridSpan w:val="2"/>
            <w:vAlign w:val="center"/>
          </w:tcPr>
          <w:p w:rsidR="00F52CF0" w:rsidRPr="007A26AB" w:rsidRDefault="00F52CF0" w:rsidP="007A26AB">
            <w:r w:rsidRPr="007A26AB">
              <w:t>7742</w:t>
            </w:r>
          </w:p>
        </w:tc>
      </w:tr>
      <w:tr w:rsidR="00F52CF0" w:rsidRPr="007A26AB" w:rsidTr="00CC076A">
        <w:trPr>
          <w:cantSplit/>
          <w:trHeight w:val="424"/>
        </w:trPr>
        <w:tc>
          <w:tcPr>
            <w:tcW w:w="841" w:type="dxa"/>
            <w:vMerge/>
          </w:tcPr>
          <w:p w:rsidR="00F52CF0" w:rsidRPr="007A26AB" w:rsidRDefault="00F52CF0" w:rsidP="00EA2D34">
            <w:pPr>
              <w:jc w:val="center"/>
            </w:pPr>
          </w:p>
        </w:tc>
        <w:tc>
          <w:tcPr>
            <w:tcW w:w="4971" w:type="dxa"/>
          </w:tcPr>
          <w:p w:rsidR="00F52CF0" w:rsidRPr="007A26AB" w:rsidRDefault="00F52CF0" w:rsidP="007A26AB">
            <w:r w:rsidRPr="007A26AB">
              <w:t xml:space="preserve">                б) Проектируемые</w:t>
            </w:r>
          </w:p>
        </w:tc>
        <w:tc>
          <w:tcPr>
            <w:tcW w:w="1985" w:type="dxa"/>
            <w:vAlign w:val="center"/>
          </w:tcPr>
          <w:p w:rsidR="00F52CF0" w:rsidRPr="007A26AB" w:rsidRDefault="00F52CF0" w:rsidP="007A26AB">
            <w:r w:rsidRPr="007A26AB">
              <w:t>1302</w:t>
            </w:r>
          </w:p>
        </w:tc>
        <w:tc>
          <w:tcPr>
            <w:tcW w:w="1729" w:type="dxa"/>
            <w:gridSpan w:val="2"/>
            <w:vAlign w:val="center"/>
          </w:tcPr>
          <w:p w:rsidR="00F52CF0" w:rsidRPr="007A26AB" w:rsidRDefault="00F52CF0" w:rsidP="007A26AB">
            <w:r w:rsidRPr="007A26AB">
              <w:t>867</w:t>
            </w:r>
          </w:p>
        </w:tc>
      </w:tr>
      <w:tr w:rsidR="00F52CF0" w:rsidRPr="007A26AB" w:rsidTr="00CC076A">
        <w:trPr>
          <w:cantSplit/>
          <w:trHeight w:val="416"/>
        </w:trPr>
        <w:tc>
          <w:tcPr>
            <w:tcW w:w="841" w:type="dxa"/>
            <w:vMerge/>
          </w:tcPr>
          <w:p w:rsidR="00F52CF0" w:rsidRPr="007A26AB" w:rsidRDefault="00F52CF0" w:rsidP="00EA2D34">
            <w:pPr>
              <w:jc w:val="center"/>
            </w:pPr>
          </w:p>
        </w:tc>
        <w:tc>
          <w:tcPr>
            <w:tcW w:w="4971" w:type="dxa"/>
          </w:tcPr>
          <w:p w:rsidR="00F52CF0" w:rsidRPr="007A26AB" w:rsidRDefault="00F52CF0" w:rsidP="007A26AB">
            <w:r w:rsidRPr="007A26AB">
              <w:t>Итого:     а) + б)</w:t>
            </w:r>
          </w:p>
        </w:tc>
        <w:tc>
          <w:tcPr>
            <w:tcW w:w="1985" w:type="dxa"/>
            <w:vAlign w:val="center"/>
          </w:tcPr>
          <w:p w:rsidR="00F52CF0" w:rsidRPr="007A26AB" w:rsidRDefault="00F52CF0" w:rsidP="007A26AB">
            <w:r w:rsidRPr="007A26AB">
              <w:t>9117</w:t>
            </w:r>
          </w:p>
        </w:tc>
        <w:tc>
          <w:tcPr>
            <w:tcW w:w="1729" w:type="dxa"/>
            <w:gridSpan w:val="2"/>
            <w:vAlign w:val="center"/>
          </w:tcPr>
          <w:p w:rsidR="00F52CF0" w:rsidRPr="007A26AB" w:rsidRDefault="00F52CF0" w:rsidP="007A26AB">
            <w:r w:rsidRPr="007A26AB">
              <w:t>8609</w:t>
            </w:r>
          </w:p>
        </w:tc>
      </w:tr>
      <w:tr w:rsidR="00F52CF0" w:rsidRPr="007A26AB" w:rsidTr="00CC076A">
        <w:trPr>
          <w:cantSplit/>
          <w:trHeight w:val="885"/>
        </w:trPr>
        <w:tc>
          <w:tcPr>
            <w:tcW w:w="841" w:type="dxa"/>
          </w:tcPr>
          <w:p w:rsidR="00F52CF0" w:rsidRPr="007A26AB" w:rsidRDefault="00F52CF0" w:rsidP="00EA2D34">
            <w:pPr>
              <w:jc w:val="center"/>
            </w:pPr>
            <w:r w:rsidRPr="007A26AB">
              <w:t>5</w:t>
            </w:r>
          </w:p>
        </w:tc>
        <w:tc>
          <w:tcPr>
            <w:tcW w:w="4971" w:type="dxa"/>
          </w:tcPr>
          <w:p w:rsidR="00F52CF0" w:rsidRPr="007A26AB" w:rsidRDefault="00F52CF0" w:rsidP="007A26AB">
            <w:r w:rsidRPr="007A26AB">
              <w:t>Всего</w:t>
            </w:r>
          </w:p>
          <w:p w:rsidR="00F52CF0" w:rsidRPr="007A26AB" w:rsidRDefault="00F52CF0" w:rsidP="007A26AB">
            <w:r w:rsidRPr="007A26AB">
              <w:t>с учётом коэффициента одновремённости 0,7 на стороне в соответствии с СП 31-110-2003 и РД 34.20.185-94</w:t>
            </w:r>
          </w:p>
        </w:tc>
        <w:tc>
          <w:tcPr>
            <w:tcW w:w="1985" w:type="dxa"/>
            <w:vAlign w:val="center"/>
          </w:tcPr>
          <w:p w:rsidR="00F52CF0" w:rsidRPr="007A26AB" w:rsidRDefault="00F52CF0" w:rsidP="007A26AB">
            <w:r w:rsidRPr="007A26AB">
              <w:t>6382</w:t>
            </w:r>
          </w:p>
        </w:tc>
        <w:tc>
          <w:tcPr>
            <w:tcW w:w="1729" w:type="dxa"/>
            <w:gridSpan w:val="2"/>
            <w:vAlign w:val="center"/>
          </w:tcPr>
          <w:p w:rsidR="00F52CF0" w:rsidRPr="007A26AB" w:rsidRDefault="00F52CF0" w:rsidP="007A26AB">
            <w:r w:rsidRPr="007A26AB">
              <w:t>6026</w:t>
            </w:r>
          </w:p>
        </w:tc>
      </w:tr>
    </w:tbl>
    <w:p w:rsidR="00F52CF0" w:rsidRPr="007A26AB" w:rsidRDefault="00F52CF0" w:rsidP="007A26AB"/>
    <w:p w:rsidR="00F52CF0" w:rsidRPr="00EA2D34" w:rsidRDefault="00F52CF0" w:rsidP="00EA2D34">
      <w:pPr>
        <w:jc w:val="center"/>
        <w:rPr>
          <w:sz w:val="28"/>
          <w:szCs w:val="28"/>
        </w:rPr>
      </w:pPr>
      <w:r w:rsidRPr="00EA2D34">
        <w:rPr>
          <w:sz w:val="28"/>
          <w:szCs w:val="28"/>
        </w:rPr>
        <w:t>Источники питания и трансформаторные подстанции</w:t>
      </w:r>
    </w:p>
    <w:p w:rsidR="00F52CF0" w:rsidRPr="00EA2D34" w:rsidRDefault="00F52CF0" w:rsidP="007A26AB">
      <w:pPr>
        <w:rPr>
          <w:sz w:val="28"/>
          <w:szCs w:val="28"/>
        </w:rPr>
      </w:pPr>
    </w:p>
    <w:p w:rsidR="00F52CF0" w:rsidRPr="00EA2D34" w:rsidRDefault="00F52CF0" w:rsidP="007A26AB">
      <w:pPr>
        <w:rPr>
          <w:sz w:val="28"/>
          <w:szCs w:val="28"/>
        </w:rPr>
      </w:pPr>
      <w:r w:rsidRPr="00EA2D34">
        <w:rPr>
          <w:sz w:val="28"/>
          <w:szCs w:val="28"/>
        </w:rPr>
        <w:t>В настоящее время сельское поселение электрифицировано по ЛЭП 10 кВ с проводами марки А-50, АС-50 и А-70 от следующих подстанций:</w:t>
      </w:r>
    </w:p>
    <w:p w:rsidR="00F52CF0" w:rsidRPr="00EA2D34" w:rsidRDefault="00F52CF0" w:rsidP="007A26AB">
      <w:pPr>
        <w:rPr>
          <w:sz w:val="28"/>
          <w:szCs w:val="28"/>
        </w:rPr>
      </w:pPr>
      <w:r w:rsidRPr="00EA2D34">
        <w:rPr>
          <w:sz w:val="28"/>
          <w:szCs w:val="28"/>
        </w:rPr>
        <w:t>- ПС-35/10 кВ «Кирпильская» мощностью 2х2,5 МВА.</w:t>
      </w:r>
    </w:p>
    <w:p w:rsidR="00F52CF0" w:rsidRPr="00EA2D34" w:rsidRDefault="00F52CF0" w:rsidP="007A26AB">
      <w:pPr>
        <w:rPr>
          <w:sz w:val="28"/>
          <w:szCs w:val="28"/>
        </w:rPr>
      </w:pPr>
    </w:p>
    <w:p w:rsidR="00F52CF0" w:rsidRPr="00EA2D34" w:rsidRDefault="00F52CF0" w:rsidP="00EA2D34">
      <w:pPr>
        <w:jc w:val="center"/>
        <w:rPr>
          <w:sz w:val="28"/>
          <w:szCs w:val="28"/>
        </w:rPr>
      </w:pPr>
      <w:r w:rsidRPr="00EA2D34">
        <w:rPr>
          <w:sz w:val="28"/>
          <w:szCs w:val="28"/>
        </w:rPr>
        <w:t>Линии ВЛ</w:t>
      </w:r>
    </w:p>
    <w:p w:rsidR="00F52CF0" w:rsidRPr="00EA2D34" w:rsidRDefault="00F52CF0" w:rsidP="007A26AB">
      <w:pPr>
        <w:rPr>
          <w:sz w:val="28"/>
          <w:szCs w:val="28"/>
        </w:rPr>
      </w:pPr>
    </w:p>
    <w:p w:rsidR="00F52CF0" w:rsidRPr="00EA2D34" w:rsidRDefault="00F52CF0" w:rsidP="007A26AB">
      <w:pPr>
        <w:rPr>
          <w:sz w:val="28"/>
          <w:szCs w:val="28"/>
        </w:rPr>
      </w:pPr>
      <w:r w:rsidRPr="00EA2D34">
        <w:rPr>
          <w:sz w:val="28"/>
          <w:szCs w:val="28"/>
        </w:rPr>
        <w:t>По территории поселения проходят магистральные ВЛ:</w:t>
      </w:r>
    </w:p>
    <w:p w:rsidR="00F52CF0" w:rsidRPr="00EA2D34" w:rsidRDefault="00F52CF0" w:rsidP="007A26AB">
      <w:pPr>
        <w:rPr>
          <w:sz w:val="28"/>
          <w:szCs w:val="28"/>
        </w:rPr>
      </w:pPr>
      <w:r w:rsidRPr="00EA2D34">
        <w:rPr>
          <w:sz w:val="28"/>
          <w:szCs w:val="28"/>
        </w:rPr>
        <w:t>- ВЛ-110 кВ;</w:t>
      </w:r>
    </w:p>
    <w:p w:rsidR="00F52CF0" w:rsidRPr="00EA2D34" w:rsidRDefault="00F52CF0" w:rsidP="007A26AB">
      <w:pPr>
        <w:rPr>
          <w:sz w:val="28"/>
          <w:szCs w:val="28"/>
        </w:rPr>
      </w:pPr>
      <w:r w:rsidRPr="00EA2D34">
        <w:rPr>
          <w:sz w:val="28"/>
          <w:szCs w:val="28"/>
        </w:rPr>
        <w:t>- ВЛ-35 кВ «Кирпили – Восточная»;</w:t>
      </w:r>
    </w:p>
    <w:p w:rsidR="00F52CF0" w:rsidRPr="00EA2D34" w:rsidRDefault="00F52CF0" w:rsidP="007A26AB">
      <w:pPr>
        <w:rPr>
          <w:sz w:val="28"/>
          <w:szCs w:val="28"/>
        </w:rPr>
      </w:pPr>
      <w:r w:rsidRPr="00EA2D34">
        <w:rPr>
          <w:sz w:val="28"/>
          <w:szCs w:val="28"/>
        </w:rPr>
        <w:t>- ВЛ-35 кВ «Кирпили – Раздольная».</w:t>
      </w:r>
    </w:p>
    <w:p w:rsidR="00F52CF0" w:rsidRPr="00EA2D34" w:rsidRDefault="00F52CF0" w:rsidP="007A26AB">
      <w:pPr>
        <w:rPr>
          <w:sz w:val="28"/>
          <w:szCs w:val="28"/>
        </w:rPr>
      </w:pPr>
      <w:r w:rsidRPr="00EA2D34">
        <w:rPr>
          <w:sz w:val="28"/>
          <w:szCs w:val="28"/>
        </w:rPr>
        <w:t>Протяжённость существующих ВЛ-10 кВ – 55,0 км</w:t>
      </w:r>
    </w:p>
    <w:p w:rsidR="00F52CF0" w:rsidRPr="00EA2D34" w:rsidRDefault="00F52CF0" w:rsidP="007A26AB">
      <w:pPr>
        <w:rPr>
          <w:sz w:val="28"/>
          <w:szCs w:val="28"/>
        </w:rPr>
      </w:pPr>
      <w:r w:rsidRPr="00EA2D34">
        <w:rPr>
          <w:sz w:val="28"/>
          <w:szCs w:val="28"/>
        </w:rPr>
        <w:t>Местность, по которой проходят воздушные линии электропередач, относится к III району по гололёдным условиям и III району по ветровым нагрузкам.</w:t>
      </w:r>
    </w:p>
    <w:p w:rsidR="00F52CF0" w:rsidRPr="00EA2D34" w:rsidRDefault="00F52CF0" w:rsidP="007A26AB">
      <w:pPr>
        <w:rPr>
          <w:sz w:val="28"/>
          <w:szCs w:val="28"/>
        </w:rPr>
      </w:pPr>
      <w:r w:rsidRPr="00EA2D34">
        <w:rPr>
          <w:sz w:val="28"/>
          <w:szCs w:val="28"/>
        </w:rPr>
        <w:t>Воздушные линии 10 кВ запроектированы изолированными проводами типа SAX сечением 95 кв. мм на магистральных линиях и 70 кв. мм на отпайках.</w:t>
      </w:r>
    </w:p>
    <w:p w:rsidR="00F52CF0" w:rsidRPr="007A26AB" w:rsidRDefault="00F52CF0" w:rsidP="007A26AB"/>
    <w:p w:rsidR="00F52CF0" w:rsidRPr="00EA2D34" w:rsidRDefault="00F52CF0" w:rsidP="00EA2D34">
      <w:pPr>
        <w:jc w:val="center"/>
        <w:rPr>
          <w:sz w:val="28"/>
          <w:szCs w:val="28"/>
        </w:rPr>
      </w:pPr>
      <w:r w:rsidRPr="00EA2D34">
        <w:rPr>
          <w:sz w:val="28"/>
          <w:szCs w:val="28"/>
        </w:rPr>
        <w:t>Основные технико-экономические показатели</w:t>
      </w:r>
    </w:p>
    <w:p w:rsidR="00F52CF0" w:rsidRPr="00EA2D34" w:rsidRDefault="00F52CF0" w:rsidP="00EA2D34">
      <w:pPr>
        <w:jc w:val="center"/>
        <w:rPr>
          <w:sz w:val="28"/>
          <w:szCs w:val="28"/>
        </w:rPr>
      </w:pPr>
      <w:r w:rsidRPr="00EA2D34">
        <w:rPr>
          <w:sz w:val="28"/>
          <w:szCs w:val="28"/>
        </w:rPr>
        <w:t>по разделу «Электроснабжение»</w:t>
      </w:r>
    </w:p>
    <w:p w:rsidR="00F52CF0" w:rsidRPr="00EA2D34" w:rsidRDefault="00F52CF0" w:rsidP="007A26AB">
      <w:pPr>
        <w:rPr>
          <w:sz w:val="28"/>
          <w:szCs w:val="28"/>
        </w:rPr>
      </w:pPr>
      <w:r w:rsidRPr="00EA2D34">
        <w:rPr>
          <w:sz w:val="28"/>
          <w:szCs w:val="28"/>
        </w:rPr>
        <w:t>Таблица 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111"/>
        <w:gridCol w:w="1134"/>
        <w:gridCol w:w="1417"/>
        <w:gridCol w:w="1223"/>
        <w:gridCol w:w="1223"/>
      </w:tblGrid>
      <w:tr w:rsidR="00F52CF0" w:rsidRPr="007A26AB" w:rsidTr="00CC076A">
        <w:trPr>
          <w:cantSplit/>
          <w:trHeight w:val="908"/>
        </w:trPr>
        <w:tc>
          <w:tcPr>
            <w:tcW w:w="709" w:type="dxa"/>
            <w:vAlign w:val="center"/>
          </w:tcPr>
          <w:p w:rsidR="00F52CF0" w:rsidRPr="007A26AB" w:rsidRDefault="00F52CF0" w:rsidP="007A26AB">
            <w:r w:rsidRPr="007A26AB">
              <w:t>№№</w:t>
            </w:r>
          </w:p>
          <w:p w:rsidR="00F52CF0" w:rsidRPr="007A26AB" w:rsidRDefault="00F52CF0" w:rsidP="007A26AB">
            <w:r w:rsidRPr="007A26AB">
              <w:t>п/п</w:t>
            </w:r>
          </w:p>
        </w:tc>
        <w:tc>
          <w:tcPr>
            <w:tcW w:w="4111" w:type="dxa"/>
            <w:vAlign w:val="center"/>
          </w:tcPr>
          <w:p w:rsidR="00F52CF0" w:rsidRPr="007A26AB" w:rsidRDefault="00F52CF0" w:rsidP="007A26AB">
            <w:r w:rsidRPr="007A26AB">
              <w:t>Показатели</w:t>
            </w:r>
          </w:p>
        </w:tc>
        <w:tc>
          <w:tcPr>
            <w:tcW w:w="1134" w:type="dxa"/>
            <w:vAlign w:val="center"/>
          </w:tcPr>
          <w:p w:rsidR="00F52CF0" w:rsidRPr="007A26AB" w:rsidRDefault="00F52CF0" w:rsidP="007A26AB">
            <w:r w:rsidRPr="007A26AB">
              <w:t>Ед. измерения</w:t>
            </w:r>
          </w:p>
        </w:tc>
        <w:tc>
          <w:tcPr>
            <w:tcW w:w="1417" w:type="dxa"/>
            <w:vAlign w:val="center"/>
          </w:tcPr>
          <w:p w:rsidR="00F52CF0" w:rsidRPr="007A26AB" w:rsidRDefault="00F52CF0" w:rsidP="007A26AB">
            <w:r w:rsidRPr="007A26AB">
              <w:t>Современное состояние</w:t>
            </w:r>
          </w:p>
          <w:p w:rsidR="00F52CF0" w:rsidRPr="007A26AB" w:rsidRDefault="00F52CF0" w:rsidP="007A26AB"/>
        </w:tc>
        <w:tc>
          <w:tcPr>
            <w:tcW w:w="1223" w:type="dxa"/>
            <w:vAlign w:val="center"/>
          </w:tcPr>
          <w:p w:rsidR="00F52CF0" w:rsidRPr="007A26AB" w:rsidRDefault="00F52CF0" w:rsidP="007A26AB">
            <w:r w:rsidRPr="007A26AB">
              <w:t>Расчетный срок</w:t>
            </w:r>
          </w:p>
          <w:p w:rsidR="00F52CF0" w:rsidRPr="007A26AB" w:rsidRDefault="00F52CF0" w:rsidP="007A26AB"/>
        </w:tc>
        <w:tc>
          <w:tcPr>
            <w:tcW w:w="1223" w:type="dxa"/>
            <w:vAlign w:val="center"/>
          </w:tcPr>
          <w:p w:rsidR="00F52CF0" w:rsidRPr="007A26AB" w:rsidRDefault="00F52CF0" w:rsidP="007A26AB">
            <w:r w:rsidRPr="007A26AB">
              <w:t>В том числе на I оч.</w:t>
            </w:r>
          </w:p>
        </w:tc>
      </w:tr>
      <w:tr w:rsidR="00F52CF0" w:rsidRPr="007A26AB" w:rsidTr="00CC076A">
        <w:trPr>
          <w:cantSplit/>
          <w:trHeight w:hRule="exact" w:val="340"/>
        </w:trPr>
        <w:tc>
          <w:tcPr>
            <w:tcW w:w="9817" w:type="dxa"/>
            <w:gridSpan w:val="6"/>
            <w:vAlign w:val="center"/>
          </w:tcPr>
          <w:p w:rsidR="00F52CF0" w:rsidRPr="007A26AB" w:rsidRDefault="00F52CF0" w:rsidP="007A26AB">
            <w:r w:rsidRPr="007A26AB">
              <w:t>ст. Кирпильская</w:t>
            </w:r>
          </w:p>
        </w:tc>
      </w:tr>
      <w:tr w:rsidR="00F52CF0" w:rsidRPr="007A26AB" w:rsidTr="00CC076A">
        <w:trPr>
          <w:cantSplit/>
          <w:trHeight w:val="420"/>
        </w:trPr>
        <w:tc>
          <w:tcPr>
            <w:tcW w:w="709" w:type="dxa"/>
          </w:tcPr>
          <w:p w:rsidR="00F52CF0" w:rsidRPr="007A26AB" w:rsidRDefault="00F52CF0" w:rsidP="007A26AB">
            <w:r w:rsidRPr="007A26AB">
              <w:t>1</w:t>
            </w:r>
          </w:p>
        </w:tc>
        <w:tc>
          <w:tcPr>
            <w:tcW w:w="4111" w:type="dxa"/>
            <w:vAlign w:val="center"/>
          </w:tcPr>
          <w:p w:rsidR="00F52CF0" w:rsidRPr="007A26AB" w:rsidRDefault="00F52CF0" w:rsidP="007A26AB">
            <w:r w:rsidRPr="007A26AB">
              <w:t xml:space="preserve">Потребность в электроэнергии </w:t>
            </w:r>
          </w:p>
          <w:p w:rsidR="00F52CF0" w:rsidRPr="007A26AB" w:rsidRDefault="00F52CF0" w:rsidP="007A26AB">
            <w:r w:rsidRPr="007A26AB">
              <w:t>в год, в том числе:</w:t>
            </w:r>
          </w:p>
        </w:tc>
        <w:tc>
          <w:tcPr>
            <w:tcW w:w="1134" w:type="dxa"/>
            <w:vAlign w:val="center"/>
          </w:tcPr>
          <w:p w:rsidR="00F52CF0" w:rsidRPr="007A26AB" w:rsidRDefault="00F52CF0" w:rsidP="007A26AB">
            <w:r w:rsidRPr="007A26AB">
              <w:t>млн. кВт/ч</w:t>
            </w:r>
          </w:p>
        </w:tc>
        <w:tc>
          <w:tcPr>
            <w:tcW w:w="1417" w:type="dxa"/>
            <w:vAlign w:val="center"/>
          </w:tcPr>
          <w:p w:rsidR="00F52CF0" w:rsidRPr="007A26AB" w:rsidRDefault="00F52CF0" w:rsidP="007A26AB">
            <w:r w:rsidRPr="007A26AB">
              <w:t>67,8</w:t>
            </w:r>
          </w:p>
        </w:tc>
        <w:tc>
          <w:tcPr>
            <w:tcW w:w="1223" w:type="dxa"/>
            <w:vAlign w:val="center"/>
          </w:tcPr>
          <w:p w:rsidR="00F52CF0" w:rsidRPr="007A26AB" w:rsidRDefault="00F52CF0" w:rsidP="007A26AB">
            <w:r w:rsidRPr="007A26AB">
              <w:t>79,9</w:t>
            </w:r>
          </w:p>
        </w:tc>
        <w:tc>
          <w:tcPr>
            <w:tcW w:w="1223" w:type="dxa"/>
            <w:vAlign w:val="center"/>
          </w:tcPr>
          <w:p w:rsidR="00F52CF0" w:rsidRPr="007A26AB" w:rsidRDefault="00F52CF0" w:rsidP="007A26AB">
            <w:r w:rsidRPr="007A26AB">
              <w:t>75,4</w:t>
            </w:r>
          </w:p>
        </w:tc>
      </w:tr>
      <w:tr w:rsidR="00F52CF0" w:rsidRPr="007A26AB" w:rsidTr="00CC076A">
        <w:trPr>
          <w:cantSplit/>
          <w:trHeight w:val="420"/>
        </w:trPr>
        <w:tc>
          <w:tcPr>
            <w:tcW w:w="709" w:type="dxa"/>
          </w:tcPr>
          <w:p w:rsidR="00F52CF0" w:rsidRPr="007A26AB" w:rsidRDefault="00F52CF0" w:rsidP="007A26AB"/>
        </w:tc>
        <w:tc>
          <w:tcPr>
            <w:tcW w:w="4111" w:type="dxa"/>
            <w:vAlign w:val="center"/>
          </w:tcPr>
          <w:p w:rsidR="00F52CF0" w:rsidRPr="007A26AB" w:rsidRDefault="00F52CF0" w:rsidP="007A26AB">
            <w:r w:rsidRPr="007A26AB">
              <w:t>на производственные нужды</w:t>
            </w:r>
          </w:p>
        </w:tc>
        <w:tc>
          <w:tcPr>
            <w:tcW w:w="1134" w:type="dxa"/>
            <w:vAlign w:val="center"/>
          </w:tcPr>
          <w:p w:rsidR="00F52CF0" w:rsidRPr="007A26AB" w:rsidRDefault="00F52CF0" w:rsidP="007A26AB">
            <w:r w:rsidRPr="007A26AB">
              <w:t>-«-</w:t>
            </w:r>
          </w:p>
        </w:tc>
        <w:tc>
          <w:tcPr>
            <w:tcW w:w="1417" w:type="dxa"/>
            <w:vAlign w:val="center"/>
          </w:tcPr>
          <w:p w:rsidR="00F52CF0" w:rsidRPr="007A26AB" w:rsidRDefault="00F52CF0" w:rsidP="007A26AB">
            <w:r w:rsidRPr="007A26AB">
              <w:t>7,1</w:t>
            </w:r>
          </w:p>
        </w:tc>
        <w:tc>
          <w:tcPr>
            <w:tcW w:w="1223" w:type="dxa"/>
            <w:vAlign w:val="center"/>
          </w:tcPr>
          <w:p w:rsidR="00F52CF0" w:rsidRPr="007A26AB" w:rsidRDefault="00F52CF0" w:rsidP="007A26AB">
            <w:r w:rsidRPr="007A26AB">
              <w:t>13,2</w:t>
            </w:r>
          </w:p>
        </w:tc>
        <w:tc>
          <w:tcPr>
            <w:tcW w:w="1223" w:type="dxa"/>
            <w:vAlign w:val="center"/>
          </w:tcPr>
          <w:p w:rsidR="00F52CF0" w:rsidRPr="007A26AB" w:rsidRDefault="00F52CF0" w:rsidP="007A26AB">
            <w:r w:rsidRPr="007A26AB">
              <w:t>12,5</w:t>
            </w:r>
          </w:p>
        </w:tc>
      </w:tr>
      <w:tr w:rsidR="00F52CF0" w:rsidRPr="007A26AB" w:rsidTr="00CC076A">
        <w:trPr>
          <w:cantSplit/>
          <w:trHeight w:val="420"/>
        </w:trPr>
        <w:tc>
          <w:tcPr>
            <w:tcW w:w="709" w:type="dxa"/>
          </w:tcPr>
          <w:p w:rsidR="00F52CF0" w:rsidRPr="007A26AB" w:rsidRDefault="00F52CF0" w:rsidP="007A26AB"/>
        </w:tc>
        <w:tc>
          <w:tcPr>
            <w:tcW w:w="4111" w:type="dxa"/>
            <w:vAlign w:val="center"/>
          </w:tcPr>
          <w:p w:rsidR="00F52CF0" w:rsidRPr="007A26AB" w:rsidRDefault="00F52CF0" w:rsidP="007A26AB">
            <w:r w:rsidRPr="007A26AB">
              <w:t xml:space="preserve">на коммунально-бытовые </w:t>
            </w:r>
          </w:p>
          <w:p w:rsidR="00F52CF0" w:rsidRPr="007A26AB" w:rsidRDefault="00F52CF0" w:rsidP="007A26AB">
            <w:r w:rsidRPr="007A26AB">
              <w:t>нужды</w:t>
            </w:r>
          </w:p>
        </w:tc>
        <w:tc>
          <w:tcPr>
            <w:tcW w:w="1134" w:type="dxa"/>
            <w:vAlign w:val="center"/>
          </w:tcPr>
          <w:p w:rsidR="00F52CF0" w:rsidRPr="007A26AB" w:rsidRDefault="00F52CF0" w:rsidP="007A26AB">
            <w:r w:rsidRPr="007A26AB">
              <w:t>-«-</w:t>
            </w:r>
          </w:p>
        </w:tc>
        <w:tc>
          <w:tcPr>
            <w:tcW w:w="1417" w:type="dxa"/>
            <w:vAlign w:val="center"/>
          </w:tcPr>
          <w:p w:rsidR="00F52CF0" w:rsidRPr="007A26AB" w:rsidRDefault="00F52CF0" w:rsidP="007A26AB">
            <w:r w:rsidRPr="007A26AB">
              <w:t>60,7</w:t>
            </w:r>
          </w:p>
        </w:tc>
        <w:tc>
          <w:tcPr>
            <w:tcW w:w="1223" w:type="dxa"/>
            <w:vAlign w:val="center"/>
          </w:tcPr>
          <w:p w:rsidR="00F52CF0" w:rsidRPr="007A26AB" w:rsidRDefault="00F52CF0" w:rsidP="007A26AB">
            <w:r w:rsidRPr="007A26AB">
              <w:t>66,7</w:t>
            </w:r>
          </w:p>
        </w:tc>
        <w:tc>
          <w:tcPr>
            <w:tcW w:w="1223" w:type="dxa"/>
            <w:vAlign w:val="center"/>
          </w:tcPr>
          <w:p w:rsidR="00F52CF0" w:rsidRPr="007A26AB" w:rsidRDefault="00F52CF0" w:rsidP="007A26AB">
            <w:r w:rsidRPr="007A26AB">
              <w:t>62,9</w:t>
            </w:r>
          </w:p>
        </w:tc>
      </w:tr>
      <w:tr w:rsidR="00F52CF0" w:rsidRPr="007A26AB" w:rsidTr="00CC076A">
        <w:trPr>
          <w:cantSplit/>
          <w:trHeight w:val="420"/>
        </w:trPr>
        <w:tc>
          <w:tcPr>
            <w:tcW w:w="709" w:type="dxa"/>
          </w:tcPr>
          <w:p w:rsidR="00F52CF0" w:rsidRPr="007A26AB" w:rsidRDefault="00F52CF0" w:rsidP="007A26AB">
            <w:r w:rsidRPr="007A26AB">
              <w:t>2</w:t>
            </w:r>
          </w:p>
        </w:tc>
        <w:tc>
          <w:tcPr>
            <w:tcW w:w="4111" w:type="dxa"/>
            <w:vAlign w:val="center"/>
          </w:tcPr>
          <w:p w:rsidR="00F52CF0" w:rsidRPr="007A26AB" w:rsidRDefault="00F52CF0" w:rsidP="007A26AB">
            <w:r w:rsidRPr="007A26AB">
              <w:t>Потребление электроэнергии на 1 чел. в год, в том числе:</w:t>
            </w:r>
          </w:p>
        </w:tc>
        <w:tc>
          <w:tcPr>
            <w:tcW w:w="1134" w:type="dxa"/>
            <w:vAlign w:val="center"/>
          </w:tcPr>
          <w:p w:rsidR="00F52CF0" w:rsidRPr="007A26AB" w:rsidRDefault="00F52CF0" w:rsidP="007A26AB">
            <w:r w:rsidRPr="007A26AB">
              <w:t>кВт/ч</w:t>
            </w:r>
          </w:p>
        </w:tc>
        <w:tc>
          <w:tcPr>
            <w:tcW w:w="1417" w:type="dxa"/>
            <w:vAlign w:val="center"/>
          </w:tcPr>
          <w:p w:rsidR="00F52CF0" w:rsidRPr="007A26AB" w:rsidRDefault="00F52CF0" w:rsidP="007A26AB">
            <w:r w:rsidRPr="007A26AB">
              <w:t>12295</w:t>
            </w:r>
          </w:p>
        </w:tc>
        <w:tc>
          <w:tcPr>
            <w:tcW w:w="1223" w:type="dxa"/>
            <w:vAlign w:val="center"/>
          </w:tcPr>
          <w:p w:rsidR="00F52CF0" w:rsidRPr="007A26AB" w:rsidRDefault="00F52CF0" w:rsidP="007A26AB">
            <w:r w:rsidRPr="007A26AB">
              <w:t>13311</w:t>
            </w:r>
          </w:p>
        </w:tc>
        <w:tc>
          <w:tcPr>
            <w:tcW w:w="1223" w:type="dxa"/>
            <w:vAlign w:val="center"/>
          </w:tcPr>
          <w:p w:rsidR="00F52CF0" w:rsidRPr="007A26AB" w:rsidRDefault="00F52CF0" w:rsidP="007A26AB">
            <w:r w:rsidRPr="007A26AB">
              <w:t>13092</w:t>
            </w:r>
          </w:p>
        </w:tc>
      </w:tr>
      <w:tr w:rsidR="00F52CF0" w:rsidRPr="007A26AB" w:rsidTr="00CC076A">
        <w:trPr>
          <w:cantSplit/>
          <w:trHeight w:val="420"/>
        </w:trPr>
        <w:tc>
          <w:tcPr>
            <w:tcW w:w="709" w:type="dxa"/>
          </w:tcPr>
          <w:p w:rsidR="00F52CF0" w:rsidRPr="007A26AB" w:rsidRDefault="00F52CF0" w:rsidP="007A26AB"/>
        </w:tc>
        <w:tc>
          <w:tcPr>
            <w:tcW w:w="4111" w:type="dxa"/>
            <w:vAlign w:val="center"/>
          </w:tcPr>
          <w:p w:rsidR="00F52CF0" w:rsidRPr="007A26AB" w:rsidRDefault="00F52CF0" w:rsidP="007A26AB">
            <w:r w:rsidRPr="007A26AB">
              <w:t>на коммунально-бытовые нужды</w:t>
            </w:r>
          </w:p>
        </w:tc>
        <w:tc>
          <w:tcPr>
            <w:tcW w:w="1134" w:type="dxa"/>
            <w:vAlign w:val="center"/>
          </w:tcPr>
          <w:p w:rsidR="00F52CF0" w:rsidRPr="007A26AB" w:rsidRDefault="00F52CF0" w:rsidP="007A26AB">
            <w:r w:rsidRPr="007A26AB">
              <w:t>-«-</w:t>
            </w:r>
          </w:p>
        </w:tc>
        <w:tc>
          <w:tcPr>
            <w:tcW w:w="1417" w:type="dxa"/>
            <w:vAlign w:val="center"/>
          </w:tcPr>
          <w:p w:rsidR="00F52CF0" w:rsidRPr="007A26AB" w:rsidRDefault="00F52CF0" w:rsidP="007A26AB">
            <w:r w:rsidRPr="007A26AB">
              <w:t>11014</w:t>
            </w:r>
          </w:p>
        </w:tc>
        <w:tc>
          <w:tcPr>
            <w:tcW w:w="1223" w:type="dxa"/>
            <w:vAlign w:val="center"/>
          </w:tcPr>
          <w:p w:rsidR="00F52CF0" w:rsidRPr="007A26AB" w:rsidRDefault="00F52CF0" w:rsidP="007A26AB">
            <w:r w:rsidRPr="007A26AB">
              <w:t>11111</w:t>
            </w:r>
          </w:p>
        </w:tc>
        <w:tc>
          <w:tcPr>
            <w:tcW w:w="1223" w:type="dxa"/>
            <w:vAlign w:val="center"/>
          </w:tcPr>
          <w:p w:rsidR="00F52CF0" w:rsidRPr="007A26AB" w:rsidRDefault="00F52CF0" w:rsidP="007A26AB">
            <w:r w:rsidRPr="007A26AB">
              <w:t>10915</w:t>
            </w:r>
          </w:p>
        </w:tc>
      </w:tr>
      <w:tr w:rsidR="00F52CF0" w:rsidRPr="007A26AB" w:rsidTr="00CC076A">
        <w:trPr>
          <w:cantSplit/>
          <w:trHeight w:hRule="exact" w:val="340"/>
        </w:trPr>
        <w:tc>
          <w:tcPr>
            <w:tcW w:w="9817" w:type="dxa"/>
            <w:gridSpan w:val="6"/>
            <w:vAlign w:val="center"/>
          </w:tcPr>
          <w:p w:rsidR="00F52CF0" w:rsidRPr="007A26AB" w:rsidRDefault="00F52CF0" w:rsidP="007A26AB">
            <w:r w:rsidRPr="007A26AB">
              <w:t>Кирпильское сельское поселение, всего:</w:t>
            </w:r>
          </w:p>
        </w:tc>
      </w:tr>
      <w:tr w:rsidR="00F52CF0" w:rsidRPr="007A26AB" w:rsidTr="00CC076A">
        <w:trPr>
          <w:cantSplit/>
          <w:trHeight w:val="420"/>
        </w:trPr>
        <w:tc>
          <w:tcPr>
            <w:tcW w:w="709" w:type="dxa"/>
          </w:tcPr>
          <w:p w:rsidR="00F52CF0" w:rsidRPr="007A26AB" w:rsidRDefault="00F52CF0" w:rsidP="007A26AB">
            <w:r w:rsidRPr="007A26AB">
              <w:t>1</w:t>
            </w:r>
          </w:p>
        </w:tc>
        <w:tc>
          <w:tcPr>
            <w:tcW w:w="4111" w:type="dxa"/>
            <w:vAlign w:val="center"/>
          </w:tcPr>
          <w:p w:rsidR="00F52CF0" w:rsidRPr="007A26AB" w:rsidRDefault="00F52CF0" w:rsidP="007A26AB">
            <w:r w:rsidRPr="007A26AB">
              <w:t xml:space="preserve">Потребность в электроэнергии </w:t>
            </w:r>
          </w:p>
          <w:p w:rsidR="00F52CF0" w:rsidRPr="007A26AB" w:rsidRDefault="00F52CF0" w:rsidP="007A26AB">
            <w:r w:rsidRPr="007A26AB">
              <w:t>в год, в том числе:</w:t>
            </w:r>
          </w:p>
        </w:tc>
        <w:tc>
          <w:tcPr>
            <w:tcW w:w="1134" w:type="dxa"/>
            <w:vAlign w:val="center"/>
          </w:tcPr>
          <w:p w:rsidR="00F52CF0" w:rsidRPr="007A26AB" w:rsidRDefault="00F52CF0" w:rsidP="007A26AB">
            <w:r w:rsidRPr="007A26AB">
              <w:t>млн. кВт/ч</w:t>
            </w:r>
          </w:p>
        </w:tc>
        <w:tc>
          <w:tcPr>
            <w:tcW w:w="1417" w:type="dxa"/>
            <w:vAlign w:val="center"/>
          </w:tcPr>
          <w:p w:rsidR="00F52CF0" w:rsidRPr="007A26AB" w:rsidRDefault="00F52CF0" w:rsidP="007A26AB">
            <w:r w:rsidRPr="007A26AB">
              <w:t>67,8</w:t>
            </w:r>
          </w:p>
        </w:tc>
        <w:tc>
          <w:tcPr>
            <w:tcW w:w="1223" w:type="dxa"/>
            <w:vAlign w:val="center"/>
          </w:tcPr>
          <w:p w:rsidR="00F52CF0" w:rsidRPr="007A26AB" w:rsidRDefault="00F52CF0" w:rsidP="007A26AB">
            <w:r w:rsidRPr="007A26AB">
              <w:t>79,9</w:t>
            </w:r>
          </w:p>
        </w:tc>
        <w:tc>
          <w:tcPr>
            <w:tcW w:w="1223" w:type="dxa"/>
            <w:vAlign w:val="center"/>
          </w:tcPr>
          <w:p w:rsidR="00F52CF0" w:rsidRPr="007A26AB" w:rsidRDefault="00F52CF0" w:rsidP="007A26AB">
            <w:r w:rsidRPr="007A26AB">
              <w:t>75,4</w:t>
            </w:r>
          </w:p>
        </w:tc>
      </w:tr>
      <w:tr w:rsidR="00F52CF0" w:rsidRPr="007A26AB" w:rsidTr="00CC076A">
        <w:trPr>
          <w:cantSplit/>
          <w:trHeight w:val="420"/>
        </w:trPr>
        <w:tc>
          <w:tcPr>
            <w:tcW w:w="709" w:type="dxa"/>
          </w:tcPr>
          <w:p w:rsidR="00F52CF0" w:rsidRPr="007A26AB" w:rsidRDefault="00F52CF0" w:rsidP="007A26AB"/>
        </w:tc>
        <w:tc>
          <w:tcPr>
            <w:tcW w:w="4111" w:type="dxa"/>
            <w:vAlign w:val="center"/>
          </w:tcPr>
          <w:p w:rsidR="00F52CF0" w:rsidRPr="007A26AB" w:rsidRDefault="00F52CF0" w:rsidP="007A26AB">
            <w:r w:rsidRPr="007A26AB">
              <w:t>на производственные нужды</w:t>
            </w:r>
          </w:p>
        </w:tc>
        <w:tc>
          <w:tcPr>
            <w:tcW w:w="1134" w:type="dxa"/>
            <w:vAlign w:val="center"/>
          </w:tcPr>
          <w:p w:rsidR="00F52CF0" w:rsidRPr="007A26AB" w:rsidRDefault="00F52CF0" w:rsidP="007A26AB">
            <w:r w:rsidRPr="007A26AB">
              <w:t>-«-</w:t>
            </w:r>
          </w:p>
        </w:tc>
        <w:tc>
          <w:tcPr>
            <w:tcW w:w="1417" w:type="dxa"/>
            <w:vAlign w:val="center"/>
          </w:tcPr>
          <w:p w:rsidR="00F52CF0" w:rsidRPr="007A26AB" w:rsidRDefault="00F52CF0" w:rsidP="007A26AB">
            <w:r w:rsidRPr="007A26AB">
              <w:t>7,1</w:t>
            </w:r>
          </w:p>
        </w:tc>
        <w:tc>
          <w:tcPr>
            <w:tcW w:w="1223" w:type="dxa"/>
            <w:vAlign w:val="center"/>
          </w:tcPr>
          <w:p w:rsidR="00F52CF0" w:rsidRPr="007A26AB" w:rsidRDefault="00F52CF0" w:rsidP="007A26AB">
            <w:r w:rsidRPr="007A26AB">
              <w:t>13,2</w:t>
            </w:r>
          </w:p>
        </w:tc>
        <w:tc>
          <w:tcPr>
            <w:tcW w:w="1223" w:type="dxa"/>
            <w:vAlign w:val="center"/>
          </w:tcPr>
          <w:p w:rsidR="00F52CF0" w:rsidRPr="007A26AB" w:rsidRDefault="00F52CF0" w:rsidP="007A26AB">
            <w:r w:rsidRPr="007A26AB">
              <w:t>12,5</w:t>
            </w:r>
          </w:p>
        </w:tc>
      </w:tr>
      <w:tr w:rsidR="00F52CF0" w:rsidRPr="007A26AB" w:rsidTr="00CC076A">
        <w:trPr>
          <w:cantSplit/>
          <w:trHeight w:val="420"/>
        </w:trPr>
        <w:tc>
          <w:tcPr>
            <w:tcW w:w="709" w:type="dxa"/>
          </w:tcPr>
          <w:p w:rsidR="00F52CF0" w:rsidRPr="007A26AB" w:rsidRDefault="00F52CF0" w:rsidP="007A26AB"/>
        </w:tc>
        <w:tc>
          <w:tcPr>
            <w:tcW w:w="4111" w:type="dxa"/>
            <w:vAlign w:val="center"/>
          </w:tcPr>
          <w:p w:rsidR="00F52CF0" w:rsidRPr="007A26AB" w:rsidRDefault="00F52CF0" w:rsidP="007A26AB">
            <w:r w:rsidRPr="007A26AB">
              <w:t xml:space="preserve">на коммунально-бытовые </w:t>
            </w:r>
          </w:p>
          <w:p w:rsidR="00F52CF0" w:rsidRPr="007A26AB" w:rsidRDefault="00F52CF0" w:rsidP="007A26AB">
            <w:r w:rsidRPr="007A26AB">
              <w:t>нужды</w:t>
            </w:r>
          </w:p>
        </w:tc>
        <w:tc>
          <w:tcPr>
            <w:tcW w:w="1134" w:type="dxa"/>
            <w:vAlign w:val="center"/>
          </w:tcPr>
          <w:p w:rsidR="00F52CF0" w:rsidRPr="007A26AB" w:rsidRDefault="00F52CF0" w:rsidP="007A26AB">
            <w:r w:rsidRPr="007A26AB">
              <w:t>-«-</w:t>
            </w:r>
          </w:p>
        </w:tc>
        <w:tc>
          <w:tcPr>
            <w:tcW w:w="1417" w:type="dxa"/>
            <w:vAlign w:val="center"/>
          </w:tcPr>
          <w:p w:rsidR="00F52CF0" w:rsidRPr="007A26AB" w:rsidRDefault="00F52CF0" w:rsidP="007A26AB">
            <w:r w:rsidRPr="007A26AB">
              <w:t>60,7</w:t>
            </w:r>
          </w:p>
        </w:tc>
        <w:tc>
          <w:tcPr>
            <w:tcW w:w="1223" w:type="dxa"/>
            <w:vAlign w:val="center"/>
          </w:tcPr>
          <w:p w:rsidR="00F52CF0" w:rsidRPr="007A26AB" w:rsidRDefault="00F52CF0" w:rsidP="007A26AB">
            <w:r w:rsidRPr="007A26AB">
              <w:t>66,7</w:t>
            </w:r>
          </w:p>
        </w:tc>
        <w:tc>
          <w:tcPr>
            <w:tcW w:w="1223" w:type="dxa"/>
            <w:vAlign w:val="center"/>
          </w:tcPr>
          <w:p w:rsidR="00F52CF0" w:rsidRPr="007A26AB" w:rsidRDefault="00F52CF0" w:rsidP="007A26AB">
            <w:r w:rsidRPr="007A26AB">
              <w:t>62,9</w:t>
            </w:r>
          </w:p>
        </w:tc>
      </w:tr>
      <w:tr w:rsidR="00F52CF0" w:rsidRPr="007A26AB" w:rsidTr="00CC076A">
        <w:trPr>
          <w:cantSplit/>
          <w:trHeight w:val="420"/>
        </w:trPr>
        <w:tc>
          <w:tcPr>
            <w:tcW w:w="709" w:type="dxa"/>
          </w:tcPr>
          <w:p w:rsidR="00F52CF0" w:rsidRPr="007A26AB" w:rsidRDefault="00F52CF0" w:rsidP="007A26AB">
            <w:r w:rsidRPr="007A26AB">
              <w:t>2</w:t>
            </w:r>
          </w:p>
        </w:tc>
        <w:tc>
          <w:tcPr>
            <w:tcW w:w="4111" w:type="dxa"/>
            <w:vAlign w:val="center"/>
          </w:tcPr>
          <w:p w:rsidR="00F52CF0" w:rsidRPr="007A26AB" w:rsidRDefault="00F52CF0" w:rsidP="007A26AB">
            <w:r w:rsidRPr="007A26AB">
              <w:t>Потребление электроэнергии на 1 чел. в год, в том числе:</w:t>
            </w:r>
          </w:p>
        </w:tc>
        <w:tc>
          <w:tcPr>
            <w:tcW w:w="1134" w:type="dxa"/>
            <w:vAlign w:val="center"/>
          </w:tcPr>
          <w:p w:rsidR="00F52CF0" w:rsidRPr="007A26AB" w:rsidRDefault="00F52CF0" w:rsidP="007A26AB">
            <w:r w:rsidRPr="007A26AB">
              <w:t>кВт/ч</w:t>
            </w:r>
          </w:p>
        </w:tc>
        <w:tc>
          <w:tcPr>
            <w:tcW w:w="1417" w:type="dxa"/>
            <w:vAlign w:val="center"/>
          </w:tcPr>
          <w:p w:rsidR="00F52CF0" w:rsidRPr="007A26AB" w:rsidRDefault="00F52CF0" w:rsidP="007A26AB">
            <w:r w:rsidRPr="007A26AB">
              <w:t>12295</w:t>
            </w:r>
          </w:p>
        </w:tc>
        <w:tc>
          <w:tcPr>
            <w:tcW w:w="1223" w:type="dxa"/>
            <w:vAlign w:val="center"/>
          </w:tcPr>
          <w:p w:rsidR="00F52CF0" w:rsidRPr="007A26AB" w:rsidRDefault="00F52CF0" w:rsidP="007A26AB">
            <w:r w:rsidRPr="007A26AB">
              <w:t>13311</w:t>
            </w:r>
          </w:p>
        </w:tc>
        <w:tc>
          <w:tcPr>
            <w:tcW w:w="1223" w:type="dxa"/>
            <w:vAlign w:val="center"/>
          </w:tcPr>
          <w:p w:rsidR="00F52CF0" w:rsidRPr="007A26AB" w:rsidRDefault="00F52CF0" w:rsidP="007A26AB">
            <w:r w:rsidRPr="007A26AB">
              <w:t>13092</w:t>
            </w:r>
          </w:p>
        </w:tc>
      </w:tr>
      <w:tr w:rsidR="00F52CF0" w:rsidRPr="007A26AB" w:rsidTr="00CC076A">
        <w:trPr>
          <w:cantSplit/>
          <w:trHeight w:val="420"/>
        </w:trPr>
        <w:tc>
          <w:tcPr>
            <w:tcW w:w="709" w:type="dxa"/>
          </w:tcPr>
          <w:p w:rsidR="00F52CF0" w:rsidRPr="007A26AB" w:rsidRDefault="00F52CF0" w:rsidP="007A26AB"/>
        </w:tc>
        <w:tc>
          <w:tcPr>
            <w:tcW w:w="4111" w:type="dxa"/>
            <w:vAlign w:val="center"/>
          </w:tcPr>
          <w:p w:rsidR="00F52CF0" w:rsidRPr="007A26AB" w:rsidRDefault="00F52CF0" w:rsidP="007A26AB">
            <w:r w:rsidRPr="007A26AB">
              <w:t>на коммунально-бытовые нужды</w:t>
            </w:r>
          </w:p>
        </w:tc>
        <w:tc>
          <w:tcPr>
            <w:tcW w:w="1134" w:type="dxa"/>
            <w:vAlign w:val="center"/>
          </w:tcPr>
          <w:p w:rsidR="00F52CF0" w:rsidRPr="007A26AB" w:rsidRDefault="00F52CF0" w:rsidP="007A26AB">
            <w:r w:rsidRPr="007A26AB">
              <w:t>-«-</w:t>
            </w:r>
          </w:p>
        </w:tc>
        <w:tc>
          <w:tcPr>
            <w:tcW w:w="1417" w:type="dxa"/>
            <w:vAlign w:val="center"/>
          </w:tcPr>
          <w:p w:rsidR="00F52CF0" w:rsidRPr="007A26AB" w:rsidRDefault="00F52CF0" w:rsidP="007A26AB">
            <w:r w:rsidRPr="007A26AB">
              <w:t>11014</w:t>
            </w:r>
          </w:p>
        </w:tc>
        <w:tc>
          <w:tcPr>
            <w:tcW w:w="1223" w:type="dxa"/>
            <w:vAlign w:val="center"/>
          </w:tcPr>
          <w:p w:rsidR="00F52CF0" w:rsidRPr="007A26AB" w:rsidRDefault="00F52CF0" w:rsidP="007A26AB">
            <w:r w:rsidRPr="007A26AB">
              <w:t>11111</w:t>
            </w:r>
          </w:p>
        </w:tc>
        <w:tc>
          <w:tcPr>
            <w:tcW w:w="1223" w:type="dxa"/>
            <w:vAlign w:val="center"/>
          </w:tcPr>
          <w:p w:rsidR="00F52CF0" w:rsidRPr="007A26AB" w:rsidRDefault="00F52CF0" w:rsidP="007A26AB">
            <w:r w:rsidRPr="007A26AB">
              <w:t>10915</w:t>
            </w:r>
          </w:p>
        </w:tc>
      </w:tr>
      <w:tr w:rsidR="00F52CF0" w:rsidRPr="007A26AB" w:rsidTr="00CC076A">
        <w:trPr>
          <w:cantSplit/>
          <w:trHeight w:val="420"/>
        </w:trPr>
        <w:tc>
          <w:tcPr>
            <w:tcW w:w="709" w:type="dxa"/>
          </w:tcPr>
          <w:p w:rsidR="00F52CF0" w:rsidRPr="007A26AB" w:rsidRDefault="00F52CF0" w:rsidP="007A26AB">
            <w:r w:rsidRPr="007A26AB">
              <w:t>3</w:t>
            </w:r>
          </w:p>
        </w:tc>
        <w:tc>
          <w:tcPr>
            <w:tcW w:w="4111" w:type="dxa"/>
            <w:vAlign w:val="center"/>
          </w:tcPr>
          <w:p w:rsidR="00F52CF0" w:rsidRPr="007A26AB" w:rsidRDefault="00F52CF0" w:rsidP="007A26AB">
            <w:r w:rsidRPr="007A26AB">
              <w:t>Источники покрытия электронагрузок</w:t>
            </w:r>
          </w:p>
        </w:tc>
        <w:tc>
          <w:tcPr>
            <w:tcW w:w="1134" w:type="dxa"/>
            <w:vAlign w:val="center"/>
          </w:tcPr>
          <w:p w:rsidR="00F52CF0" w:rsidRPr="007A26AB" w:rsidRDefault="00F52CF0" w:rsidP="007A26AB">
            <w:r w:rsidRPr="007A26AB">
              <w:t>МВт</w:t>
            </w:r>
          </w:p>
        </w:tc>
        <w:tc>
          <w:tcPr>
            <w:tcW w:w="1417" w:type="dxa"/>
            <w:vAlign w:val="center"/>
          </w:tcPr>
          <w:p w:rsidR="00F52CF0" w:rsidRPr="007A26AB" w:rsidRDefault="00F52CF0" w:rsidP="007A26AB">
            <w:r w:rsidRPr="007A26AB">
              <w:t>2,5</w:t>
            </w:r>
          </w:p>
        </w:tc>
        <w:tc>
          <w:tcPr>
            <w:tcW w:w="1223" w:type="dxa"/>
            <w:vAlign w:val="center"/>
          </w:tcPr>
          <w:p w:rsidR="00F52CF0" w:rsidRPr="007A26AB" w:rsidRDefault="00F52CF0" w:rsidP="007A26AB">
            <w:r w:rsidRPr="007A26AB">
              <w:t>12,6</w:t>
            </w:r>
          </w:p>
        </w:tc>
        <w:tc>
          <w:tcPr>
            <w:tcW w:w="1223" w:type="dxa"/>
            <w:vAlign w:val="center"/>
          </w:tcPr>
          <w:p w:rsidR="00F52CF0" w:rsidRPr="007A26AB" w:rsidRDefault="00F52CF0" w:rsidP="007A26AB">
            <w:r w:rsidRPr="007A26AB">
              <w:t>12,6</w:t>
            </w:r>
          </w:p>
        </w:tc>
      </w:tr>
      <w:tr w:rsidR="00F52CF0" w:rsidRPr="007A26AB" w:rsidTr="00CC076A">
        <w:trPr>
          <w:cantSplit/>
          <w:trHeight w:val="420"/>
        </w:trPr>
        <w:tc>
          <w:tcPr>
            <w:tcW w:w="709" w:type="dxa"/>
          </w:tcPr>
          <w:p w:rsidR="00F52CF0" w:rsidRPr="007A26AB" w:rsidRDefault="00F52CF0" w:rsidP="007A26AB">
            <w:r w:rsidRPr="007A26AB">
              <w:t>4</w:t>
            </w:r>
          </w:p>
        </w:tc>
        <w:tc>
          <w:tcPr>
            <w:tcW w:w="4111" w:type="dxa"/>
            <w:vAlign w:val="center"/>
          </w:tcPr>
          <w:p w:rsidR="00F52CF0" w:rsidRPr="007A26AB" w:rsidRDefault="00F52CF0" w:rsidP="007A26AB">
            <w:r w:rsidRPr="007A26AB">
              <w:t>Протяжённость сетей - всего,</w:t>
            </w:r>
          </w:p>
        </w:tc>
        <w:tc>
          <w:tcPr>
            <w:tcW w:w="1134" w:type="dxa"/>
            <w:vAlign w:val="center"/>
          </w:tcPr>
          <w:p w:rsidR="00F52CF0" w:rsidRPr="007A26AB" w:rsidRDefault="00F52CF0" w:rsidP="007A26AB">
            <w:r w:rsidRPr="007A26AB">
              <w:t>км</w:t>
            </w:r>
          </w:p>
        </w:tc>
        <w:tc>
          <w:tcPr>
            <w:tcW w:w="1417" w:type="dxa"/>
            <w:vAlign w:val="center"/>
          </w:tcPr>
          <w:p w:rsidR="00F52CF0" w:rsidRPr="007A26AB" w:rsidRDefault="00F52CF0" w:rsidP="007A26AB">
            <w:r w:rsidRPr="007A26AB">
              <w:t>61,23</w:t>
            </w:r>
          </w:p>
        </w:tc>
        <w:tc>
          <w:tcPr>
            <w:tcW w:w="1223" w:type="dxa"/>
            <w:vAlign w:val="center"/>
          </w:tcPr>
          <w:p w:rsidR="00F52CF0" w:rsidRPr="007A26AB" w:rsidRDefault="00F52CF0" w:rsidP="007A26AB">
            <w:r w:rsidRPr="007A26AB">
              <w:t>62,27</w:t>
            </w:r>
          </w:p>
        </w:tc>
        <w:tc>
          <w:tcPr>
            <w:tcW w:w="1223" w:type="dxa"/>
            <w:vAlign w:val="center"/>
          </w:tcPr>
          <w:p w:rsidR="00F52CF0" w:rsidRPr="007A26AB" w:rsidRDefault="00F52CF0" w:rsidP="007A26AB">
            <w:r w:rsidRPr="007A26AB">
              <w:t>61,69</w:t>
            </w:r>
          </w:p>
        </w:tc>
      </w:tr>
      <w:tr w:rsidR="00F52CF0" w:rsidRPr="007A26AB" w:rsidTr="00CC076A">
        <w:trPr>
          <w:cantSplit/>
          <w:trHeight w:val="420"/>
        </w:trPr>
        <w:tc>
          <w:tcPr>
            <w:tcW w:w="709" w:type="dxa"/>
          </w:tcPr>
          <w:p w:rsidR="00F52CF0" w:rsidRPr="007A26AB" w:rsidRDefault="00F52CF0" w:rsidP="007A26AB"/>
        </w:tc>
        <w:tc>
          <w:tcPr>
            <w:tcW w:w="4111" w:type="dxa"/>
            <w:vAlign w:val="center"/>
          </w:tcPr>
          <w:p w:rsidR="00F52CF0" w:rsidRPr="007A26AB" w:rsidRDefault="00F52CF0" w:rsidP="007A26AB">
            <w:r w:rsidRPr="007A26AB">
              <w:t>сети 35 кВ</w:t>
            </w:r>
          </w:p>
        </w:tc>
        <w:tc>
          <w:tcPr>
            <w:tcW w:w="1134" w:type="dxa"/>
            <w:vAlign w:val="center"/>
          </w:tcPr>
          <w:p w:rsidR="00F52CF0" w:rsidRPr="007A26AB" w:rsidRDefault="00F52CF0" w:rsidP="007A26AB">
            <w:r w:rsidRPr="007A26AB">
              <w:t>км</w:t>
            </w:r>
          </w:p>
        </w:tc>
        <w:tc>
          <w:tcPr>
            <w:tcW w:w="1417" w:type="dxa"/>
            <w:vAlign w:val="center"/>
          </w:tcPr>
          <w:p w:rsidR="00F52CF0" w:rsidRPr="007A26AB" w:rsidRDefault="00F52CF0" w:rsidP="007A26AB">
            <w:r w:rsidRPr="007A26AB">
              <w:t>14,46</w:t>
            </w:r>
          </w:p>
        </w:tc>
        <w:tc>
          <w:tcPr>
            <w:tcW w:w="1223" w:type="dxa"/>
            <w:vAlign w:val="center"/>
          </w:tcPr>
          <w:p w:rsidR="00F52CF0" w:rsidRPr="007A26AB" w:rsidRDefault="00F52CF0" w:rsidP="007A26AB">
            <w:r w:rsidRPr="007A26AB">
              <w:t>14,46</w:t>
            </w:r>
          </w:p>
        </w:tc>
        <w:tc>
          <w:tcPr>
            <w:tcW w:w="1223" w:type="dxa"/>
            <w:vAlign w:val="center"/>
          </w:tcPr>
          <w:p w:rsidR="00F52CF0" w:rsidRPr="007A26AB" w:rsidRDefault="00F52CF0" w:rsidP="007A26AB">
            <w:r w:rsidRPr="007A26AB">
              <w:t>14,46</w:t>
            </w:r>
          </w:p>
        </w:tc>
      </w:tr>
      <w:tr w:rsidR="00F52CF0" w:rsidRPr="007A26AB" w:rsidTr="00CC076A">
        <w:trPr>
          <w:cantSplit/>
          <w:trHeight w:val="420"/>
        </w:trPr>
        <w:tc>
          <w:tcPr>
            <w:tcW w:w="709" w:type="dxa"/>
          </w:tcPr>
          <w:p w:rsidR="00F52CF0" w:rsidRPr="007A26AB" w:rsidRDefault="00F52CF0" w:rsidP="007A26AB"/>
        </w:tc>
        <w:tc>
          <w:tcPr>
            <w:tcW w:w="4111" w:type="dxa"/>
            <w:vAlign w:val="center"/>
          </w:tcPr>
          <w:p w:rsidR="00F52CF0" w:rsidRPr="007A26AB" w:rsidRDefault="00F52CF0" w:rsidP="00EA2D34">
            <w:r w:rsidRPr="007A26AB">
              <w:t>сети 10 кВ</w:t>
            </w:r>
          </w:p>
        </w:tc>
        <w:tc>
          <w:tcPr>
            <w:tcW w:w="1134" w:type="dxa"/>
            <w:vAlign w:val="center"/>
          </w:tcPr>
          <w:p w:rsidR="00F52CF0" w:rsidRPr="007A26AB" w:rsidRDefault="00F52CF0" w:rsidP="007A26AB">
            <w:r w:rsidRPr="007A26AB">
              <w:t>км</w:t>
            </w:r>
          </w:p>
        </w:tc>
        <w:tc>
          <w:tcPr>
            <w:tcW w:w="1417" w:type="dxa"/>
            <w:vAlign w:val="center"/>
          </w:tcPr>
          <w:p w:rsidR="00F52CF0" w:rsidRPr="007A26AB" w:rsidRDefault="00F52CF0" w:rsidP="007A26AB">
            <w:r w:rsidRPr="007A26AB">
              <w:t>46,77</w:t>
            </w:r>
          </w:p>
        </w:tc>
        <w:tc>
          <w:tcPr>
            <w:tcW w:w="1223" w:type="dxa"/>
            <w:vAlign w:val="center"/>
          </w:tcPr>
          <w:p w:rsidR="00F52CF0" w:rsidRPr="007A26AB" w:rsidRDefault="00F52CF0" w:rsidP="007A26AB">
            <w:r w:rsidRPr="007A26AB">
              <w:t>47,81</w:t>
            </w:r>
          </w:p>
        </w:tc>
        <w:tc>
          <w:tcPr>
            <w:tcW w:w="1223" w:type="dxa"/>
            <w:vAlign w:val="center"/>
          </w:tcPr>
          <w:p w:rsidR="00F52CF0" w:rsidRPr="007A26AB" w:rsidRDefault="00F52CF0" w:rsidP="007A26AB">
            <w:r w:rsidRPr="007A26AB">
              <w:t>47,23</w:t>
            </w:r>
          </w:p>
        </w:tc>
      </w:tr>
    </w:tbl>
    <w:p w:rsidR="00F52CF0" w:rsidRPr="007A26AB" w:rsidRDefault="00F52CF0" w:rsidP="007A26AB"/>
    <w:p w:rsidR="00F52CF0" w:rsidRPr="007A26AB" w:rsidRDefault="00F52CF0" w:rsidP="007A26AB">
      <w:r w:rsidRPr="007A26AB">
        <w:br w:type="page"/>
      </w:r>
    </w:p>
    <w:p w:rsidR="00F52CF0" w:rsidRPr="00EA2D34" w:rsidRDefault="00F52CF0" w:rsidP="00EA2D34">
      <w:pPr>
        <w:ind w:firstLine="709"/>
        <w:jc w:val="center"/>
        <w:rPr>
          <w:sz w:val="28"/>
          <w:szCs w:val="28"/>
        </w:rPr>
      </w:pPr>
      <w:bookmarkStart w:id="104" w:name="_Toc209434359"/>
      <w:r w:rsidRPr="00EA2D34">
        <w:rPr>
          <w:sz w:val="28"/>
          <w:szCs w:val="28"/>
        </w:rPr>
        <w:t>2.2.7.2 Газоснабжение</w:t>
      </w:r>
      <w:bookmarkEnd w:id="104"/>
    </w:p>
    <w:p w:rsidR="00F52CF0" w:rsidRPr="00EA2D34" w:rsidRDefault="00F52CF0" w:rsidP="00EA2D34">
      <w:pPr>
        <w:ind w:firstLine="709"/>
        <w:jc w:val="center"/>
        <w:rPr>
          <w:sz w:val="28"/>
          <w:szCs w:val="28"/>
        </w:rPr>
      </w:pPr>
    </w:p>
    <w:p w:rsidR="00F52CF0" w:rsidRPr="00EA2D34" w:rsidRDefault="00F52CF0" w:rsidP="00EA2D34">
      <w:pPr>
        <w:ind w:firstLine="709"/>
        <w:jc w:val="center"/>
        <w:rPr>
          <w:sz w:val="28"/>
          <w:szCs w:val="28"/>
        </w:rPr>
      </w:pPr>
      <w:r w:rsidRPr="00EA2D34">
        <w:rPr>
          <w:sz w:val="28"/>
          <w:szCs w:val="28"/>
        </w:rPr>
        <w:t>Общая часть</w:t>
      </w:r>
    </w:p>
    <w:p w:rsidR="00F52CF0" w:rsidRPr="00EA2D34" w:rsidRDefault="00F52CF0" w:rsidP="00EA2D34">
      <w:pPr>
        <w:ind w:firstLine="709"/>
        <w:jc w:val="both"/>
        <w:rPr>
          <w:sz w:val="28"/>
          <w:szCs w:val="28"/>
        </w:rPr>
      </w:pPr>
    </w:p>
    <w:p w:rsidR="00F52CF0" w:rsidRPr="00EA2D34" w:rsidRDefault="00F52CF0" w:rsidP="00EA2D34">
      <w:pPr>
        <w:ind w:firstLine="709"/>
        <w:jc w:val="both"/>
        <w:rPr>
          <w:sz w:val="28"/>
          <w:szCs w:val="28"/>
        </w:rPr>
      </w:pPr>
      <w:r w:rsidRPr="00EA2D34">
        <w:rPr>
          <w:sz w:val="28"/>
          <w:szCs w:val="28"/>
        </w:rPr>
        <w:t>Раздел «Газоснабжение» в составе проекта «Внесение изменений в генеральный план Кирпильского сельского поселения Усть-Лабинского муниципального района Краснодарского края» выполнен в соответствии с заданием на проектирование, технических соображений о газоснабжении,  справок «Усть-Лабинскрайгаз» и картой существующих сетей газопроводов высокого давления, выданных заказчиком.</w:t>
      </w:r>
    </w:p>
    <w:p w:rsidR="00F52CF0" w:rsidRPr="00EA2D34" w:rsidRDefault="00F52CF0" w:rsidP="00EA2D34">
      <w:pPr>
        <w:ind w:firstLine="709"/>
        <w:jc w:val="both"/>
        <w:rPr>
          <w:sz w:val="28"/>
          <w:szCs w:val="28"/>
        </w:rPr>
      </w:pPr>
      <w:r w:rsidRPr="00EA2D34">
        <w:rPr>
          <w:sz w:val="28"/>
          <w:szCs w:val="28"/>
        </w:rPr>
        <w:t xml:space="preserve">Согласно выданным техническим условиям источником газоснабжения  станицы Кирпильская является существующая АГРС Ладожская.                          </w:t>
      </w:r>
    </w:p>
    <w:p w:rsidR="00F52CF0" w:rsidRPr="00EA2D34" w:rsidRDefault="00F52CF0" w:rsidP="00EA2D34">
      <w:pPr>
        <w:ind w:firstLine="709"/>
        <w:jc w:val="both"/>
        <w:rPr>
          <w:sz w:val="28"/>
          <w:szCs w:val="28"/>
        </w:rPr>
      </w:pPr>
      <w:r w:rsidRPr="00EA2D34">
        <w:rPr>
          <w:sz w:val="28"/>
          <w:szCs w:val="28"/>
        </w:rPr>
        <w:t>Давление газа на выходе из АГРС Ладожская – 0,6 МПа (6,0кгс/см²).</w:t>
      </w:r>
    </w:p>
    <w:p w:rsidR="00F52CF0" w:rsidRPr="00EA2D34" w:rsidRDefault="00F52CF0" w:rsidP="00EA2D34">
      <w:pPr>
        <w:ind w:firstLine="709"/>
        <w:jc w:val="both"/>
        <w:rPr>
          <w:sz w:val="28"/>
          <w:szCs w:val="28"/>
        </w:rPr>
      </w:pPr>
      <w:r w:rsidRPr="00EA2D34">
        <w:rPr>
          <w:sz w:val="28"/>
          <w:szCs w:val="28"/>
        </w:rPr>
        <w:t>Подача природного газа потребителям посёлков                          осуществляется по существующим газопроводам высокого и низкого давления, запроектированным и построенным в соответствии со схемой газоснабжения.</w:t>
      </w:r>
    </w:p>
    <w:p w:rsidR="00F52CF0" w:rsidRPr="00EA2D34" w:rsidRDefault="00F52CF0" w:rsidP="00EA2D34">
      <w:pPr>
        <w:ind w:firstLine="709"/>
        <w:jc w:val="both"/>
        <w:rPr>
          <w:sz w:val="28"/>
          <w:szCs w:val="28"/>
        </w:rPr>
      </w:pPr>
    </w:p>
    <w:p w:rsidR="00F52CF0" w:rsidRPr="00EA2D34" w:rsidRDefault="00F52CF0" w:rsidP="00EA2D34">
      <w:pPr>
        <w:ind w:firstLine="709"/>
        <w:jc w:val="center"/>
        <w:rPr>
          <w:sz w:val="28"/>
          <w:szCs w:val="28"/>
        </w:rPr>
      </w:pPr>
      <w:r w:rsidRPr="00EA2D34">
        <w:rPr>
          <w:sz w:val="28"/>
          <w:szCs w:val="28"/>
        </w:rPr>
        <w:t>Состояние газоснабжения</w:t>
      </w:r>
    </w:p>
    <w:p w:rsidR="00F52CF0" w:rsidRPr="00EA2D34" w:rsidRDefault="00F52CF0" w:rsidP="00EA2D34">
      <w:pPr>
        <w:ind w:firstLine="709"/>
        <w:jc w:val="both"/>
        <w:rPr>
          <w:sz w:val="28"/>
          <w:szCs w:val="28"/>
        </w:rPr>
      </w:pPr>
    </w:p>
    <w:p w:rsidR="00F52CF0" w:rsidRPr="00EA2D34" w:rsidRDefault="00F52CF0" w:rsidP="00EA2D34">
      <w:pPr>
        <w:ind w:firstLine="709"/>
        <w:jc w:val="both"/>
        <w:rPr>
          <w:sz w:val="28"/>
          <w:szCs w:val="28"/>
        </w:rPr>
      </w:pPr>
      <w:r w:rsidRPr="00EA2D34">
        <w:rPr>
          <w:sz w:val="28"/>
          <w:szCs w:val="28"/>
        </w:rPr>
        <w:t>На момент разработки генерального плана станица Кирпильская снабжается природным газом от существующей АГРС Ладожская. Объем газификации станицы приближается к 80%.</w:t>
      </w:r>
    </w:p>
    <w:p w:rsidR="00F52CF0" w:rsidRPr="00EA2D34" w:rsidRDefault="00F52CF0" w:rsidP="00EA2D34">
      <w:pPr>
        <w:ind w:firstLine="709"/>
        <w:jc w:val="both"/>
        <w:rPr>
          <w:sz w:val="28"/>
          <w:szCs w:val="28"/>
        </w:rPr>
      </w:pPr>
      <w:r w:rsidRPr="00EA2D34">
        <w:rPr>
          <w:sz w:val="28"/>
          <w:szCs w:val="28"/>
        </w:rPr>
        <w:t>Схема газоснабжения поселка двухступенчатая: газопроводы высокого и низкого давления.</w:t>
      </w:r>
    </w:p>
    <w:p w:rsidR="00F52CF0" w:rsidRPr="00EA2D34" w:rsidRDefault="00F52CF0" w:rsidP="00EA2D34">
      <w:pPr>
        <w:ind w:firstLine="709"/>
        <w:jc w:val="both"/>
        <w:rPr>
          <w:sz w:val="28"/>
          <w:szCs w:val="28"/>
        </w:rPr>
      </w:pPr>
      <w:r w:rsidRPr="00EA2D34">
        <w:rPr>
          <w:sz w:val="28"/>
          <w:szCs w:val="28"/>
        </w:rPr>
        <w:t>К газопроводам высокого давления подключены  ШРП, котельные и общественные потребители.</w:t>
      </w:r>
    </w:p>
    <w:p w:rsidR="00F52CF0" w:rsidRPr="00EA2D34" w:rsidRDefault="00F52CF0" w:rsidP="00EA2D34">
      <w:pPr>
        <w:ind w:firstLine="709"/>
        <w:jc w:val="both"/>
        <w:rPr>
          <w:sz w:val="28"/>
          <w:szCs w:val="28"/>
        </w:rPr>
      </w:pPr>
      <w:r w:rsidRPr="00EA2D34">
        <w:rPr>
          <w:sz w:val="28"/>
          <w:szCs w:val="28"/>
        </w:rPr>
        <w:t>К газопроводам низкого давления подключен жилой фонд.</w:t>
      </w:r>
    </w:p>
    <w:p w:rsidR="00F52CF0" w:rsidRPr="00EA2D34" w:rsidRDefault="00F52CF0" w:rsidP="00EA2D34">
      <w:pPr>
        <w:ind w:firstLine="709"/>
        <w:jc w:val="both"/>
        <w:rPr>
          <w:sz w:val="28"/>
          <w:szCs w:val="28"/>
        </w:rPr>
      </w:pPr>
      <w:r w:rsidRPr="00EA2D34">
        <w:rPr>
          <w:sz w:val="28"/>
          <w:szCs w:val="28"/>
        </w:rPr>
        <w:t>запроектированным и построенным в соответствии со схемой газоснабжения</w:t>
      </w:r>
    </w:p>
    <w:p w:rsidR="00F52CF0" w:rsidRPr="00EA2D34" w:rsidRDefault="00F52CF0" w:rsidP="00EA2D34">
      <w:pPr>
        <w:ind w:firstLine="709"/>
        <w:jc w:val="both"/>
        <w:rPr>
          <w:sz w:val="28"/>
          <w:szCs w:val="28"/>
        </w:rPr>
      </w:pPr>
      <w:r w:rsidRPr="00EA2D34">
        <w:rPr>
          <w:sz w:val="28"/>
          <w:szCs w:val="28"/>
        </w:rPr>
        <w:t>Протяженность существующих газовых сетей ст-цы Кирпильская составляет 57 км, в том числе:</w:t>
      </w:r>
    </w:p>
    <w:p w:rsidR="00F52CF0" w:rsidRPr="00EA2D34" w:rsidRDefault="00F52CF0" w:rsidP="00EA2D34">
      <w:pPr>
        <w:ind w:firstLine="709"/>
        <w:jc w:val="both"/>
        <w:rPr>
          <w:sz w:val="28"/>
          <w:szCs w:val="28"/>
        </w:rPr>
      </w:pPr>
      <w:r w:rsidRPr="00EA2D34">
        <w:rPr>
          <w:sz w:val="28"/>
          <w:szCs w:val="28"/>
        </w:rPr>
        <w:t>- высокого давления – 15,8 км;</w:t>
      </w:r>
    </w:p>
    <w:p w:rsidR="00F52CF0" w:rsidRPr="00EA2D34" w:rsidRDefault="00F52CF0" w:rsidP="00EA2D34">
      <w:pPr>
        <w:ind w:firstLine="709"/>
        <w:jc w:val="both"/>
        <w:rPr>
          <w:sz w:val="28"/>
          <w:szCs w:val="28"/>
        </w:rPr>
      </w:pPr>
      <w:r w:rsidRPr="00EA2D34">
        <w:rPr>
          <w:sz w:val="28"/>
          <w:szCs w:val="28"/>
        </w:rPr>
        <w:t>- низкого давления – 41,2 км.</w:t>
      </w:r>
    </w:p>
    <w:p w:rsidR="00F52CF0" w:rsidRPr="00EA2D34" w:rsidRDefault="00F52CF0" w:rsidP="00EA2D34">
      <w:pPr>
        <w:ind w:firstLine="709"/>
        <w:jc w:val="both"/>
        <w:rPr>
          <w:sz w:val="28"/>
          <w:szCs w:val="28"/>
        </w:rPr>
      </w:pPr>
      <w:r w:rsidRPr="00EA2D34">
        <w:rPr>
          <w:sz w:val="28"/>
          <w:szCs w:val="28"/>
        </w:rPr>
        <w:t>Снижение давления газа с высокого до низкого осуществляется в 1 установке ГРП шкафного типа.</w:t>
      </w:r>
    </w:p>
    <w:p w:rsidR="00F52CF0" w:rsidRDefault="00F52CF0" w:rsidP="00EA2D34">
      <w:pPr>
        <w:ind w:firstLine="709"/>
        <w:jc w:val="both"/>
        <w:rPr>
          <w:sz w:val="28"/>
          <w:szCs w:val="28"/>
        </w:rPr>
      </w:pPr>
      <w:r w:rsidRPr="00EA2D34">
        <w:rPr>
          <w:sz w:val="28"/>
          <w:szCs w:val="28"/>
        </w:rPr>
        <w:t>Проектом отражена информация о строительстве новых газопроводов высокого давления в существующей и планируемой жилой застройке. Данное решение обосновано Схемой газоснабжения Кирпильского сельского поселения на 2020-2030 г.</w:t>
      </w:r>
    </w:p>
    <w:p w:rsidR="00F52CF0" w:rsidRPr="00EA2D34" w:rsidRDefault="00F52CF0" w:rsidP="00EA2D34">
      <w:pPr>
        <w:ind w:firstLine="709"/>
        <w:jc w:val="both"/>
        <w:rPr>
          <w:sz w:val="28"/>
          <w:szCs w:val="28"/>
        </w:rPr>
      </w:pPr>
    </w:p>
    <w:p w:rsidR="00F52CF0" w:rsidRPr="00EA2D34" w:rsidRDefault="00F52CF0" w:rsidP="00EA2D34">
      <w:pPr>
        <w:ind w:firstLine="709"/>
        <w:jc w:val="center"/>
        <w:rPr>
          <w:sz w:val="28"/>
          <w:szCs w:val="28"/>
        </w:rPr>
      </w:pPr>
      <w:r w:rsidRPr="00EA2D34">
        <w:rPr>
          <w:sz w:val="28"/>
          <w:szCs w:val="28"/>
        </w:rPr>
        <w:t>Отопление</w:t>
      </w:r>
    </w:p>
    <w:p w:rsidR="00F52CF0" w:rsidRPr="00EA2D34" w:rsidRDefault="00F52CF0" w:rsidP="00EA2D34">
      <w:pPr>
        <w:ind w:firstLine="709"/>
        <w:jc w:val="both"/>
        <w:rPr>
          <w:sz w:val="28"/>
          <w:szCs w:val="28"/>
        </w:rPr>
      </w:pPr>
    </w:p>
    <w:p w:rsidR="00F52CF0" w:rsidRPr="00EA2D34" w:rsidRDefault="00F52CF0" w:rsidP="00EA2D34">
      <w:pPr>
        <w:ind w:firstLine="709"/>
        <w:jc w:val="both"/>
        <w:rPr>
          <w:sz w:val="28"/>
          <w:szCs w:val="28"/>
        </w:rPr>
      </w:pPr>
      <w:r w:rsidRPr="00EA2D34">
        <w:rPr>
          <w:sz w:val="28"/>
          <w:szCs w:val="28"/>
        </w:rPr>
        <w:t>Отопление и горячее водоснабжение одноэтажной жилой застройки предусматривается от местных отопительных установок.</w:t>
      </w:r>
    </w:p>
    <w:p w:rsidR="00F52CF0" w:rsidRPr="00EA2D34" w:rsidRDefault="00F52CF0" w:rsidP="00EA2D34">
      <w:pPr>
        <w:ind w:firstLine="709"/>
        <w:jc w:val="both"/>
        <w:rPr>
          <w:sz w:val="28"/>
          <w:szCs w:val="28"/>
        </w:rPr>
      </w:pPr>
      <w:r w:rsidRPr="00EA2D34">
        <w:rPr>
          <w:sz w:val="28"/>
          <w:szCs w:val="28"/>
        </w:rPr>
        <w:t>Отопление и горячее водоснабжение общественных зданий централизованное, от котельных.</w:t>
      </w:r>
    </w:p>
    <w:p w:rsidR="00F52CF0" w:rsidRPr="00EA2D34" w:rsidRDefault="00F52CF0" w:rsidP="00EA2D34">
      <w:pPr>
        <w:ind w:firstLine="709"/>
        <w:jc w:val="both"/>
        <w:rPr>
          <w:sz w:val="28"/>
          <w:szCs w:val="28"/>
        </w:rPr>
      </w:pPr>
      <w:r w:rsidRPr="00EA2D34">
        <w:rPr>
          <w:sz w:val="28"/>
          <w:szCs w:val="28"/>
        </w:rPr>
        <w:t>В настоящее время в поселении действует четыре отопительных котельных, работающих на твердом топливе и газообразном топливе.</w:t>
      </w:r>
    </w:p>
    <w:p w:rsidR="00F52CF0" w:rsidRPr="00EA2D34" w:rsidRDefault="00F52CF0" w:rsidP="00EA2D34">
      <w:pPr>
        <w:ind w:firstLine="709"/>
        <w:jc w:val="both"/>
        <w:rPr>
          <w:sz w:val="28"/>
          <w:szCs w:val="28"/>
        </w:rPr>
      </w:pPr>
      <w:r w:rsidRPr="00EA2D34">
        <w:rPr>
          <w:sz w:val="28"/>
          <w:szCs w:val="28"/>
        </w:rPr>
        <w:t>В ст-це Кирпильской, на территории школы, детского сада и клуба расположены по одной котельной.</w:t>
      </w:r>
    </w:p>
    <w:p w:rsidR="00F52CF0" w:rsidRPr="00EA2D34" w:rsidRDefault="00F52CF0" w:rsidP="007A26AB">
      <w:pPr>
        <w:rPr>
          <w:sz w:val="28"/>
          <w:szCs w:val="28"/>
        </w:rPr>
      </w:pPr>
    </w:p>
    <w:p w:rsidR="00F52CF0" w:rsidRPr="00EA2D34" w:rsidRDefault="00F52CF0" w:rsidP="00EA2D34">
      <w:pPr>
        <w:jc w:val="center"/>
        <w:rPr>
          <w:sz w:val="28"/>
          <w:szCs w:val="28"/>
        </w:rPr>
      </w:pPr>
      <w:r w:rsidRPr="00EA2D34">
        <w:rPr>
          <w:sz w:val="28"/>
          <w:szCs w:val="28"/>
        </w:rPr>
        <w:t>Расходы газа на расчетный срок</w:t>
      </w:r>
    </w:p>
    <w:p w:rsidR="00F52CF0" w:rsidRPr="00EA2D34" w:rsidRDefault="00F52CF0" w:rsidP="007A26AB">
      <w:pPr>
        <w:rPr>
          <w:sz w:val="28"/>
          <w:szCs w:val="28"/>
        </w:rPr>
      </w:pPr>
    </w:p>
    <w:p w:rsidR="00F52CF0" w:rsidRPr="00EA2D34" w:rsidRDefault="00F52CF0" w:rsidP="00EA2D34">
      <w:pPr>
        <w:ind w:firstLine="709"/>
        <w:rPr>
          <w:sz w:val="28"/>
          <w:szCs w:val="28"/>
        </w:rPr>
      </w:pPr>
      <w:r w:rsidRPr="00EA2D34">
        <w:rPr>
          <w:sz w:val="28"/>
          <w:szCs w:val="28"/>
        </w:rPr>
        <w:t>Максимальные часовые расходы газа по выполненному расчету составляют 3395м³/ч., в том числе нагрузки на население и коммунально-бытовые нужды составляют – 2398 м³/ч., нагрузки на общественные здания и котельные составляют – 997м³/ч.</w:t>
      </w:r>
    </w:p>
    <w:p w:rsidR="00F52CF0" w:rsidRPr="00EA2D34" w:rsidRDefault="00F52CF0" w:rsidP="00EA2D34">
      <w:pPr>
        <w:ind w:firstLine="709"/>
        <w:rPr>
          <w:sz w:val="28"/>
          <w:szCs w:val="28"/>
        </w:rPr>
      </w:pPr>
      <w:r w:rsidRPr="00EA2D34">
        <w:rPr>
          <w:sz w:val="28"/>
          <w:szCs w:val="28"/>
        </w:rPr>
        <w:t>Максимальные годовые расходы газа по выполненному расчету составляют  6119 тыс.м³/год, из них нагрузки на население и коммунально-бытовые нужды –  4335 тыс.м³/год, на общественные здания и котельные -1779 тыс.м³/год.</w:t>
      </w:r>
    </w:p>
    <w:p w:rsidR="00F52CF0" w:rsidRPr="00EA2D34" w:rsidRDefault="00F52CF0" w:rsidP="00EA2D34">
      <w:pPr>
        <w:ind w:firstLine="709"/>
        <w:rPr>
          <w:sz w:val="28"/>
          <w:szCs w:val="28"/>
        </w:rPr>
      </w:pPr>
      <w:r w:rsidRPr="00EA2D34">
        <w:rPr>
          <w:sz w:val="28"/>
          <w:szCs w:val="28"/>
        </w:rPr>
        <w:t>После утверждения генерального плана необходимо выполнить корректировку схемы газоснабжения.</w:t>
      </w:r>
    </w:p>
    <w:p w:rsidR="00F52CF0" w:rsidRPr="00EA2D34" w:rsidRDefault="00F52CF0" w:rsidP="007A26AB">
      <w:pPr>
        <w:rPr>
          <w:sz w:val="28"/>
          <w:szCs w:val="28"/>
        </w:rPr>
      </w:pPr>
    </w:p>
    <w:p w:rsidR="00F52CF0" w:rsidRPr="00EA2D34" w:rsidRDefault="00F52CF0" w:rsidP="00EA2D34">
      <w:pPr>
        <w:jc w:val="center"/>
        <w:rPr>
          <w:sz w:val="28"/>
          <w:szCs w:val="28"/>
        </w:rPr>
      </w:pPr>
      <w:r w:rsidRPr="00EA2D34">
        <w:rPr>
          <w:sz w:val="28"/>
          <w:szCs w:val="28"/>
        </w:rPr>
        <w:t>Основные технико-экономические показатели по разделу «Газоснабжение»</w:t>
      </w:r>
    </w:p>
    <w:p w:rsidR="00F52CF0" w:rsidRPr="00EA2D34" w:rsidRDefault="00F52CF0" w:rsidP="007A26AB">
      <w:pPr>
        <w:rPr>
          <w:sz w:val="28"/>
          <w:szCs w:val="28"/>
        </w:rPr>
      </w:pPr>
      <w:r w:rsidRPr="00EA2D34">
        <w:rPr>
          <w:sz w:val="28"/>
          <w:szCs w:val="28"/>
        </w:rPr>
        <w:t>Таблица 25</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827"/>
        <w:gridCol w:w="993"/>
        <w:gridCol w:w="1430"/>
        <w:gridCol w:w="1417"/>
        <w:gridCol w:w="1405"/>
      </w:tblGrid>
      <w:tr w:rsidR="00F52CF0" w:rsidRPr="007A26AB" w:rsidTr="00CC076A">
        <w:trPr>
          <w:cantSplit/>
          <w:trHeight w:val="640"/>
        </w:trPr>
        <w:tc>
          <w:tcPr>
            <w:tcW w:w="709" w:type="dxa"/>
            <w:vAlign w:val="center"/>
          </w:tcPr>
          <w:p w:rsidR="00F52CF0" w:rsidRPr="007A26AB" w:rsidRDefault="00F52CF0" w:rsidP="007A26AB">
            <w:r w:rsidRPr="007A26AB">
              <w:t>№ п/п</w:t>
            </w:r>
          </w:p>
        </w:tc>
        <w:tc>
          <w:tcPr>
            <w:tcW w:w="3827" w:type="dxa"/>
            <w:vAlign w:val="center"/>
          </w:tcPr>
          <w:p w:rsidR="00F52CF0" w:rsidRPr="007A26AB" w:rsidRDefault="00F52CF0" w:rsidP="007A26AB">
            <w:r w:rsidRPr="007A26AB">
              <w:t>Показатели</w:t>
            </w:r>
          </w:p>
        </w:tc>
        <w:tc>
          <w:tcPr>
            <w:tcW w:w="993" w:type="dxa"/>
            <w:vAlign w:val="center"/>
          </w:tcPr>
          <w:p w:rsidR="00F52CF0" w:rsidRPr="007A26AB" w:rsidRDefault="00F52CF0" w:rsidP="007A26AB">
            <w:r w:rsidRPr="007A26AB">
              <w:t>Ед-ца</w:t>
            </w:r>
          </w:p>
          <w:p w:rsidR="00F52CF0" w:rsidRPr="007A26AB" w:rsidRDefault="00F52CF0" w:rsidP="007A26AB">
            <w:r w:rsidRPr="007A26AB">
              <w:t>измерения</w:t>
            </w:r>
          </w:p>
        </w:tc>
        <w:tc>
          <w:tcPr>
            <w:tcW w:w="1430" w:type="dxa"/>
            <w:vAlign w:val="center"/>
          </w:tcPr>
          <w:p w:rsidR="00F52CF0" w:rsidRPr="007A26AB" w:rsidRDefault="00F52CF0" w:rsidP="007A26AB">
            <w:r w:rsidRPr="007A26AB">
              <w:t>Современное состояние</w:t>
            </w:r>
          </w:p>
          <w:p w:rsidR="00F52CF0" w:rsidRPr="007A26AB" w:rsidRDefault="00F52CF0" w:rsidP="007A26AB"/>
        </w:tc>
        <w:tc>
          <w:tcPr>
            <w:tcW w:w="1417" w:type="dxa"/>
            <w:vAlign w:val="center"/>
          </w:tcPr>
          <w:p w:rsidR="00F52CF0" w:rsidRPr="007A26AB" w:rsidRDefault="00F52CF0" w:rsidP="007A26AB">
            <w:r w:rsidRPr="007A26AB">
              <w:t>Расчетный</w:t>
            </w:r>
          </w:p>
          <w:p w:rsidR="00F52CF0" w:rsidRPr="007A26AB" w:rsidRDefault="00F52CF0" w:rsidP="007A26AB">
            <w:r w:rsidRPr="007A26AB">
              <w:t>срок</w:t>
            </w:r>
          </w:p>
          <w:p w:rsidR="00F52CF0" w:rsidRPr="007A26AB" w:rsidRDefault="00F52CF0" w:rsidP="007A26AB"/>
        </w:tc>
        <w:tc>
          <w:tcPr>
            <w:tcW w:w="1405" w:type="dxa"/>
          </w:tcPr>
          <w:p w:rsidR="00F52CF0" w:rsidRPr="007A26AB" w:rsidRDefault="00F52CF0" w:rsidP="007A26AB">
            <w:r w:rsidRPr="007A26AB">
              <w:t>В т.ч. на I оч. стр.</w:t>
            </w:r>
          </w:p>
          <w:p w:rsidR="00F52CF0" w:rsidRPr="007A26AB" w:rsidRDefault="00F52CF0" w:rsidP="007A26AB"/>
        </w:tc>
      </w:tr>
      <w:tr w:rsidR="00F52CF0" w:rsidRPr="007A26AB" w:rsidTr="00CC076A">
        <w:trPr>
          <w:cantSplit/>
          <w:trHeight w:hRule="exact" w:val="340"/>
        </w:trPr>
        <w:tc>
          <w:tcPr>
            <w:tcW w:w="709" w:type="dxa"/>
            <w:vAlign w:val="center"/>
          </w:tcPr>
          <w:p w:rsidR="00F52CF0" w:rsidRPr="007A26AB" w:rsidRDefault="00F52CF0" w:rsidP="007A26AB">
            <w:r w:rsidRPr="007A26AB">
              <w:t>6.4</w:t>
            </w:r>
          </w:p>
        </w:tc>
        <w:tc>
          <w:tcPr>
            <w:tcW w:w="3827" w:type="dxa"/>
            <w:vAlign w:val="center"/>
          </w:tcPr>
          <w:p w:rsidR="00F52CF0" w:rsidRPr="007A26AB" w:rsidRDefault="00F52CF0" w:rsidP="007A26AB">
            <w:r w:rsidRPr="007A26AB">
              <w:t>Газоснабжение</w:t>
            </w:r>
          </w:p>
        </w:tc>
        <w:tc>
          <w:tcPr>
            <w:tcW w:w="993" w:type="dxa"/>
            <w:vAlign w:val="center"/>
          </w:tcPr>
          <w:p w:rsidR="00F52CF0" w:rsidRPr="007A26AB" w:rsidRDefault="00F52CF0" w:rsidP="007A26AB"/>
        </w:tc>
        <w:tc>
          <w:tcPr>
            <w:tcW w:w="1430" w:type="dxa"/>
            <w:vAlign w:val="center"/>
          </w:tcPr>
          <w:p w:rsidR="00F52CF0" w:rsidRPr="007A26AB" w:rsidRDefault="00F52CF0" w:rsidP="007A26AB"/>
        </w:tc>
        <w:tc>
          <w:tcPr>
            <w:tcW w:w="1417" w:type="dxa"/>
            <w:vAlign w:val="center"/>
          </w:tcPr>
          <w:p w:rsidR="00F52CF0" w:rsidRPr="007A26AB" w:rsidRDefault="00F52CF0" w:rsidP="007A26AB"/>
        </w:tc>
        <w:tc>
          <w:tcPr>
            <w:tcW w:w="1405" w:type="dxa"/>
          </w:tcPr>
          <w:p w:rsidR="00F52CF0" w:rsidRPr="007A26AB" w:rsidRDefault="00F52CF0" w:rsidP="007A26AB"/>
        </w:tc>
      </w:tr>
      <w:tr w:rsidR="00F52CF0" w:rsidRPr="007A26AB" w:rsidTr="00CC076A">
        <w:trPr>
          <w:cantSplit/>
          <w:trHeight w:hRule="exact" w:val="629"/>
        </w:trPr>
        <w:tc>
          <w:tcPr>
            <w:tcW w:w="709" w:type="dxa"/>
            <w:vAlign w:val="center"/>
          </w:tcPr>
          <w:p w:rsidR="00F52CF0" w:rsidRPr="007A26AB" w:rsidRDefault="00F52CF0" w:rsidP="007A26AB">
            <w:r w:rsidRPr="007A26AB">
              <w:t>6.4.1</w:t>
            </w:r>
          </w:p>
        </w:tc>
        <w:tc>
          <w:tcPr>
            <w:tcW w:w="3827" w:type="dxa"/>
            <w:vAlign w:val="center"/>
          </w:tcPr>
          <w:p w:rsidR="00F52CF0" w:rsidRPr="007A26AB" w:rsidRDefault="00F52CF0" w:rsidP="007A26AB">
            <w:r w:rsidRPr="007A26AB">
              <w:t>Удельный вес газа в топливном балансе н/п</w:t>
            </w:r>
          </w:p>
        </w:tc>
        <w:tc>
          <w:tcPr>
            <w:tcW w:w="993" w:type="dxa"/>
            <w:vAlign w:val="center"/>
          </w:tcPr>
          <w:p w:rsidR="00F52CF0" w:rsidRPr="007A26AB" w:rsidRDefault="00F52CF0" w:rsidP="007A26AB">
            <w:r w:rsidRPr="007A26AB">
              <w:t>%</w:t>
            </w:r>
          </w:p>
        </w:tc>
        <w:tc>
          <w:tcPr>
            <w:tcW w:w="1430" w:type="dxa"/>
            <w:vAlign w:val="center"/>
          </w:tcPr>
          <w:p w:rsidR="00F52CF0" w:rsidRPr="007A26AB" w:rsidRDefault="00F52CF0" w:rsidP="007A26AB">
            <w:r w:rsidRPr="007A26AB">
              <w:t>60</w:t>
            </w:r>
          </w:p>
        </w:tc>
        <w:tc>
          <w:tcPr>
            <w:tcW w:w="1417" w:type="dxa"/>
            <w:vAlign w:val="center"/>
          </w:tcPr>
          <w:p w:rsidR="00F52CF0" w:rsidRPr="007A26AB" w:rsidRDefault="00F52CF0" w:rsidP="007A26AB">
            <w:r w:rsidRPr="007A26AB">
              <w:t>100</w:t>
            </w:r>
          </w:p>
        </w:tc>
        <w:tc>
          <w:tcPr>
            <w:tcW w:w="1405" w:type="dxa"/>
            <w:vAlign w:val="center"/>
          </w:tcPr>
          <w:p w:rsidR="00F52CF0" w:rsidRPr="007A26AB" w:rsidRDefault="00F52CF0" w:rsidP="007A26AB">
            <w:r w:rsidRPr="007A26AB">
              <w:t>100</w:t>
            </w:r>
          </w:p>
        </w:tc>
      </w:tr>
      <w:tr w:rsidR="00F52CF0" w:rsidRPr="007A26AB" w:rsidTr="00CC076A">
        <w:trPr>
          <w:cantSplit/>
          <w:trHeight w:hRule="exact" w:val="629"/>
        </w:trPr>
        <w:tc>
          <w:tcPr>
            <w:tcW w:w="709" w:type="dxa"/>
            <w:vAlign w:val="center"/>
          </w:tcPr>
          <w:p w:rsidR="00F52CF0" w:rsidRPr="007A26AB" w:rsidRDefault="00F52CF0" w:rsidP="007A26AB">
            <w:r w:rsidRPr="007A26AB">
              <w:t>6.4.2</w:t>
            </w:r>
          </w:p>
        </w:tc>
        <w:tc>
          <w:tcPr>
            <w:tcW w:w="3827" w:type="dxa"/>
            <w:vAlign w:val="center"/>
          </w:tcPr>
          <w:p w:rsidR="00F52CF0" w:rsidRPr="007A26AB" w:rsidRDefault="00F52CF0" w:rsidP="007A26AB">
            <w:r w:rsidRPr="007A26AB">
              <w:t>Потребление газа-всего</w:t>
            </w:r>
          </w:p>
        </w:tc>
        <w:tc>
          <w:tcPr>
            <w:tcW w:w="993" w:type="dxa"/>
            <w:vAlign w:val="center"/>
          </w:tcPr>
          <w:p w:rsidR="00F52CF0" w:rsidRPr="007A26AB" w:rsidRDefault="00F52CF0" w:rsidP="007A26AB">
            <w:r w:rsidRPr="007A26AB">
              <w:t>млн. м3/год</w:t>
            </w:r>
          </w:p>
        </w:tc>
        <w:tc>
          <w:tcPr>
            <w:tcW w:w="1430" w:type="dxa"/>
            <w:vAlign w:val="center"/>
          </w:tcPr>
          <w:p w:rsidR="00F52CF0" w:rsidRPr="007A26AB" w:rsidRDefault="00F52CF0" w:rsidP="007A26AB">
            <w:r w:rsidRPr="007A26AB">
              <w:t>7,184</w:t>
            </w:r>
          </w:p>
        </w:tc>
        <w:tc>
          <w:tcPr>
            <w:tcW w:w="1417" w:type="dxa"/>
            <w:vAlign w:val="center"/>
          </w:tcPr>
          <w:p w:rsidR="00F52CF0" w:rsidRPr="007A26AB" w:rsidRDefault="00F52CF0" w:rsidP="007A26AB">
            <w:r w:rsidRPr="007A26AB">
              <w:t>7,787</w:t>
            </w:r>
          </w:p>
        </w:tc>
        <w:tc>
          <w:tcPr>
            <w:tcW w:w="1405" w:type="dxa"/>
            <w:vAlign w:val="center"/>
          </w:tcPr>
          <w:p w:rsidR="00F52CF0" w:rsidRPr="007A26AB" w:rsidRDefault="00F52CF0" w:rsidP="007A26AB">
            <w:r w:rsidRPr="007A26AB">
              <w:t>7,50</w:t>
            </w:r>
          </w:p>
        </w:tc>
      </w:tr>
      <w:tr w:rsidR="00F52CF0" w:rsidRPr="007A26AB" w:rsidTr="00CC076A">
        <w:trPr>
          <w:cantSplit/>
          <w:trHeight w:hRule="exact" w:val="663"/>
        </w:trPr>
        <w:tc>
          <w:tcPr>
            <w:tcW w:w="709" w:type="dxa"/>
            <w:vAlign w:val="center"/>
          </w:tcPr>
          <w:p w:rsidR="00F52CF0" w:rsidRPr="007A26AB" w:rsidRDefault="00F52CF0" w:rsidP="007A26AB"/>
        </w:tc>
        <w:tc>
          <w:tcPr>
            <w:tcW w:w="3827" w:type="dxa"/>
            <w:vAlign w:val="center"/>
          </w:tcPr>
          <w:p w:rsidR="00F52CF0" w:rsidRPr="007A26AB" w:rsidRDefault="00F52CF0" w:rsidP="007A26AB">
            <w:r w:rsidRPr="007A26AB">
              <w:t>- в т.ч. на коммунально-бытовые нужды</w:t>
            </w:r>
          </w:p>
        </w:tc>
        <w:tc>
          <w:tcPr>
            <w:tcW w:w="993" w:type="dxa"/>
            <w:vAlign w:val="center"/>
          </w:tcPr>
          <w:p w:rsidR="00F52CF0" w:rsidRPr="007A26AB" w:rsidRDefault="00F52CF0" w:rsidP="007A26AB">
            <w:r w:rsidRPr="007A26AB">
              <w:t>-«-</w:t>
            </w:r>
          </w:p>
        </w:tc>
        <w:tc>
          <w:tcPr>
            <w:tcW w:w="1430" w:type="dxa"/>
            <w:vAlign w:val="center"/>
          </w:tcPr>
          <w:p w:rsidR="00F52CF0" w:rsidRPr="007A26AB" w:rsidRDefault="00F52CF0" w:rsidP="007A26AB">
            <w:r w:rsidRPr="007A26AB">
              <w:t>2,31</w:t>
            </w:r>
          </w:p>
        </w:tc>
        <w:tc>
          <w:tcPr>
            <w:tcW w:w="1417" w:type="dxa"/>
            <w:vAlign w:val="center"/>
          </w:tcPr>
          <w:p w:rsidR="00F52CF0" w:rsidRPr="007A26AB" w:rsidRDefault="00F52CF0" w:rsidP="007A26AB">
            <w:r w:rsidRPr="007A26AB">
              <w:t>2,486</w:t>
            </w:r>
          </w:p>
        </w:tc>
        <w:tc>
          <w:tcPr>
            <w:tcW w:w="1405" w:type="dxa"/>
            <w:vAlign w:val="center"/>
          </w:tcPr>
          <w:p w:rsidR="00F52CF0" w:rsidRPr="007A26AB" w:rsidRDefault="00F52CF0" w:rsidP="007A26AB">
            <w:r w:rsidRPr="007A26AB">
              <w:t>2,411</w:t>
            </w:r>
          </w:p>
        </w:tc>
      </w:tr>
      <w:tr w:rsidR="00F52CF0" w:rsidRPr="007A26AB" w:rsidTr="00CC076A">
        <w:trPr>
          <w:cantSplit/>
          <w:trHeight w:hRule="exact" w:val="701"/>
        </w:trPr>
        <w:tc>
          <w:tcPr>
            <w:tcW w:w="709" w:type="dxa"/>
            <w:vAlign w:val="center"/>
          </w:tcPr>
          <w:p w:rsidR="00F52CF0" w:rsidRPr="007A26AB" w:rsidRDefault="00F52CF0" w:rsidP="007A26AB"/>
        </w:tc>
        <w:tc>
          <w:tcPr>
            <w:tcW w:w="3827" w:type="dxa"/>
            <w:vAlign w:val="center"/>
          </w:tcPr>
          <w:p w:rsidR="00F52CF0" w:rsidRPr="007A26AB" w:rsidRDefault="00F52CF0" w:rsidP="007A26AB">
            <w:r w:rsidRPr="007A26AB">
              <w:t>- на котельные и общественные здания</w:t>
            </w:r>
          </w:p>
        </w:tc>
        <w:tc>
          <w:tcPr>
            <w:tcW w:w="993" w:type="dxa"/>
            <w:vAlign w:val="center"/>
          </w:tcPr>
          <w:p w:rsidR="00F52CF0" w:rsidRPr="007A26AB" w:rsidRDefault="00F52CF0" w:rsidP="007A26AB">
            <w:r w:rsidRPr="007A26AB">
              <w:t>-»-</w:t>
            </w:r>
          </w:p>
        </w:tc>
        <w:tc>
          <w:tcPr>
            <w:tcW w:w="1430" w:type="dxa"/>
            <w:vAlign w:val="center"/>
          </w:tcPr>
          <w:p w:rsidR="00F52CF0" w:rsidRPr="007A26AB" w:rsidRDefault="00F52CF0" w:rsidP="007A26AB">
            <w:r w:rsidRPr="007A26AB">
              <w:t xml:space="preserve">     4,874</w:t>
            </w:r>
          </w:p>
        </w:tc>
        <w:tc>
          <w:tcPr>
            <w:tcW w:w="1417" w:type="dxa"/>
            <w:vAlign w:val="center"/>
          </w:tcPr>
          <w:p w:rsidR="00F52CF0" w:rsidRPr="007A26AB" w:rsidRDefault="00F52CF0" w:rsidP="007A26AB">
            <w:r w:rsidRPr="007A26AB">
              <w:t>5,301</w:t>
            </w:r>
          </w:p>
        </w:tc>
        <w:tc>
          <w:tcPr>
            <w:tcW w:w="1405" w:type="dxa"/>
            <w:vAlign w:val="center"/>
          </w:tcPr>
          <w:p w:rsidR="00F52CF0" w:rsidRPr="007A26AB" w:rsidRDefault="00F52CF0" w:rsidP="007A26AB">
            <w:r w:rsidRPr="007A26AB">
              <w:t>5,089</w:t>
            </w:r>
          </w:p>
        </w:tc>
      </w:tr>
      <w:tr w:rsidR="00F52CF0" w:rsidRPr="007A26AB" w:rsidTr="00CC076A">
        <w:trPr>
          <w:cantSplit/>
          <w:trHeight w:hRule="exact" w:val="677"/>
        </w:trPr>
        <w:tc>
          <w:tcPr>
            <w:tcW w:w="709" w:type="dxa"/>
            <w:vAlign w:val="center"/>
          </w:tcPr>
          <w:p w:rsidR="00F52CF0" w:rsidRPr="007A26AB" w:rsidRDefault="00F52CF0" w:rsidP="007A26AB">
            <w:r w:rsidRPr="007A26AB">
              <w:t>6.4.2</w:t>
            </w:r>
          </w:p>
        </w:tc>
        <w:tc>
          <w:tcPr>
            <w:tcW w:w="3827" w:type="dxa"/>
            <w:vAlign w:val="center"/>
          </w:tcPr>
          <w:p w:rsidR="00F52CF0" w:rsidRPr="007A26AB" w:rsidRDefault="00F52CF0" w:rsidP="007A26AB">
            <w:r w:rsidRPr="007A26AB">
              <w:t>Источники подачи газа,</w:t>
            </w:r>
          </w:p>
        </w:tc>
        <w:tc>
          <w:tcPr>
            <w:tcW w:w="993" w:type="dxa"/>
            <w:vAlign w:val="center"/>
          </w:tcPr>
          <w:p w:rsidR="00F52CF0" w:rsidRPr="007A26AB" w:rsidRDefault="00F52CF0" w:rsidP="007A26AB">
            <w:r w:rsidRPr="007A26AB">
              <w:t>-»-</w:t>
            </w:r>
          </w:p>
        </w:tc>
        <w:tc>
          <w:tcPr>
            <w:tcW w:w="1430" w:type="dxa"/>
            <w:vAlign w:val="center"/>
          </w:tcPr>
          <w:p w:rsidR="00F52CF0" w:rsidRPr="007A26AB" w:rsidRDefault="00F52CF0" w:rsidP="007A26AB">
            <w:r w:rsidRPr="007A26AB">
              <w:t>ГРС,ГРП,   ШРП</w:t>
            </w:r>
          </w:p>
        </w:tc>
        <w:tc>
          <w:tcPr>
            <w:tcW w:w="1417" w:type="dxa"/>
            <w:vAlign w:val="center"/>
          </w:tcPr>
          <w:p w:rsidR="00F52CF0" w:rsidRPr="007A26AB" w:rsidRDefault="00F52CF0" w:rsidP="007A26AB">
            <w:r w:rsidRPr="007A26AB">
              <w:t>ГРС,  ГРП, ШРП</w:t>
            </w:r>
          </w:p>
        </w:tc>
        <w:tc>
          <w:tcPr>
            <w:tcW w:w="1405" w:type="dxa"/>
            <w:vAlign w:val="center"/>
          </w:tcPr>
          <w:p w:rsidR="00F52CF0" w:rsidRPr="007A26AB" w:rsidRDefault="00F52CF0" w:rsidP="007A26AB">
            <w:r w:rsidRPr="007A26AB">
              <w:t>ГРС,  ГРП, ШРП</w:t>
            </w:r>
          </w:p>
        </w:tc>
      </w:tr>
      <w:tr w:rsidR="00F52CF0" w:rsidRPr="007A26AB" w:rsidTr="00CC076A">
        <w:trPr>
          <w:cantSplit/>
          <w:trHeight w:hRule="exact" w:val="714"/>
        </w:trPr>
        <w:tc>
          <w:tcPr>
            <w:tcW w:w="709" w:type="dxa"/>
            <w:vAlign w:val="center"/>
          </w:tcPr>
          <w:p w:rsidR="00F52CF0" w:rsidRPr="007A26AB" w:rsidRDefault="00F52CF0" w:rsidP="007A26AB">
            <w:r w:rsidRPr="007A26AB">
              <w:t>6.4.4</w:t>
            </w:r>
          </w:p>
        </w:tc>
        <w:tc>
          <w:tcPr>
            <w:tcW w:w="3827" w:type="dxa"/>
            <w:vAlign w:val="center"/>
          </w:tcPr>
          <w:p w:rsidR="00F52CF0" w:rsidRPr="007A26AB" w:rsidRDefault="00F52CF0" w:rsidP="007A26AB">
            <w:r w:rsidRPr="007A26AB">
              <w:t>Протяженность сетей высокого давления</w:t>
            </w:r>
          </w:p>
        </w:tc>
        <w:tc>
          <w:tcPr>
            <w:tcW w:w="993" w:type="dxa"/>
            <w:vAlign w:val="center"/>
          </w:tcPr>
          <w:p w:rsidR="00F52CF0" w:rsidRPr="007A26AB" w:rsidRDefault="00F52CF0" w:rsidP="007A26AB">
            <w:r w:rsidRPr="007A26AB">
              <w:t>км</w:t>
            </w:r>
          </w:p>
        </w:tc>
        <w:tc>
          <w:tcPr>
            <w:tcW w:w="1430" w:type="dxa"/>
            <w:shd w:val="clear" w:color="auto" w:fill="FFFFFF"/>
            <w:vAlign w:val="center"/>
          </w:tcPr>
          <w:p w:rsidR="00F52CF0" w:rsidRPr="007A26AB" w:rsidRDefault="00F52CF0" w:rsidP="007A26AB">
            <w:r w:rsidRPr="007A26AB">
              <w:t>9,388</w:t>
            </w:r>
          </w:p>
        </w:tc>
        <w:tc>
          <w:tcPr>
            <w:tcW w:w="1417" w:type="dxa"/>
            <w:vAlign w:val="center"/>
          </w:tcPr>
          <w:p w:rsidR="00F52CF0" w:rsidRPr="007A26AB" w:rsidRDefault="00F52CF0" w:rsidP="007A26AB">
            <w:r w:rsidRPr="007A26AB">
              <w:t>20,188</w:t>
            </w:r>
          </w:p>
        </w:tc>
        <w:tc>
          <w:tcPr>
            <w:tcW w:w="1405" w:type="dxa"/>
            <w:vAlign w:val="center"/>
          </w:tcPr>
          <w:p w:rsidR="00F52CF0" w:rsidRPr="007A26AB" w:rsidRDefault="00F52CF0" w:rsidP="007A26AB">
            <w:r w:rsidRPr="007A26AB">
              <w:t>16,638</w:t>
            </w:r>
          </w:p>
        </w:tc>
      </w:tr>
    </w:tbl>
    <w:p w:rsidR="00F52CF0" w:rsidRPr="007A26AB" w:rsidRDefault="00F52CF0" w:rsidP="007A26AB"/>
    <w:p w:rsidR="00F52CF0" w:rsidRPr="00EA2D34" w:rsidRDefault="00F52CF0" w:rsidP="00EA2D34">
      <w:pPr>
        <w:ind w:firstLine="709"/>
        <w:jc w:val="both"/>
        <w:rPr>
          <w:sz w:val="28"/>
          <w:szCs w:val="28"/>
        </w:rPr>
      </w:pPr>
      <w:bookmarkStart w:id="105" w:name="_Toc209434360"/>
      <w:r w:rsidRPr="00EA2D34">
        <w:rPr>
          <w:sz w:val="28"/>
          <w:szCs w:val="28"/>
        </w:rPr>
        <w:t>2.2.7.3 Водоснабжение</w:t>
      </w:r>
      <w:bookmarkEnd w:id="105"/>
    </w:p>
    <w:p w:rsidR="00F52CF0" w:rsidRPr="00EA2D34" w:rsidRDefault="00F52CF0" w:rsidP="00EA2D34">
      <w:pPr>
        <w:ind w:firstLine="709"/>
        <w:jc w:val="both"/>
        <w:rPr>
          <w:sz w:val="28"/>
          <w:szCs w:val="28"/>
        </w:rPr>
      </w:pPr>
    </w:p>
    <w:p w:rsidR="00F52CF0" w:rsidRPr="00EA2D34" w:rsidRDefault="00F52CF0" w:rsidP="00EA2D34">
      <w:pPr>
        <w:ind w:firstLine="709"/>
        <w:jc w:val="both"/>
        <w:rPr>
          <w:sz w:val="28"/>
          <w:szCs w:val="28"/>
        </w:rPr>
      </w:pPr>
      <w:r w:rsidRPr="00EA2D34">
        <w:rPr>
          <w:sz w:val="28"/>
          <w:szCs w:val="28"/>
        </w:rPr>
        <w:t>Настоящей частью проекта решаются вопросы водоснабжения и водоотведения населенных пунктов Кирпильского сельского поселения Усть-Лабинского муниципального района Краснодарского края на стадии корректировки генерального плана.</w:t>
      </w:r>
    </w:p>
    <w:p w:rsidR="00F52CF0" w:rsidRPr="00EA2D34" w:rsidRDefault="00F52CF0" w:rsidP="00EA2D34">
      <w:pPr>
        <w:ind w:firstLine="709"/>
        <w:jc w:val="both"/>
        <w:rPr>
          <w:sz w:val="28"/>
          <w:szCs w:val="28"/>
        </w:rPr>
      </w:pPr>
      <w:r w:rsidRPr="00EA2D34">
        <w:rPr>
          <w:sz w:val="28"/>
          <w:szCs w:val="28"/>
        </w:rPr>
        <w:t>Проектные решения раздела «Водоснабжение и канализация» приняты на основании задания на проектирование, санитарного задания, справок и схем существующего водоснабжения, выданных заказчиком, архитектурно-планировочных решений, принятых при разработке проекта, и в соответствии со следующими действующими нормативными документами:</w:t>
      </w:r>
    </w:p>
    <w:p w:rsidR="00F52CF0" w:rsidRPr="00EA2D34" w:rsidRDefault="00F52CF0" w:rsidP="00EA2D34">
      <w:pPr>
        <w:ind w:firstLine="709"/>
        <w:jc w:val="both"/>
        <w:rPr>
          <w:sz w:val="28"/>
          <w:szCs w:val="28"/>
        </w:rPr>
      </w:pPr>
      <w:r w:rsidRPr="00EA2D34">
        <w:rPr>
          <w:sz w:val="28"/>
          <w:szCs w:val="28"/>
        </w:rPr>
        <w:t>СНиП 2.04.02-84* «Водоснабжение. Наружные сети и сооружения»;</w:t>
      </w:r>
    </w:p>
    <w:p w:rsidR="00F52CF0" w:rsidRPr="00EA2D34" w:rsidRDefault="00F52CF0" w:rsidP="00EA2D34">
      <w:pPr>
        <w:ind w:firstLine="709"/>
        <w:jc w:val="both"/>
        <w:rPr>
          <w:sz w:val="28"/>
          <w:szCs w:val="28"/>
        </w:rPr>
      </w:pPr>
      <w:r w:rsidRPr="00EA2D34">
        <w:rPr>
          <w:sz w:val="28"/>
          <w:szCs w:val="28"/>
        </w:rPr>
        <w:t>СНиП 2.04.03-85* «Канализация. Наружные сети и сооружения»;</w:t>
      </w:r>
    </w:p>
    <w:p w:rsidR="00F52CF0" w:rsidRPr="00EA2D34" w:rsidRDefault="00F52CF0" w:rsidP="00EA2D34">
      <w:pPr>
        <w:ind w:firstLine="709"/>
        <w:jc w:val="both"/>
        <w:rPr>
          <w:sz w:val="28"/>
          <w:szCs w:val="28"/>
        </w:rPr>
      </w:pPr>
      <w:r w:rsidRPr="00EA2D34">
        <w:rPr>
          <w:sz w:val="28"/>
          <w:szCs w:val="28"/>
        </w:rPr>
        <w:t>справочным пособием (к СНиП 2.04.03-85) «Проектирование сооружений для очистки сточных вод»;</w:t>
      </w:r>
    </w:p>
    <w:p w:rsidR="00F52CF0" w:rsidRPr="00EA2D34" w:rsidRDefault="00F52CF0" w:rsidP="00EA2D34">
      <w:pPr>
        <w:ind w:firstLine="709"/>
        <w:jc w:val="both"/>
        <w:rPr>
          <w:sz w:val="28"/>
          <w:szCs w:val="28"/>
        </w:rPr>
      </w:pPr>
      <w:r w:rsidRPr="00EA2D34">
        <w:rPr>
          <w:sz w:val="28"/>
          <w:szCs w:val="28"/>
        </w:rPr>
        <w:t>СанПиН 2.1.4.1074-01 «Питьевая вода. Гигиенические требования к качеству воды централизованных систем питьевого водоснабжения. Контроль качества»;</w:t>
      </w:r>
    </w:p>
    <w:p w:rsidR="00F52CF0" w:rsidRPr="00EA2D34" w:rsidRDefault="00F52CF0" w:rsidP="00EA2D34">
      <w:pPr>
        <w:ind w:firstLine="709"/>
        <w:jc w:val="both"/>
        <w:rPr>
          <w:sz w:val="28"/>
          <w:szCs w:val="28"/>
        </w:rPr>
      </w:pPr>
      <w:r w:rsidRPr="00EA2D34">
        <w:rPr>
          <w:sz w:val="28"/>
          <w:szCs w:val="28"/>
        </w:rPr>
        <w:t>МДК 3-01.2001 «Методические рекомендации по расчету количества и качества принимаемых сточных вод и загрязняющих веществ в системы канализации населенных пунктов»;</w:t>
      </w:r>
    </w:p>
    <w:p w:rsidR="00F52CF0" w:rsidRPr="00EA2D34" w:rsidRDefault="00F52CF0" w:rsidP="00EA2D34">
      <w:pPr>
        <w:ind w:firstLine="709"/>
        <w:jc w:val="both"/>
        <w:rPr>
          <w:sz w:val="28"/>
          <w:szCs w:val="28"/>
        </w:rPr>
      </w:pPr>
      <w:r w:rsidRPr="00EA2D34">
        <w:rPr>
          <w:sz w:val="28"/>
          <w:szCs w:val="28"/>
        </w:rPr>
        <w:t>СанПиН 2.1.5.980-00 «Водоотведение населенных мест. Санитарная охрана водных объектов. Гигиенические требования к охране поверхностных вод»;</w:t>
      </w:r>
    </w:p>
    <w:p w:rsidR="00F52CF0" w:rsidRPr="00EA2D34" w:rsidRDefault="00F52CF0" w:rsidP="00EA2D34">
      <w:pPr>
        <w:ind w:firstLine="709"/>
        <w:jc w:val="both"/>
        <w:rPr>
          <w:sz w:val="28"/>
          <w:szCs w:val="28"/>
        </w:rPr>
      </w:pPr>
      <w:r w:rsidRPr="00EA2D34">
        <w:rPr>
          <w:sz w:val="28"/>
          <w:szCs w:val="28"/>
        </w:rPr>
        <w:t>ГН «Предельно допустимые концентрации (ПДК) химических веществ в водных объектах хозяйственного и культурно-бытового водопользования» (ГН 2.1.5.689-89);</w:t>
      </w:r>
    </w:p>
    <w:p w:rsidR="00F52CF0" w:rsidRPr="00EA2D34" w:rsidRDefault="00F52CF0" w:rsidP="00EA2D34">
      <w:pPr>
        <w:ind w:firstLine="709"/>
        <w:jc w:val="both"/>
        <w:rPr>
          <w:sz w:val="28"/>
          <w:szCs w:val="28"/>
        </w:rPr>
      </w:pPr>
      <w:r w:rsidRPr="00EA2D34">
        <w:rPr>
          <w:sz w:val="28"/>
          <w:szCs w:val="28"/>
        </w:rPr>
        <w:t>МУ 2.1.5.800-99 «Организация санэпиднадзора за обеззараживанием сточных вод»;</w:t>
      </w:r>
    </w:p>
    <w:p w:rsidR="00F52CF0" w:rsidRPr="00EA2D34" w:rsidRDefault="00F52CF0" w:rsidP="00EA2D34">
      <w:pPr>
        <w:ind w:firstLine="709"/>
        <w:jc w:val="both"/>
        <w:rPr>
          <w:sz w:val="28"/>
          <w:szCs w:val="28"/>
        </w:rPr>
      </w:pPr>
      <w:r w:rsidRPr="00EA2D34">
        <w:rPr>
          <w:sz w:val="28"/>
          <w:szCs w:val="28"/>
        </w:rPr>
        <w:t>МУ 2.1.5.732-99 «Санитарно-эпидемиологический надзор за обеззараживанием сточных вод ультрафиолетовым излучением»;</w:t>
      </w:r>
    </w:p>
    <w:p w:rsidR="00F52CF0" w:rsidRPr="00EA2D34" w:rsidRDefault="00F52CF0" w:rsidP="00EA2D34">
      <w:pPr>
        <w:ind w:firstLine="709"/>
        <w:jc w:val="both"/>
        <w:rPr>
          <w:sz w:val="28"/>
          <w:szCs w:val="28"/>
        </w:rPr>
      </w:pPr>
      <w:r w:rsidRPr="00EA2D34">
        <w:rPr>
          <w:sz w:val="28"/>
          <w:szCs w:val="28"/>
        </w:rPr>
        <w:t>СанПиН 2.1.4.1110-02 «Зоны санитарной охраны источников водоснабжения и водопроводов питьевого назначения»;</w:t>
      </w:r>
    </w:p>
    <w:p w:rsidR="00F52CF0" w:rsidRPr="00EA2D34" w:rsidRDefault="00F52CF0" w:rsidP="00EA2D34">
      <w:pPr>
        <w:ind w:firstLine="709"/>
        <w:jc w:val="both"/>
        <w:rPr>
          <w:sz w:val="28"/>
          <w:szCs w:val="28"/>
        </w:rPr>
      </w:pPr>
      <w:r w:rsidRPr="00EA2D34">
        <w:rPr>
          <w:sz w:val="28"/>
          <w:szCs w:val="28"/>
        </w:rPr>
        <w:t>пособием к СНиП 11-01-95 по разработке раздела «Охрана окружающей среды»;</w:t>
      </w:r>
    </w:p>
    <w:p w:rsidR="00F52CF0" w:rsidRPr="00EA2D34" w:rsidRDefault="00F52CF0" w:rsidP="00EA2D34">
      <w:pPr>
        <w:ind w:firstLine="709"/>
        <w:jc w:val="both"/>
        <w:rPr>
          <w:sz w:val="28"/>
          <w:szCs w:val="28"/>
        </w:rPr>
      </w:pPr>
      <w:r w:rsidRPr="00EA2D34">
        <w:rPr>
          <w:sz w:val="28"/>
          <w:szCs w:val="28"/>
        </w:rPr>
        <w:t>пособиям к СНиП 2.04.02-84* и СНиП 2.04.03-85 по объему и содержанию технической документации внеплощадочных систем водоснабжения и канализации;</w:t>
      </w:r>
    </w:p>
    <w:p w:rsidR="00F52CF0" w:rsidRPr="00EA2D34" w:rsidRDefault="00F52CF0" w:rsidP="00EA2D34">
      <w:pPr>
        <w:ind w:firstLine="709"/>
        <w:jc w:val="both"/>
        <w:rPr>
          <w:sz w:val="28"/>
          <w:szCs w:val="28"/>
        </w:rPr>
      </w:pPr>
      <w:r w:rsidRPr="00EA2D34">
        <w:rPr>
          <w:sz w:val="28"/>
          <w:szCs w:val="28"/>
        </w:rPr>
        <w:t>СНиП 11-01-95 «Инструкция о порядке разработки, согласования, утверждения и составе проектной документации на строительство предприятий, зданий и сооружений», а также требованиями ряда других нормативных документов.</w:t>
      </w:r>
    </w:p>
    <w:p w:rsidR="00F52CF0" w:rsidRPr="00EA2D34" w:rsidRDefault="00F52CF0" w:rsidP="00EA2D34">
      <w:pPr>
        <w:ind w:firstLine="709"/>
        <w:jc w:val="center"/>
        <w:rPr>
          <w:sz w:val="28"/>
          <w:szCs w:val="28"/>
        </w:rPr>
      </w:pPr>
      <w:r w:rsidRPr="00EA2D34">
        <w:rPr>
          <w:sz w:val="28"/>
          <w:szCs w:val="28"/>
        </w:rPr>
        <w:t>Существующее положение</w:t>
      </w:r>
    </w:p>
    <w:p w:rsidR="00F52CF0" w:rsidRPr="00EA2D34" w:rsidRDefault="00F52CF0" w:rsidP="00EA2D34">
      <w:pPr>
        <w:ind w:firstLine="709"/>
        <w:jc w:val="both"/>
        <w:rPr>
          <w:sz w:val="28"/>
          <w:szCs w:val="28"/>
        </w:rPr>
      </w:pPr>
    </w:p>
    <w:p w:rsidR="00F52CF0" w:rsidRPr="00EA2D34" w:rsidRDefault="00F52CF0" w:rsidP="00EA2D34">
      <w:pPr>
        <w:ind w:firstLine="709"/>
        <w:jc w:val="both"/>
        <w:rPr>
          <w:sz w:val="28"/>
          <w:szCs w:val="28"/>
        </w:rPr>
      </w:pPr>
      <w:r w:rsidRPr="00EA2D34">
        <w:rPr>
          <w:sz w:val="28"/>
          <w:szCs w:val="28"/>
        </w:rPr>
        <w:t>В настоящее время население ст-ца Кирпильская снабжается водой от отдельно стоящих артскважин № 1746, № 2481, № 4003, № 7319, № 5406, № 4012, № 6571, № Д121/92 общим дебетом 240,0 м3/час.</w:t>
      </w:r>
    </w:p>
    <w:p w:rsidR="00F52CF0" w:rsidRPr="00EA2D34" w:rsidRDefault="00F52CF0" w:rsidP="00EA2D34">
      <w:pPr>
        <w:ind w:firstLine="709"/>
        <w:jc w:val="both"/>
        <w:rPr>
          <w:sz w:val="28"/>
          <w:szCs w:val="28"/>
        </w:rPr>
      </w:pPr>
      <w:r w:rsidRPr="00EA2D34">
        <w:rPr>
          <w:sz w:val="28"/>
          <w:szCs w:val="28"/>
        </w:rPr>
        <w:t>Ориентировочный износ водопроводных сетей составляет 35%, каждый год выполняются работы по замене водопроводных сетей.</w:t>
      </w:r>
    </w:p>
    <w:p w:rsidR="00F52CF0" w:rsidRPr="00EA2D34" w:rsidRDefault="00F52CF0" w:rsidP="00EA2D34">
      <w:pPr>
        <w:ind w:firstLine="709"/>
        <w:jc w:val="both"/>
        <w:rPr>
          <w:sz w:val="28"/>
          <w:szCs w:val="28"/>
        </w:rPr>
      </w:pPr>
      <w:r w:rsidRPr="00EA2D34">
        <w:rPr>
          <w:sz w:val="28"/>
          <w:szCs w:val="28"/>
        </w:rPr>
        <w:t>Существующие водопроводные сети диаметром 50-200 мм выполнены из разных материалов: сталь, асбестоцемент чугун. Глубина залегания до 1.5м. Водопроводные сети тупиковые.</w:t>
      </w:r>
    </w:p>
    <w:p w:rsidR="00F52CF0" w:rsidRPr="00EA2D34" w:rsidRDefault="00F52CF0" w:rsidP="00EA2D34">
      <w:pPr>
        <w:ind w:firstLine="709"/>
        <w:jc w:val="both"/>
        <w:rPr>
          <w:sz w:val="28"/>
          <w:szCs w:val="28"/>
        </w:rPr>
      </w:pPr>
      <w:r w:rsidRPr="00EA2D34">
        <w:rPr>
          <w:sz w:val="28"/>
          <w:szCs w:val="28"/>
        </w:rPr>
        <w:t>Качество воды, подаваемой потребителям,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w:t>
      </w:r>
    </w:p>
    <w:p w:rsidR="00F52CF0" w:rsidRPr="00EA2D34" w:rsidRDefault="00F52CF0" w:rsidP="00EA2D34">
      <w:pPr>
        <w:ind w:firstLine="709"/>
        <w:jc w:val="both"/>
        <w:rPr>
          <w:sz w:val="28"/>
          <w:szCs w:val="28"/>
        </w:rPr>
      </w:pPr>
    </w:p>
    <w:p w:rsidR="00F52CF0" w:rsidRPr="00EA2D34" w:rsidRDefault="00F52CF0" w:rsidP="00EA2D34">
      <w:pPr>
        <w:ind w:firstLine="709"/>
        <w:jc w:val="center"/>
        <w:rPr>
          <w:sz w:val="28"/>
          <w:szCs w:val="28"/>
        </w:rPr>
      </w:pPr>
      <w:r w:rsidRPr="00EA2D34">
        <w:rPr>
          <w:sz w:val="28"/>
          <w:szCs w:val="28"/>
        </w:rPr>
        <w:t>Проектируемое водоснабжение</w:t>
      </w:r>
    </w:p>
    <w:p w:rsidR="00F52CF0" w:rsidRPr="00EA2D34" w:rsidRDefault="00F52CF0" w:rsidP="00EA2D34">
      <w:pPr>
        <w:ind w:firstLine="709"/>
        <w:jc w:val="both"/>
        <w:rPr>
          <w:sz w:val="28"/>
          <w:szCs w:val="28"/>
        </w:rPr>
      </w:pPr>
    </w:p>
    <w:p w:rsidR="00F52CF0" w:rsidRPr="00EA2D34" w:rsidRDefault="00F52CF0" w:rsidP="00EA2D34">
      <w:pPr>
        <w:ind w:firstLine="709"/>
        <w:jc w:val="both"/>
        <w:rPr>
          <w:sz w:val="28"/>
          <w:szCs w:val="28"/>
        </w:rPr>
      </w:pPr>
      <w:r w:rsidRPr="00EA2D34">
        <w:rPr>
          <w:sz w:val="28"/>
          <w:szCs w:val="28"/>
        </w:rPr>
        <w:t>Расчетное водопотребление принято по планируемому количеству населения согласно степени благоустройства жилой застройки, в соответствии с архитектурно-планировочной частью проекта и указаний СНиП 2.04.02-84* с учетом существующей застройки.</w:t>
      </w:r>
    </w:p>
    <w:p w:rsidR="00F52CF0" w:rsidRPr="00EA2D34" w:rsidRDefault="00F52CF0" w:rsidP="00EA2D34">
      <w:pPr>
        <w:ind w:firstLine="709"/>
        <w:jc w:val="both"/>
        <w:rPr>
          <w:sz w:val="28"/>
          <w:szCs w:val="28"/>
        </w:rPr>
      </w:pPr>
      <w:r w:rsidRPr="00EA2D34">
        <w:rPr>
          <w:sz w:val="28"/>
          <w:szCs w:val="28"/>
        </w:rPr>
        <w:t>Проектом решается вопрос централизованного водоснабжения населенных пунктов с учетом пожаротушения.</w:t>
      </w:r>
    </w:p>
    <w:p w:rsidR="00F52CF0" w:rsidRPr="00EA2D34" w:rsidRDefault="00F52CF0" w:rsidP="00EA2D34">
      <w:pPr>
        <w:ind w:firstLine="709"/>
        <w:jc w:val="both"/>
        <w:rPr>
          <w:sz w:val="28"/>
          <w:szCs w:val="28"/>
        </w:rPr>
      </w:pPr>
      <w:r w:rsidRPr="00EA2D34">
        <w:rPr>
          <w:sz w:val="28"/>
          <w:szCs w:val="28"/>
        </w:rPr>
        <w:t xml:space="preserve">Для обеспечения водой населения поселка на расчетный срок предусматривается реконструкция узла водозаборных сооружений для жилой зоны производительностью 540м3/сут в составе: </w:t>
      </w:r>
    </w:p>
    <w:p w:rsidR="00F52CF0" w:rsidRPr="00EA2D34" w:rsidRDefault="00F52CF0" w:rsidP="00EA2D34">
      <w:pPr>
        <w:ind w:firstLine="709"/>
        <w:jc w:val="both"/>
        <w:rPr>
          <w:sz w:val="28"/>
          <w:szCs w:val="28"/>
        </w:rPr>
      </w:pPr>
      <w:r w:rsidRPr="00EA2D34">
        <w:rPr>
          <w:sz w:val="28"/>
          <w:szCs w:val="28"/>
        </w:rPr>
        <w:t>резервуаров для хранения хозпитьевого противопожарного запаса воды с фильтрами-поглотителями;</w:t>
      </w:r>
    </w:p>
    <w:p w:rsidR="00F52CF0" w:rsidRPr="00EA2D34" w:rsidRDefault="00F52CF0" w:rsidP="00EA2D34">
      <w:pPr>
        <w:ind w:firstLine="709"/>
        <w:jc w:val="both"/>
        <w:rPr>
          <w:sz w:val="28"/>
          <w:szCs w:val="28"/>
        </w:rPr>
      </w:pPr>
      <w:r w:rsidRPr="00EA2D34">
        <w:rPr>
          <w:sz w:val="28"/>
          <w:szCs w:val="28"/>
        </w:rPr>
        <w:t>насосной станции II подъема;</w:t>
      </w:r>
    </w:p>
    <w:p w:rsidR="00F52CF0" w:rsidRPr="00EA2D34" w:rsidRDefault="00F52CF0" w:rsidP="00EA2D34">
      <w:pPr>
        <w:ind w:firstLine="709"/>
        <w:jc w:val="both"/>
        <w:rPr>
          <w:sz w:val="28"/>
          <w:szCs w:val="28"/>
        </w:rPr>
      </w:pPr>
      <w:r w:rsidRPr="00EA2D34">
        <w:rPr>
          <w:sz w:val="28"/>
          <w:szCs w:val="28"/>
        </w:rPr>
        <w:t>электролизной;</w:t>
      </w:r>
    </w:p>
    <w:p w:rsidR="00F52CF0" w:rsidRPr="00EA2D34" w:rsidRDefault="00F52CF0" w:rsidP="00EA2D34">
      <w:pPr>
        <w:ind w:firstLine="709"/>
        <w:jc w:val="both"/>
        <w:rPr>
          <w:sz w:val="28"/>
          <w:szCs w:val="28"/>
        </w:rPr>
      </w:pPr>
      <w:r w:rsidRPr="00EA2D34">
        <w:rPr>
          <w:sz w:val="28"/>
          <w:szCs w:val="28"/>
        </w:rPr>
        <w:t>артскважин (4 рабочих и 1 резервная дебетом 25м3/час каждая);</w:t>
      </w:r>
    </w:p>
    <w:p w:rsidR="00F52CF0" w:rsidRPr="00EA2D34" w:rsidRDefault="00F52CF0" w:rsidP="00EA2D34">
      <w:pPr>
        <w:ind w:firstLine="709"/>
        <w:jc w:val="both"/>
        <w:rPr>
          <w:sz w:val="28"/>
          <w:szCs w:val="28"/>
        </w:rPr>
      </w:pPr>
      <w:r w:rsidRPr="00EA2D34">
        <w:rPr>
          <w:sz w:val="28"/>
          <w:szCs w:val="28"/>
        </w:rPr>
        <w:t>трансфоматорной;</w:t>
      </w:r>
    </w:p>
    <w:p w:rsidR="00F52CF0" w:rsidRPr="00EA2D34" w:rsidRDefault="00F52CF0" w:rsidP="00EA2D34">
      <w:pPr>
        <w:ind w:firstLine="709"/>
        <w:jc w:val="both"/>
        <w:rPr>
          <w:sz w:val="28"/>
          <w:szCs w:val="28"/>
        </w:rPr>
      </w:pPr>
      <w:r w:rsidRPr="00EA2D34">
        <w:rPr>
          <w:sz w:val="28"/>
          <w:szCs w:val="28"/>
        </w:rPr>
        <w:t>проходной, а также объединенного хозпитьевого противопожарного водопровода (кольцевая сеть).</w:t>
      </w:r>
    </w:p>
    <w:p w:rsidR="00F52CF0" w:rsidRPr="00EA2D34" w:rsidRDefault="00F52CF0" w:rsidP="00EA2D34">
      <w:pPr>
        <w:ind w:firstLine="709"/>
        <w:jc w:val="both"/>
        <w:rPr>
          <w:sz w:val="28"/>
          <w:szCs w:val="28"/>
        </w:rPr>
      </w:pPr>
      <w:r w:rsidRPr="00EA2D34">
        <w:rPr>
          <w:sz w:val="28"/>
          <w:szCs w:val="28"/>
        </w:rPr>
        <w:t>Генеральным планом предусматривается строительство новых водопроводных кольцевых сетей взамен существующих с увеличением их диаметра для пропуска расхода на хозпитьевые и противопожарные нужды. Водопроводные сети существующие, попадающие под строительство кольцевых сетей, подлежат демонтажу. Для обеззараживания воды на площадке головных водопроводных сооружений предусматривается строительство электролизной установки, разработанной ГУП «СКНИИбиоТехХим». Установка предназначена для получения гипохлорита натрия методом прямого электролиза. В качестве исходного продукта для получения гипохлорита натрия используется поваренная соль. Раствор хлорной воды подается в водовод перед резервуарами.</w:t>
      </w:r>
    </w:p>
    <w:p w:rsidR="00F52CF0" w:rsidRPr="00EA2D34" w:rsidRDefault="00F52CF0" w:rsidP="00EA2D34">
      <w:pPr>
        <w:ind w:firstLine="709"/>
        <w:jc w:val="both"/>
        <w:rPr>
          <w:sz w:val="28"/>
          <w:szCs w:val="28"/>
        </w:rPr>
      </w:pPr>
      <w:r w:rsidRPr="00EA2D34">
        <w:rPr>
          <w:sz w:val="28"/>
          <w:szCs w:val="28"/>
        </w:rPr>
        <w:t>Место размещения проектируемого узла водопроводных сооружений соответствует требованиям СанПиН 2.1.4.1110-02 «Зоны санитарной охраны источников водоснабжения и водопроводов хозпитьевого назначения» и СНиП 2.1.5.1059-01 «Гигиенические требования к охране подземных вод от загрязнения».</w:t>
      </w:r>
    </w:p>
    <w:p w:rsidR="00F52CF0" w:rsidRPr="00EA2D34" w:rsidRDefault="00F52CF0" w:rsidP="00EA2D34">
      <w:pPr>
        <w:ind w:firstLine="709"/>
        <w:jc w:val="both"/>
        <w:rPr>
          <w:sz w:val="28"/>
          <w:szCs w:val="28"/>
        </w:rPr>
      </w:pPr>
      <w:r w:rsidRPr="00EA2D34">
        <w:rPr>
          <w:sz w:val="28"/>
          <w:szCs w:val="28"/>
        </w:rPr>
        <w:t>Площадка водозаборных сооружений должна быть огорожена и иметь санитарно-защитную зону.</w:t>
      </w:r>
    </w:p>
    <w:p w:rsidR="00F52CF0" w:rsidRPr="00EA2D34" w:rsidRDefault="00F52CF0" w:rsidP="00EA2D34">
      <w:pPr>
        <w:ind w:firstLine="709"/>
        <w:jc w:val="both"/>
        <w:rPr>
          <w:sz w:val="28"/>
          <w:szCs w:val="28"/>
        </w:rPr>
      </w:pPr>
      <w:r w:rsidRPr="00EA2D34">
        <w:rPr>
          <w:sz w:val="28"/>
          <w:szCs w:val="28"/>
        </w:rPr>
        <w:t>Полив выполняется в часы минимального водопотребления – 4 часа утром, 4 часа вечером.</w:t>
      </w:r>
    </w:p>
    <w:p w:rsidR="00F52CF0" w:rsidRPr="00EA2D34" w:rsidRDefault="00F52CF0" w:rsidP="00EA2D34">
      <w:pPr>
        <w:ind w:firstLine="709"/>
        <w:jc w:val="both"/>
        <w:rPr>
          <w:sz w:val="28"/>
          <w:szCs w:val="28"/>
        </w:rPr>
      </w:pPr>
    </w:p>
    <w:p w:rsidR="00F52CF0" w:rsidRPr="00EA2D34" w:rsidRDefault="00F52CF0" w:rsidP="00EA2D34">
      <w:pPr>
        <w:ind w:firstLine="709"/>
        <w:jc w:val="center"/>
        <w:rPr>
          <w:sz w:val="28"/>
          <w:szCs w:val="28"/>
        </w:rPr>
      </w:pPr>
      <w:r w:rsidRPr="00EA2D34">
        <w:rPr>
          <w:sz w:val="28"/>
          <w:szCs w:val="28"/>
        </w:rPr>
        <w:t>Противопожарное водоснабжение</w:t>
      </w:r>
    </w:p>
    <w:p w:rsidR="00F52CF0" w:rsidRPr="00EA2D34" w:rsidRDefault="00F52CF0" w:rsidP="00EA2D34">
      <w:pPr>
        <w:ind w:firstLine="709"/>
        <w:jc w:val="both"/>
        <w:rPr>
          <w:sz w:val="28"/>
          <w:szCs w:val="28"/>
        </w:rPr>
      </w:pPr>
    </w:p>
    <w:p w:rsidR="00F52CF0" w:rsidRPr="00EA2D34" w:rsidRDefault="00F52CF0" w:rsidP="00EA2D34">
      <w:pPr>
        <w:ind w:firstLine="709"/>
        <w:jc w:val="both"/>
        <w:rPr>
          <w:sz w:val="28"/>
          <w:szCs w:val="28"/>
        </w:rPr>
      </w:pPr>
      <w:r w:rsidRPr="00EA2D34">
        <w:rPr>
          <w:sz w:val="28"/>
          <w:szCs w:val="28"/>
        </w:rPr>
        <w:t>По планируемому количеству населения расчетный расход воды на наружное пожаротушение Кирпильского поселения принято по таблице 5 СНиП 2.04.02-84* и составляет в 10 л/с на один пожар. Количество одновременных пожаров – один. Расход воды и число струй на внутреннее пожаротушение диктующего объекта принимаем по таблице 1* СНиП 2.04.01-85* - 2 струи по 2,5 л/с. Общий расход составляет 15.0л/с.</w:t>
      </w:r>
    </w:p>
    <w:p w:rsidR="00F52CF0" w:rsidRPr="00EA2D34" w:rsidRDefault="00F52CF0" w:rsidP="00EA2D34">
      <w:pPr>
        <w:ind w:firstLine="709"/>
        <w:jc w:val="both"/>
        <w:rPr>
          <w:sz w:val="28"/>
          <w:szCs w:val="28"/>
        </w:rPr>
      </w:pPr>
      <w:r w:rsidRPr="00EA2D34">
        <w:rPr>
          <w:sz w:val="28"/>
          <w:szCs w:val="28"/>
        </w:rPr>
        <w:t>Наружное пожаротушение предусматривается из хозпитьевого противопожарного объединенного водопровода через пожарные гидранты.</w:t>
      </w:r>
    </w:p>
    <w:p w:rsidR="00F52CF0" w:rsidRPr="00EA2D34" w:rsidRDefault="00F52CF0" w:rsidP="00EA2D34">
      <w:pPr>
        <w:ind w:firstLine="709"/>
        <w:jc w:val="both"/>
        <w:rPr>
          <w:sz w:val="28"/>
          <w:szCs w:val="28"/>
        </w:rPr>
      </w:pPr>
    </w:p>
    <w:p w:rsidR="00F52CF0" w:rsidRPr="00EA2D34" w:rsidRDefault="00F52CF0" w:rsidP="00EA2D34">
      <w:pPr>
        <w:ind w:firstLine="709"/>
        <w:jc w:val="center"/>
        <w:rPr>
          <w:sz w:val="28"/>
          <w:szCs w:val="28"/>
        </w:rPr>
      </w:pPr>
      <w:r w:rsidRPr="00EA2D34">
        <w:rPr>
          <w:sz w:val="28"/>
          <w:szCs w:val="28"/>
        </w:rPr>
        <w:t>Объем работ по водопроводу</w:t>
      </w:r>
    </w:p>
    <w:p w:rsidR="00F52CF0" w:rsidRPr="00EA2D34" w:rsidRDefault="00F52CF0" w:rsidP="00EA2D34">
      <w:pPr>
        <w:ind w:firstLine="709"/>
        <w:jc w:val="both"/>
        <w:rPr>
          <w:sz w:val="28"/>
          <w:szCs w:val="28"/>
        </w:rPr>
      </w:pPr>
      <w:r w:rsidRPr="00EA2D34">
        <w:rPr>
          <w:sz w:val="28"/>
          <w:szCs w:val="28"/>
        </w:rPr>
        <w:t>Таблица 26</w:t>
      </w:r>
    </w:p>
    <w:tbl>
      <w:tblPr>
        <w:tblW w:w="9907" w:type="dxa"/>
        <w:tblInd w:w="-34" w:type="dxa"/>
        <w:tblBorders>
          <w:top w:val="single" w:sz="4" w:space="0" w:color="auto"/>
          <w:left w:val="single" w:sz="4" w:space="0" w:color="auto"/>
          <w:bottom w:val="single" w:sz="4" w:space="0" w:color="auto"/>
          <w:right w:val="single" w:sz="4" w:space="0" w:color="auto"/>
        </w:tblBorders>
        <w:tblLook w:val="0000"/>
      </w:tblPr>
      <w:tblGrid>
        <w:gridCol w:w="709"/>
        <w:gridCol w:w="3110"/>
        <w:gridCol w:w="1978"/>
        <w:gridCol w:w="1433"/>
        <w:gridCol w:w="2677"/>
      </w:tblGrid>
      <w:tr w:rsidR="00F52CF0" w:rsidRPr="007A26AB" w:rsidTr="00CC076A">
        <w:trPr>
          <w:trHeight w:val="20"/>
        </w:trPr>
        <w:tc>
          <w:tcPr>
            <w:tcW w:w="709" w:type="dxa"/>
            <w:tcBorders>
              <w:top w:val="single" w:sz="4" w:space="0" w:color="auto"/>
              <w:bottom w:val="single" w:sz="4" w:space="0" w:color="auto"/>
              <w:right w:val="single" w:sz="4" w:space="0" w:color="auto"/>
            </w:tcBorders>
            <w:vAlign w:val="center"/>
          </w:tcPr>
          <w:p w:rsidR="00F52CF0" w:rsidRPr="007A26AB" w:rsidRDefault="00F52CF0" w:rsidP="007A26AB">
            <w:r w:rsidRPr="007A26AB">
              <w:t>№</w:t>
            </w:r>
          </w:p>
          <w:p w:rsidR="00F52CF0" w:rsidRPr="007A26AB" w:rsidRDefault="00F52CF0" w:rsidP="007A26AB">
            <w:r w:rsidRPr="007A26AB">
              <w:t>п/п</w:t>
            </w:r>
          </w:p>
        </w:tc>
        <w:tc>
          <w:tcPr>
            <w:tcW w:w="3110"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Наименование</w:t>
            </w:r>
          </w:p>
        </w:tc>
        <w:tc>
          <w:tcPr>
            <w:tcW w:w="1978"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Диаметр, мм</w:t>
            </w:r>
          </w:p>
        </w:tc>
        <w:tc>
          <w:tcPr>
            <w:tcW w:w="1433"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Материал</w:t>
            </w:r>
          </w:p>
        </w:tc>
        <w:tc>
          <w:tcPr>
            <w:tcW w:w="2677" w:type="dxa"/>
            <w:tcBorders>
              <w:top w:val="single" w:sz="4" w:space="0" w:color="auto"/>
              <w:left w:val="single" w:sz="4" w:space="0" w:color="auto"/>
              <w:bottom w:val="single" w:sz="4" w:space="0" w:color="auto"/>
            </w:tcBorders>
            <w:vAlign w:val="center"/>
          </w:tcPr>
          <w:p w:rsidR="00F52CF0" w:rsidRPr="007A26AB" w:rsidRDefault="00F52CF0" w:rsidP="007A26AB">
            <w:r w:rsidRPr="007A26AB">
              <w:t>Расчетный срок,</w:t>
            </w:r>
          </w:p>
          <w:p w:rsidR="00F52CF0" w:rsidRPr="007A26AB" w:rsidRDefault="00F52CF0" w:rsidP="007A26AB">
            <w:r w:rsidRPr="007A26AB">
              <w:t xml:space="preserve"> м</w:t>
            </w:r>
          </w:p>
        </w:tc>
      </w:tr>
      <w:tr w:rsidR="00F52CF0" w:rsidRPr="007A26AB" w:rsidTr="00CC076A">
        <w:trPr>
          <w:trHeight w:val="20"/>
        </w:trPr>
        <w:tc>
          <w:tcPr>
            <w:tcW w:w="9907" w:type="dxa"/>
            <w:gridSpan w:val="5"/>
            <w:tcBorders>
              <w:top w:val="single" w:sz="4" w:space="0" w:color="auto"/>
              <w:bottom w:val="single" w:sz="4" w:space="0" w:color="auto"/>
            </w:tcBorders>
            <w:vAlign w:val="center"/>
          </w:tcPr>
          <w:p w:rsidR="00F52CF0" w:rsidRPr="007A26AB" w:rsidRDefault="00F52CF0" w:rsidP="007A26AB">
            <w:r w:rsidRPr="007A26AB">
              <w:t>ст-ца Кирпильская</w:t>
            </w:r>
          </w:p>
        </w:tc>
      </w:tr>
      <w:tr w:rsidR="00F52CF0" w:rsidRPr="007A26AB" w:rsidTr="00CC076A">
        <w:trPr>
          <w:trHeight w:val="20"/>
        </w:trPr>
        <w:tc>
          <w:tcPr>
            <w:tcW w:w="709" w:type="dxa"/>
            <w:tcBorders>
              <w:top w:val="single" w:sz="4" w:space="0" w:color="auto"/>
              <w:bottom w:val="single" w:sz="4" w:space="0" w:color="auto"/>
              <w:right w:val="single" w:sz="4" w:space="0" w:color="auto"/>
            </w:tcBorders>
            <w:vAlign w:val="center"/>
          </w:tcPr>
          <w:p w:rsidR="00F52CF0" w:rsidRPr="007A26AB" w:rsidRDefault="00F52CF0" w:rsidP="007A26AB">
            <w:r w:rsidRPr="007A26AB">
              <w:t>1</w:t>
            </w:r>
          </w:p>
        </w:tc>
        <w:tc>
          <w:tcPr>
            <w:tcW w:w="3110"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Водопроводная сеть</w:t>
            </w:r>
          </w:p>
        </w:tc>
        <w:tc>
          <w:tcPr>
            <w:tcW w:w="1978"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200</w:t>
            </w:r>
          </w:p>
        </w:tc>
        <w:tc>
          <w:tcPr>
            <w:tcW w:w="1433"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полиэтилен</w:t>
            </w:r>
          </w:p>
        </w:tc>
        <w:tc>
          <w:tcPr>
            <w:tcW w:w="2677" w:type="dxa"/>
            <w:tcBorders>
              <w:top w:val="single" w:sz="4" w:space="0" w:color="auto"/>
              <w:left w:val="single" w:sz="4" w:space="0" w:color="auto"/>
              <w:bottom w:val="single" w:sz="4" w:space="0" w:color="auto"/>
            </w:tcBorders>
            <w:vAlign w:val="center"/>
          </w:tcPr>
          <w:p w:rsidR="00F52CF0" w:rsidRPr="007A26AB" w:rsidRDefault="00F52CF0" w:rsidP="007A26AB">
            <w:r w:rsidRPr="007A26AB">
              <w:t>15493,16</w:t>
            </w:r>
          </w:p>
        </w:tc>
      </w:tr>
      <w:tr w:rsidR="00F52CF0" w:rsidRPr="007A26AB" w:rsidTr="00CC076A">
        <w:trPr>
          <w:trHeight w:val="20"/>
        </w:trPr>
        <w:tc>
          <w:tcPr>
            <w:tcW w:w="709" w:type="dxa"/>
            <w:tcBorders>
              <w:top w:val="single" w:sz="4" w:space="0" w:color="auto"/>
              <w:bottom w:val="single" w:sz="4" w:space="0" w:color="auto"/>
              <w:right w:val="single" w:sz="4" w:space="0" w:color="auto"/>
            </w:tcBorders>
            <w:vAlign w:val="center"/>
          </w:tcPr>
          <w:p w:rsidR="00F52CF0" w:rsidRPr="007A26AB" w:rsidRDefault="00F52CF0" w:rsidP="007A26AB">
            <w:r w:rsidRPr="007A26AB">
              <w:t>2</w:t>
            </w:r>
          </w:p>
        </w:tc>
        <w:tc>
          <w:tcPr>
            <w:tcW w:w="3110"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Артскважины</w:t>
            </w:r>
          </w:p>
        </w:tc>
        <w:tc>
          <w:tcPr>
            <w:tcW w:w="1978"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tc>
        <w:tc>
          <w:tcPr>
            <w:tcW w:w="1433"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tc>
        <w:tc>
          <w:tcPr>
            <w:tcW w:w="2677" w:type="dxa"/>
            <w:tcBorders>
              <w:top w:val="single" w:sz="4" w:space="0" w:color="auto"/>
              <w:left w:val="single" w:sz="4" w:space="0" w:color="auto"/>
              <w:bottom w:val="single" w:sz="4" w:space="0" w:color="auto"/>
            </w:tcBorders>
            <w:vAlign w:val="center"/>
          </w:tcPr>
          <w:p w:rsidR="00F52CF0" w:rsidRPr="007A26AB" w:rsidRDefault="00F52CF0" w:rsidP="007A26AB">
            <w:r w:rsidRPr="007A26AB">
              <w:t>9шт</w:t>
            </w:r>
          </w:p>
        </w:tc>
      </w:tr>
      <w:tr w:rsidR="00F52CF0" w:rsidRPr="007A26AB" w:rsidTr="00CC076A">
        <w:trPr>
          <w:trHeight w:val="20"/>
        </w:trPr>
        <w:tc>
          <w:tcPr>
            <w:tcW w:w="709" w:type="dxa"/>
            <w:tcBorders>
              <w:top w:val="single" w:sz="4" w:space="0" w:color="auto"/>
              <w:bottom w:val="single" w:sz="4" w:space="0" w:color="auto"/>
              <w:right w:val="single" w:sz="4" w:space="0" w:color="auto"/>
            </w:tcBorders>
            <w:vAlign w:val="center"/>
          </w:tcPr>
          <w:p w:rsidR="00F52CF0" w:rsidRPr="007A26AB" w:rsidRDefault="00F52CF0" w:rsidP="007A26AB">
            <w:r w:rsidRPr="007A26AB">
              <w:t>3</w:t>
            </w:r>
          </w:p>
        </w:tc>
        <w:tc>
          <w:tcPr>
            <w:tcW w:w="3110"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Насосная 2-го подъема</w:t>
            </w:r>
          </w:p>
        </w:tc>
        <w:tc>
          <w:tcPr>
            <w:tcW w:w="1978"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tc>
        <w:tc>
          <w:tcPr>
            <w:tcW w:w="1433"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tc>
        <w:tc>
          <w:tcPr>
            <w:tcW w:w="2677" w:type="dxa"/>
            <w:tcBorders>
              <w:top w:val="single" w:sz="4" w:space="0" w:color="auto"/>
              <w:left w:val="single" w:sz="4" w:space="0" w:color="auto"/>
              <w:bottom w:val="single" w:sz="4" w:space="0" w:color="auto"/>
            </w:tcBorders>
            <w:vAlign w:val="center"/>
          </w:tcPr>
          <w:p w:rsidR="00F52CF0" w:rsidRPr="007A26AB" w:rsidRDefault="00F52CF0" w:rsidP="007A26AB">
            <w:r w:rsidRPr="007A26AB">
              <w:t>2шт</w:t>
            </w:r>
          </w:p>
        </w:tc>
      </w:tr>
      <w:tr w:rsidR="00F52CF0" w:rsidRPr="007A26AB" w:rsidTr="00CC076A">
        <w:trPr>
          <w:trHeight w:val="20"/>
        </w:trPr>
        <w:tc>
          <w:tcPr>
            <w:tcW w:w="709" w:type="dxa"/>
            <w:tcBorders>
              <w:top w:val="single" w:sz="4" w:space="0" w:color="auto"/>
              <w:bottom w:val="single" w:sz="4" w:space="0" w:color="auto"/>
              <w:right w:val="single" w:sz="4" w:space="0" w:color="auto"/>
            </w:tcBorders>
            <w:vAlign w:val="center"/>
          </w:tcPr>
          <w:p w:rsidR="00F52CF0" w:rsidRPr="007A26AB" w:rsidRDefault="00F52CF0" w:rsidP="007A26AB">
            <w:r w:rsidRPr="007A26AB">
              <w:t>4</w:t>
            </w:r>
          </w:p>
        </w:tc>
        <w:tc>
          <w:tcPr>
            <w:tcW w:w="3110"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Резервуары</w:t>
            </w:r>
          </w:p>
        </w:tc>
        <w:tc>
          <w:tcPr>
            <w:tcW w:w="1978"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tc>
        <w:tc>
          <w:tcPr>
            <w:tcW w:w="1433"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ж/б</w:t>
            </w:r>
          </w:p>
        </w:tc>
        <w:tc>
          <w:tcPr>
            <w:tcW w:w="2677" w:type="dxa"/>
            <w:tcBorders>
              <w:top w:val="single" w:sz="4" w:space="0" w:color="auto"/>
              <w:left w:val="single" w:sz="4" w:space="0" w:color="auto"/>
              <w:bottom w:val="single" w:sz="4" w:space="0" w:color="auto"/>
            </w:tcBorders>
            <w:vAlign w:val="center"/>
          </w:tcPr>
          <w:p w:rsidR="00F52CF0" w:rsidRPr="007A26AB" w:rsidRDefault="00F52CF0" w:rsidP="007A26AB">
            <w:r w:rsidRPr="007A26AB">
              <w:t>2шт</w:t>
            </w:r>
          </w:p>
        </w:tc>
      </w:tr>
      <w:tr w:rsidR="00F52CF0" w:rsidRPr="007A26AB" w:rsidTr="00CC076A">
        <w:trPr>
          <w:trHeight w:val="20"/>
        </w:trPr>
        <w:tc>
          <w:tcPr>
            <w:tcW w:w="709" w:type="dxa"/>
            <w:tcBorders>
              <w:top w:val="single" w:sz="4" w:space="0" w:color="auto"/>
              <w:bottom w:val="single" w:sz="4" w:space="0" w:color="auto"/>
              <w:right w:val="single" w:sz="4" w:space="0" w:color="auto"/>
            </w:tcBorders>
            <w:vAlign w:val="center"/>
          </w:tcPr>
          <w:p w:rsidR="00F52CF0" w:rsidRPr="007A26AB" w:rsidRDefault="00F52CF0" w:rsidP="007A26AB">
            <w:r w:rsidRPr="007A26AB">
              <w:t>5</w:t>
            </w:r>
          </w:p>
        </w:tc>
        <w:tc>
          <w:tcPr>
            <w:tcW w:w="3110"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Электролизная</w:t>
            </w:r>
          </w:p>
        </w:tc>
        <w:tc>
          <w:tcPr>
            <w:tcW w:w="1978"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tc>
        <w:tc>
          <w:tcPr>
            <w:tcW w:w="1433"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tc>
        <w:tc>
          <w:tcPr>
            <w:tcW w:w="2677" w:type="dxa"/>
            <w:tcBorders>
              <w:top w:val="single" w:sz="4" w:space="0" w:color="auto"/>
              <w:left w:val="single" w:sz="4" w:space="0" w:color="auto"/>
              <w:bottom w:val="single" w:sz="4" w:space="0" w:color="auto"/>
            </w:tcBorders>
            <w:vAlign w:val="center"/>
          </w:tcPr>
          <w:p w:rsidR="00F52CF0" w:rsidRPr="007A26AB" w:rsidRDefault="00F52CF0" w:rsidP="007A26AB">
            <w:r w:rsidRPr="007A26AB">
              <w:t>2шт</w:t>
            </w:r>
          </w:p>
        </w:tc>
      </w:tr>
    </w:tbl>
    <w:p w:rsidR="00F52CF0" w:rsidRPr="007A26AB" w:rsidRDefault="00F52CF0" w:rsidP="007A26AB"/>
    <w:p w:rsidR="00F52CF0" w:rsidRPr="007A26AB" w:rsidRDefault="00F52CF0" w:rsidP="007A26AB"/>
    <w:p w:rsidR="00F52CF0" w:rsidRPr="00430121" w:rsidRDefault="00F52CF0" w:rsidP="00430121">
      <w:pPr>
        <w:jc w:val="center"/>
        <w:rPr>
          <w:sz w:val="28"/>
          <w:szCs w:val="28"/>
        </w:rPr>
      </w:pPr>
      <w:bookmarkStart w:id="106" w:name="_Toc209434361"/>
      <w:r w:rsidRPr="00430121">
        <w:rPr>
          <w:sz w:val="28"/>
          <w:szCs w:val="28"/>
        </w:rPr>
        <w:t>2.2.7.4. Канализация</w:t>
      </w:r>
      <w:bookmarkEnd w:id="106"/>
    </w:p>
    <w:p w:rsidR="00F52CF0" w:rsidRPr="00430121" w:rsidRDefault="00F52CF0" w:rsidP="007A26AB">
      <w:pPr>
        <w:rPr>
          <w:sz w:val="28"/>
          <w:szCs w:val="28"/>
        </w:rPr>
      </w:pPr>
    </w:p>
    <w:p w:rsidR="00F52CF0" w:rsidRPr="00430121" w:rsidRDefault="00F52CF0" w:rsidP="00430121">
      <w:pPr>
        <w:ind w:firstLine="709"/>
        <w:jc w:val="both"/>
        <w:rPr>
          <w:sz w:val="28"/>
          <w:szCs w:val="28"/>
        </w:rPr>
      </w:pPr>
      <w:r w:rsidRPr="00430121">
        <w:rPr>
          <w:sz w:val="28"/>
          <w:szCs w:val="28"/>
        </w:rPr>
        <w:t>Схема хозяйственно-бытовой канализации разработана в соответствии с заданием на проектирование, решениями генерального плана и учетом степени благоустройства планируемой застройки.</w:t>
      </w:r>
    </w:p>
    <w:p w:rsidR="00F52CF0" w:rsidRPr="00430121" w:rsidRDefault="00F52CF0" w:rsidP="007A26AB">
      <w:pPr>
        <w:rPr>
          <w:sz w:val="28"/>
          <w:szCs w:val="28"/>
        </w:rPr>
      </w:pPr>
    </w:p>
    <w:p w:rsidR="00F52CF0" w:rsidRPr="00430121" w:rsidRDefault="00F52CF0" w:rsidP="00430121">
      <w:pPr>
        <w:jc w:val="center"/>
        <w:rPr>
          <w:sz w:val="28"/>
          <w:szCs w:val="28"/>
        </w:rPr>
      </w:pPr>
      <w:r w:rsidRPr="00430121">
        <w:rPr>
          <w:sz w:val="28"/>
          <w:szCs w:val="28"/>
        </w:rPr>
        <w:t>Существующая канализация</w:t>
      </w:r>
    </w:p>
    <w:p w:rsidR="00F52CF0" w:rsidRPr="00430121" w:rsidRDefault="00F52CF0" w:rsidP="007A26AB">
      <w:pPr>
        <w:rPr>
          <w:sz w:val="28"/>
          <w:szCs w:val="28"/>
        </w:rPr>
      </w:pPr>
    </w:p>
    <w:p w:rsidR="00F52CF0" w:rsidRPr="00430121" w:rsidRDefault="00F52CF0" w:rsidP="00430121">
      <w:pPr>
        <w:ind w:firstLine="709"/>
        <w:jc w:val="both"/>
        <w:rPr>
          <w:sz w:val="28"/>
          <w:szCs w:val="28"/>
        </w:rPr>
      </w:pPr>
      <w:r w:rsidRPr="00430121">
        <w:rPr>
          <w:sz w:val="28"/>
          <w:szCs w:val="28"/>
        </w:rPr>
        <w:t>Согласно полученной информации на территории Кирпильского сельского поселения Усть-Лабинского муниципального района Краснодарского края отсутствуют бытовая и ливневая централизованные канализации. Дождевые стоки отводятся естественным путём, через сеть водоотводов вдоль дорог и проездов. Бытовая канализация – индивидуальная, обустроены септики.</w:t>
      </w:r>
    </w:p>
    <w:p w:rsidR="00F52CF0" w:rsidRPr="00430121" w:rsidRDefault="00F52CF0" w:rsidP="00430121">
      <w:pPr>
        <w:ind w:firstLine="709"/>
        <w:jc w:val="both"/>
        <w:rPr>
          <w:sz w:val="28"/>
          <w:szCs w:val="28"/>
        </w:rPr>
      </w:pPr>
    </w:p>
    <w:p w:rsidR="00F52CF0" w:rsidRPr="00430121" w:rsidRDefault="00F52CF0" w:rsidP="00430121">
      <w:pPr>
        <w:ind w:firstLine="709"/>
        <w:jc w:val="center"/>
        <w:rPr>
          <w:sz w:val="28"/>
          <w:szCs w:val="28"/>
        </w:rPr>
      </w:pPr>
      <w:r w:rsidRPr="00430121">
        <w:rPr>
          <w:sz w:val="28"/>
          <w:szCs w:val="28"/>
        </w:rPr>
        <w:t>Проектируемая канализация</w:t>
      </w:r>
    </w:p>
    <w:p w:rsidR="00F52CF0" w:rsidRPr="00430121" w:rsidRDefault="00F52CF0" w:rsidP="00430121">
      <w:pPr>
        <w:ind w:firstLine="709"/>
        <w:jc w:val="both"/>
        <w:rPr>
          <w:sz w:val="28"/>
          <w:szCs w:val="28"/>
        </w:rPr>
      </w:pPr>
    </w:p>
    <w:p w:rsidR="00F52CF0" w:rsidRPr="00430121" w:rsidRDefault="00F52CF0" w:rsidP="00430121">
      <w:pPr>
        <w:ind w:firstLine="709"/>
        <w:jc w:val="both"/>
        <w:rPr>
          <w:sz w:val="28"/>
          <w:szCs w:val="28"/>
        </w:rPr>
      </w:pPr>
      <w:r w:rsidRPr="00430121">
        <w:rPr>
          <w:sz w:val="28"/>
          <w:szCs w:val="28"/>
        </w:rPr>
        <w:t>Расчетные расходы сточных вод определены по планируемому количеству населения и степени благоустройства жилой застройки согласно архитектурно-планировочной части проекта, в соответствии с требованиями СНиП 2.04.03-85* и с учетом существующей застройки и рельефа местности. Расчет выполнен в табличной форме и приведен в таблице 15. Согласно полученным расходам предусматриваются очистные сооружения. Для обеспечения требуемого качества очистки сточных вод, в связи с их сбросом в водоем рыбохозяйственного значения, предусматривается три ступени очистки:</w:t>
      </w:r>
    </w:p>
    <w:p w:rsidR="00F52CF0" w:rsidRPr="00430121" w:rsidRDefault="00F52CF0" w:rsidP="007A26AB">
      <w:pPr>
        <w:rPr>
          <w:sz w:val="28"/>
          <w:szCs w:val="28"/>
        </w:rPr>
      </w:pPr>
      <w:r w:rsidRPr="00430121">
        <w:rPr>
          <w:sz w:val="28"/>
          <w:szCs w:val="28"/>
        </w:rPr>
        <w:t>механическая;</w:t>
      </w:r>
    </w:p>
    <w:p w:rsidR="00F52CF0" w:rsidRPr="00430121" w:rsidRDefault="00F52CF0" w:rsidP="007A26AB">
      <w:pPr>
        <w:rPr>
          <w:sz w:val="28"/>
          <w:szCs w:val="28"/>
        </w:rPr>
      </w:pPr>
      <w:r w:rsidRPr="00430121">
        <w:rPr>
          <w:sz w:val="28"/>
          <w:szCs w:val="28"/>
        </w:rPr>
        <w:t>биологическая;</w:t>
      </w:r>
    </w:p>
    <w:p w:rsidR="00F52CF0" w:rsidRPr="00430121" w:rsidRDefault="00F52CF0" w:rsidP="007A26AB">
      <w:pPr>
        <w:rPr>
          <w:sz w:val="28"/>
          <w:szCs w:val="28"/>
        </w:rPr>
      </w:pPr>
      <w:r w:rsidRPr="00430121">
        <w:rPr>
          <w:sz w:val="28"/>
          <w:szCs w:val="28"/>
        </w:rPr>
        <w:t>доочистка.</w:t>
      </w:r>
    </w:p>
    <w:p w:rsidR="00F52CF0" w:rsidRPr="00430121" w:rsidRDefault="00F52CF0" w:rsidP="00E573A3">
      <w:pPr>
        <w:ind w:firstLine="709"/>
        <w:jc w:val="both"/>
        <w:rPr>
          <w:sz w:val="28"/>
          <w:szCs w:val="28"/>
        </w:rPr>
      </w:pPr>
      <w:r w:rsidRPr="00430121">
        <w:rPr>
          <w:sz w:val="28"/>
          <w:szCs w:val="28"/>
        </w:rPr>
        <w:t xml:space="preserve">Площадки очистных сооружений ограждаются и благоустраиваются. </w:t>
      </w:r>
    </w:p>
    <w:p w:rsidR="00F52CF0" w:rsidRPr="00430121" w:rsidRDefault="00F52CF0" w:rsidP="00E573A3">
      <w:pPr>
        <w:ind w:firstLine="709"/>
        <w:jc w:val="both"/>
        <w:rPr>
          <w:sz w:val="28"/>
          <w:szCs w:val="28"/>
        </w:rPr>
      </w:pPr>
      <w:r w:rsidRPr="00430121">
        <w:rPr>
          <w:sz w:val="28"/>
          <w:szCs w:val="28"/>
        </w:rPr>
        <w:t>Расход стоков составляет:</w:t>
      </w:r>
    </w:p>
    <w:p w:rsidR="00F52CF0" w:rsidRPr="00430121" w:rsidRDefault="00F52CF0" w:rsidP="00E573A3">
      <w:pPr>
        <w:ind w:firstLine="709"/>
        <w:jc w:val="both"/>
        <w:rPr>
          <w:sz w:val="28"/>
          <w:szCs w:val="28"/>
        </w:rPr>
      </w:pPr>
      <w:r w:rsidRPr="00430121">
        <w:rPr>
          <w:sz w:val="28"/>
          <w:szCs w:val="28"/>
        </w:rPr>
        <w:t>Q = 1743,79 м3/сут. на существующее состояние</w:t>
      </w:r>
    </w:p>
    <w:p w:rsidR="00F52CF0" w:rsidRPr="00430121" w:rsidRDefault="00F52CF0" w:rsidP="00E573A3">
      <w:pPr>
        <w:ind w:firstLine="709"/>
        <w:jc w:val="both"/>
        <w:rPr>
          <w:sz w:val="28"/>
          <w:szCs w:val="28"/>
        </w:rPr>
      </w:pPr>
      <w:r w:rsidRPr="00430121">
        <w:rPr>
          <w:sz w:val="28"/>
          <w:szCs w:val="28"/>
        </w:rPr>
        <w:t>Q = 1980,00 м3/сут. на расчетный срок</w:t>
      </w:r>
    </w:p>
    <w:p w:rsidR="00F52CF0" w:rsidRPr="00430121" w:rsidRDefault="00F52CF0" w:rsidP="00E573A3">
      <w:pPr>
        <w:ind w:firstLine="709"/>
        <w:jc w:val="both"/>
        <w:rPr>
          <w:sz w:val="28"/>
          <w:szCs w:val="28"/>
        </w:rPr>
      </w:pPr>
      <w:r w:rsidRPr="00430121">
        <w:rPr>
          <w:sz w:val="28"/>
          <w:szCs w:val="28"/>
        </w:rPr>
        <w:t>Q = 2062,00 м3/сут. на первую очередь строительства</w:t>
      </w:r>
    </w:p>
    <w:p w:rsidR="00F52CF0" w:rsidRPr="00430121" w:rsidRDefault="00F52CF0" w:rsidP="00E573A3">
      <w:pPr>
        <w:ind w:firstLine="709"/>
        <w:jc w:val="both"/>
        <w:rPr>
          <w:sz w:val="28"/>
          <w:szCs w:val="28"/>
        </w:rPr>
      </w:pPr>
      <w:r w:rsidRPr="00430121">
        <w:rPr>
          <w:sz w:val="28"/>
          <w:szCs w:val="28"/>
        </w:rPr>
        <w:t xml:space="preserve">С учетом вертикальной планировки территории проектом канализации в селе запроектированы канализационные насосные станции. Производительность очистных сооружений канализации 2100 м3/сут. Рекомендуемые очистные сооружения фирмы «Экотор» г.Краснодар или г.Волгоград. Технология разработана специально под жесткие природоохранные нормативы, размещение и эксплуатацию в зоне строгой санитарной охраны. </w:t>
      </w:r>
    </w:p>
    <w:p w:rsidR="00F52CF0" w:rsidRPr="00430121" w:rsidRDefault="00F52CF0" w:rsidP="00E573A3">
      <w:pPr>
        <w:ind w:firstLine="709"/>
        <w:jc w:val="both"/>
        <w:rPr>
          <w:sz w:val="28"/>
          <w:szCs w:val="28"/>
        </w:rPr>
      </w:pPr>
      <w:r w:rsidRPr="00430121">
        <w:rPr>
          <w:sz w:val="28"/>
          <w:szCs w:val="28"/>
        </w:rPr>
        <w:t>Сети самотечной хозбытовой канализации приняты из полимерных труб Ш160-300 мм. Напорные коллекторы предусматриваются в две нитки Ш 110 мм. Общая протяженность проектируемых труб 54716,73м.</w:t>
      </w:r>
    </w:p>
    <w:p w:rsidR="00F52CF0" w:rsidRPr="00430121" w:rsidRDefault="00F52CF0" w:rsidP="00E573A3">
      <w:pPr>
        <w:ind w:firstLine="709"/>
        <w:jc w:val="both"/>
        <w:rPr>
          <w:sz w:val="28"/>
          <w:szCs w:val="28"/>
        </w:rPr>
      </w:pPr>
    </w:p>
    <w:p w:rsidR="00F52CF0" w:rsidRPr="00430121" w:rsidRDefault="00F52CF0" w:rsidP="00E573A3">
      <w:pPr>
        <w:ind w:firstLine="709"/>
        <w:jc w:val="both"/>
        <w:rPr>
          <w:sz w:val="28"/>
          <w:szCs w:val="28"/>
        </w:rPr>
      </w:pPr>
      <w:r w:rsidRPr="00430121">
        <w:rPr>
          <w:sz w:val="28"/>
          <w:szCs w:val="28"/>
        </w:rPr>
        <w:t>Объем работ по канализации</w:t>
      </w:r>
    </w:p>
    <w:p w:rsidR="00F52CF0" w:rsidRPr="00430121" w:rsidRDefault="00F52CF0" w:rsidP="00E573A3">
      <w:pPr>
        <w:ind w:firstLine="709"/>
        <w:jc w:val="both"/>
        <w:rPr>
          <w:sz w:val="28"/>
          <w:szCs w:val="28"/>
        </w:rPr>
      </w:pPr>
      <w:r w:rsidRPr="00430121">
        <w:rPr>
          <w:sz w:val="28"/>
          <w:szCs w:val="28"/>
        </w:rPr>
        <w:t>Таблица 27</w:t>
      </w:r>
    </w:p>
    <w:tbl>
      <w:tblPr>
        <w:tblW w:w="9639" w:type="dxa"/>
        <w:tblInd w:w="250" w:type="dxa"/>
        <w:tblBorders>
          <w:top w:val="single" w:sz="4" w:space="0" w:color="auto"/>
          <w:left w:val="single" w:sz="4" w:space="0" w:color="auto"/>
          <w:bottom w:val="single" w:sz="4" w:space="0" w:color="auto"/>
          <w:right w:val="single" w:sz="4" w:space="0" w:color="auto"/>
        </w:tblBorders>
        <w:tblLayout w:type="fixed"/>
        <w:tblLook w:val="0000"/>
      </w:tblPr>
      <w:tblGrid>
        <w:gridCol w:w="425"/>
        <w:gridCol w:w="3828"/>
        <w:gridCol w:w="1701"/>
        <w:gridCol w:w="1843"/>
        <w:gridCol w:w="1842"/>
      </w:tblGrid>
      <w:tr w:rsidR="00F52CF0" w:rsidRPr="007A26AB" w:rsidTr="00CC076A">
        <w:trPr>
          <w:trHeight w:val="667"/>
        </w:trPr>
        <w:tc>
          <w:tcPr>
            <w:tcW w:w="425" w:type="dxa"/>
            <w:tcBorders>
              <w:top w:val="single" w:sz="4" w:space="0" w:color="auto"/>
              <w:bottom w:val="single" w:sz="4" w:space="0" w:color="auto"/>
              <w:right w:val="single" w:sz="4" w:space="0" w:color="auto"/>
            </w:tcBorders>
            <w:vAlign w:val="center"/>
          </w:tcPr>
          <w:p w:rsidR="00F52CF0" w:rsidRPr="007A26AB" w:rsidRDefault="00F52CF0" w:rsidP="007A26AB">
            <w:r w:rsidRPr="007A26AB">
              <w:t>№</w:t>
            </w:r>
          </w:p>
          <w:p w:rsidR="00F52CF0" w:rsidRPr="007A26AB" w:rsidRDefault="00F52CF0" w:rsidP="007A26AB">
            <w:r w:rsidRPr="007A26AB">
              <w:t>п/п</w:t>
            </w:r>
          </w:p>
        </w:tc>
        <w:tc>
          <w:tcPr>
            <w:tcW w:w="3828"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Наименование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Диаметр, мм</w:t>
            </w:r>
          </w:p>
        </w:tc>
        <w:tc>
          <w:tcPr>
            <w:tcW w:w="1843"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Материал</w:t>
            </w:r>
          </w:p>
        </w:tc>
        <w:tc>
          <w:tcPr>
            <w:tcW w:w="1842" w:type="dxa"/>
            <w:tcBorders>
              <w:top w:val="single" w:sz="4" w:space="0" w:color="auto"/>
              <w:left w:val="single" w:sz="4" w:space="0" w:color="auto"/>
              <w:bottom w:val="single" w:sz="4" w:space="0" w:color="auto"/>
            </w:tcBorders>
            <w:vAlign w:val="center"/>
          </w:tcPr>
          <w:p w:rsidR="00F52CF0" w:rsidRPr="007A26AB" w:rsidRDefault="00F52CF0" w:rsidP="007A26AB">
            <w:r w:rsidRPr="007A26AB">
              <w:t>Расчетный срок</w:t>
            </w:r>
          </w:p>
          <w:p w:rsidR="00F52CF0" w:rsidRPr="007A26AB" w:rsidRDefault="00F52CF0" w:rsidP="007A26AB">
            <w:r w:rsidRPr="007A26AB">
              <w:t>кол-во, м, шт.</w:t>
            </w:r>
          </w:p>
        </w:tc>
      </w:tr>
      <w:tr w:rsidR="00F52CF0" w:rsidRPr="007A26AB" w:rsidTr="00CC076A">
        <w:trPr>
          <w:trHeight w:val="379"/>
        </w:trPr>
        <w:tc>
          <w:tcPr>
            <w:tcW w:w="9639" w:type="dxa"/>
            <w:gridSpan w:val="5"/>
            <w:tcBorders>
              <w:top w:val="single" w:sz="4" w:space="0" w:color="auto"/>
              <w:bottom w:val="single" w:sz="4" w:space="0" w:color="auto"/>
            </w:tcBorders>
            <w:vAlign w:val="center"/>
          </w:tcPr>
          <w:p w:rsidR="00F52CF0" w:rsidRPr="007A26AB" w:rsidRDefault="00F52CF0" w:rsidP="007A26AB">
            <w:r w:rsidRPr="007A26AB">
              <w:t>ст.Кирпильская</w:t>
            </w:r>
          </w:p>
        </w:tc>
      </w:tr>
      <w:tr w:rsidR="00F52CF0" w:rsidRPr="007A26AB" w:rsidTr="00CC076A">
        <w:trPr>
          <w:trHeight w:val="454"/>
        </w:trPr>
        <w:tc>
          <w:tcPr>
            <w:tcW w:w="425" w:type="dxa"/>
            <w:tcBorders>
              <w:top w:val="single" w:sz="4" w:space="0" w:color="auto"/>
              <w:bottom w:val="single" w:sz="4" w:space="0" w:color="auto"/>
              <w:right w:val="single" w:sz="4" w:space="0" w:color="auto"/>
            </w:tcBorders>
          </w:tcPr>
          <w:p w:rsidR="00F52CF0" w:rsidRPr="007A26AB" w:rsidRDefault="00F52CF0" w:rsidP="007A26AB">
            <w:r w:rsidRPr="007A26AB">
              <w:t>1</w:t>
            </w:r>
          </w:p>
        </w:tc>
        <w:tc>
          <w:tcPr>
            <w:tcW w:w="3828"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Трубы канализацион. самотечные</w:t>
            </w:r>
          </w:p>
        </w:tc>
        <w:tc>
          <w:tcPr>
            <w:tcW w:w="1701"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160</w:t>
            </w:r>
          </w:p>
        </w:tc>
        <w:tc>
          <w:tcPr>
            <w:tcW w:w="1843"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полиэтил.</w:t>
            </w:r>
          </w:p>
        </w:tc>
        <w:tc>
          <w:tcPr>
            <w:tcW w:w="1842" w:type="dxa"/>
            <w:tcBorders>
              <w:top w:val="single" w:sz="4" w:space="0" w:color="auto"/>
              <w:left w:val="single" w:sz="4" w:space="0" w:color="auto"/>
              <w:bottom w:val="single" w:sz="4" w:space="0" w:color="auto"/>
            </w:tcBorders>
            <w:vAlign w:val="center"/>
          </w:tcPr>
          <w:p w:rsidR="00F52CF0" w:rsidRPr="007A26AB" w:rsidRDefault="00F52CF0" w:rsidP="007A26AB">
            <w:r w:rsidRPr="007A26AB">
              <w:t>27917,87</w:t>
            </w:r>
          </w:p>
        </w:tc>
      </w:tr>
      <w:tr w:rsidR="00F52CF0" w:rsidRPr="007A26AB" w:rsidTr="00CC076A">
        <w:trPr>
          <w:trHeight w:val="454"/>
        </w:trPr>
        <w:tc>
          <w:tcPr>
            <w:tcW w:w="425" w:type="dxa"/>
            <w:tcBorders>
              <w:top w:val="single" w:sz="4" w:space="0" w:color="auto"/>
              <w:bottom w:val="single" w:sz="4" w:space="0" w:color="auto"/>
              <w:right w:val="single" w:sz="4" w:space="0" w:color="auto"/>
            </w:tcBorders>
          </w:tcPr>
          <w:p w:rsidR="00F52CF0" w:rsidRPr="007A26AB" w:rsidRDefault="00F52CF0" w:rsidP="007A26AB">
            <w:r w:rsidRPr="007A26AB">
              <w:t>2</w:t>
            </w:r>
          </w:p>
        </w:tc>
        <w:tc>
          <w:tcPr>
            <w:tcW w:w="3828"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Трубы канализацион.самотечные</w:t>
            </w:r>
          </w:p>
        </w:tc>
        <w:tc>
          <w:tcPr>
            <w:tcW w:w="1701"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200</w:t>
            </w:r>
          </w:p>
        </w:tc>
        <w:tc>
          <w:tcPr>
            <w:tcW w:w="1843"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полиэтил.</w:t>
            </w:r>
          </w:p>
        </w:tc>
        <w:tc>
          <w:tcPr>
            <w:tcW w:w="1842" w:type="dxa"/>
            <w:tcBorders>
              <w:top w:val="single" w:sz="4" w:space="0" w:color="auto"/>
              <w:left w:val="single" w:sz="4" w:space="0" w:color="auto"/>
              <w:bottom w:val="single" w:sz="4" w:space="0" w:color="auto"/>
            </w:tcBorders>
            <w:vAlign w:val="center"/>
          </w:tcPr>
          <w:p w:rsidR="00F52CF0" w:rsidRPr="007A26AB" w:rsidRDefault="00F52CF0" w:rsidP="007A26AB">
            <w:r w:rsidRPr="007A26AB">
              <w:t>10936,54</w:t>
            </w:r>
          </w:p>
        </w:tc>
      </w:tr>
      <w:tr w:rsidR="00F52CF0" w:rsidRPr="007A26AB" w:rsidTr="00CC076A">
        <w:trPr>
          <w:trHeight w:val="454"/>
        </w:trPr>
        <w:tc>
          <w:tcPr>
            <w:tcW w:w="425" w:type="dxa"/>
            <w:tcBorders>
              <w:top w:val="single" w:sz="4" w:space="0" w:color="auto"/>
              <w:bottom w:val="single" w:sz="4" w:space="0" w:color="auto"/>
              <w:right w:val="single" w:sz="4" w:space="0" w:color="auto"/>
            </w:tcBorders>
          </w:tcPr>
          <w:p w:rsidR="00F52CF0" w:rsidRPr="007A26AB" w:rsidRDefault="00F52CF0" w:rsidP="007A26AB">
            <w:r w:rsidRPr="007A26AB">
              <w:t>3</w:t>
            </w:r>
          </w:p>
        </w:tc>
        <w:tc>
          <w:tcPr>
            <w:tcW w:w="3828"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Трубы канализацион. самотечные</w:t>
            </w:r>
          </w:p>
        </w:tc>
        <w:tc>
          <w:tcPr>
            <w:tcW w:w="1701"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300</w:t>
            </w:r>
          </w:p>
        </w:tc>
        <w:tc>
          <w:tcPr>
            <w:tcW w:w="1843"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полиэтил.</w:t>
            </w:r>
          </w:p>
        </w:tc>
        <w:tc>
          <w:tcPr>
            <w:tcW w:w="1842" w:type="dxa"/>
            <w:tcBorders>
              <w:top w:val="single" w:sz="4" w:space="0" w:color="auto"/>
              <w:left w:val="single" w:sz="4" w:space="0" w:color="auto"/>
              <w:bottom w:val="single" w:sz="4" w:space="0" w:color="auto"/>
            </w:tcBorders>
            <w:vAlign w:val="center"/>
          </w:tcPr>
          <w:p w:rsidR="00F52CF0" w:rsidRPr="007A26AB" w:rsidRDefault="00F52CF0" w:rsidP="007A26AB">
            <w:r w:rsidRPr="007A26AB">
              <w:t>237626</w:t>
            </w:r>
          </w:p>
        </w:tc>
      </w:tr>
      <w:tr w:rsidR="00F52CF0" w:rsidRPr="007A26AB" w:rsidTr="00CC076A">
        <w:trPr>
          <w:trHeight w:val="454"/>
        </w:trPr>
        <w:tc>
          <w:tcPr>
            <w:tcW w:w="425" w:type="dxa"/>
            <w:tcBorders>
              <w:top w:val="single" w:sz="4" w:space="0" w:color="auto"/>
              <w:bottom w:val="single" w:sz="4" w:space="0" w:color="auto"/>
              <w:right w:val="single" w:sz="4" w:space="0" w:color="auto"/>
            </w:tcBorders>
          </w:tcPr>
          <w:p w:rsidR="00F52CF0" w:rsidRPr="007A26AB" w:rsidRDefault="00F52CF0" w:rsidP="007A26AB">
            <w:r w:rsidRPr="007A26AB">
              <w:t>4</w:t>
            </w:r>
          </w:p>
        </w:tc>
        <w:tc>
          <w:tcPr>
            <w:tcW w:w="3828"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Трубы канализацион. напорные</w:t>
            </w:r>
          </w:p>
        </w:tc>
        <w:tc>
          <w:tcPr>
            <w:tcW w:w="1701"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110</w:t>
            </w:r>
          </w:p>
        </w:tc>
        <w:tc>
          <w:tcPr>
            <w:tcW w:w="1843"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полиэтил.</w:t>
            </w:r>
          </w:p>
        </w:tc>
        <w:tc>
          <w:tcPr>
            <w:tcW w:w="1842" w:type="dxa"/>
            <w:tcBorders>
              <w:top w:val="single" w:sz="4" w:space="0" w:color="auto"/>
              <w:left w:val="single" w:sz="4" w:space="0" w:color="auto"/>
              <w:bottom w:val="single" w:sz="4" w:space="0" w:color="auto"/>
            </w:tcBorders>
            <w:vAlign w:val="center"/>
          </w:tcPr>
          <w:p w:rsidR="00F52CF0" w:rsidRPr="007A26AB" w:rsidRDefault="00F52CF0" w:rsidP="007A26AB">
            <w:r w:rsidRPr="007A26AB">
              <w:t>13486,06</w:t>
            </w:r>
          </w:p>
        </w:tc>
      </w:tr>
      <w:tr w:rsidR="00F52CF0" w:rsidRPr="007A26AB" w:rsidTr="00CC076A">
        <w:trPr>
          <w:trHeight w:val="454"/>
        </w:trPr>
        <w:tc>
          <w:tcPr>
            <w:tcW w:w="425" w:type="dxa"/>
            <w:tcBorders>
              <w:top w:val="single" w:sz="4" w:space="0" w:color="auto"/>
              <w:bottom w:val="single" w:sz="4" w:space="0" w:color="auto"/>
              <w:right w:val="single" w:sz="4" w:space="0" w:color="auto"/>
            </w:tcBorders>
          </w:tcPr>
          <w:p w:rsidR="00F52CF0" w:rsidRPr="007A26AB" w:rsidRDefault="00F52CF0" w:rsidP="007A26AB">
            <w:r w:rsidRPr="007A26AB">
              <w:t>5</w:t>
            </w:r>
          </w:p>
        </w:tc>
        <w:tc>
          <w:tcPr>
            <w:tcW w:w="3828"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Очистные сооружения 2100м3/сут</w:t>
            </w:r>
          </w:p>
        </w:tc>
        <w:tc>
          <w:tcPr>
            <w:tcW w:w="1701"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tc>
        <w:tc>
          <w:tcPr>
            <w:tcW w:w="1843"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ж/б</w:t>
            </w:r>
          </w:p>
        </w:tc>
        <w:tc>
          <w:tcPr>
            <w:tcW w:w="1842" w:type="dxa"/>
            <w:tcBorders>
              <w:top w:val="single" w:sz="4" w:space="0" w:color="auto"/>
              <w:left w:val="single" w:sz="4" w:space="0" w:color="auto"/>
              <w:bottom w:val="single" w:sz="4" w:space="0" w:color="auto"/>
            </w:tcBorders>
            <w:vAlign w:val="center"/>
          </w:tcPr>
          <w:p w:rsidR="00F52CF0" w:rsidRPr="007A26AB" w:rsidRDefault="00F52CF0" w:rsidP="007A26AB">
            <w:r w:rsidRPr="007A26AB">
              <w:t>1</w:t>
            </w:r>
          </w:p>
        </w:tc>
      </w:tr>
      <w:tr w:rsidR="00F52CF0" w:rsidRPr="007A26AB" w:rsidTr="00CC076A">
        <w:trPr>
          <w:trHeight w:val="454"/>
        </w:trPr>
        <w:tc>
          <w:tcPr>
            <w:tcW w:w="425" w:type="dxa"/>
            <w:tcBorders>
              <w:top w:val="single" w:sz="4" w:space="0" w:color="auto"/>
              <w:bottom w:val="single" w:sz="4" w:space="0" w:color="auto"/>
              <w:right w:val="single" w:sz="4" w:space="0" w:color="auto"/>
            </w:tcBorders>
          </w:tcPr>
          <w:p w:rsidR="00F52CF0" w:rsidRPr="007A26AB" w:rsidRDefault="00F52CF0" w:rsidP="007A26AB">
            <w:r w:rsidRPr="007A26AB">
              <w:t>6</w:t>
            </w:r>
          </w:p>
        </w:tc>
        <w:tc>
          <w:tcPr>
            <w:tcW w:w="3828"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Насосные станции</w:t>
            </w:r>
          </w:p>
        </w:tc>
        <w:tc>
          <w:tcPr>
            <w:tcW w:w="1701"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tc>
        <w:tc>
          <w:tcPr>
            <w:tcW w:w="1843"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ж/б</w:t>
            </w:r>
          </w:p>
        </w:tc>
        <w:tc>
          <w:tcPr>
            <w:tcW w:w="1842" w:type="dxa"/>
            <w:tcBorders>
              <w:top w:val="single" w:sz="4" w:space="0" w:color="auto"/>
              <w:left w:val="single" w:sz="4" w:space="0" w:color="auto"/>
              <w:bottom w:val="single" w:sz="4" w:space="0" w:color="auto"/>
            </w:tcBorders>
            <w:vAlign w:val="center"/>
          </w:tcPr>
          <w:p w:rsidR="00F52CF0" w:rsidRPr="007A26AB" w:rsidRDefault="00F52CF0" w:rsidP="007A26AB">
            <w:r w:rsidRPr="007A26AB">
              <w:t>14</w:t>
            </w:r>
          </w:p>
        </w:tc>
      </w:tr>
    </w:tbl>
    <w:p w:rsidR="00F52CF0" w:rsidRPr="007A26AB" w:rsidRDefault="00F52CF0" w:rsidP="007A26AB"/>
    <w:p w:rsidR="00F52CF0" w:rsidRPr="007A26AB" w:rsidRDefault="00F52CF0" w:rsidP="007A26AB"/>
    <w:p w:rsidR="00F52CF0" w:rsidRPr="00E573A3" w:rsidRDefault="00F52CF0" w:rsidP="00E573A3">
      <w:pPr>
        <w:jc w:val="center"/>
        <w:rPr>
          <w:sz w:val="28"/>
          <w:szCs w:val="28"/>
        </w:rPr>
      </w:pPr>
      <w:r w:rsidRPr="00E573A3">
        <w:rPr>
          <w:sz w:val="28"/>
          <w:szCs w:val="28"/>
        </w:rPr>
        <w:t>Санитарно-защитные зоны канализационных сооружений</w:t>
      </w:r>
    </w:p>
    <w:p w:rsidR="00F52CF0" w:rsidRPr="00E573A3" w:rsidRDefault="00F52CF0" w:rsidP="007A26AB">
      <w:pPr>
        <w:rPr>
          <w:sz w:val="28"/>
          <w:szCs w:val="28"/>
        </w:rPr>
      </w:pPr>
    </w:p>
    <w:p w:rsidR="00F52CF0" w:rsidRPr="00E573A3" w:rsidRDefault="00F52CF0" w:rsidP="00E573A3">
      <w:pPr>
        <w:ind w:firstLine="709"/>
        <w:jc w:val="both"/>
        <w:rPr>
          <w:sz w:val="28"/>
          <w:szCs w:val="28"/>
        </w:rPr>
      </w:pPr>
      <w:r w:rsidRPr="00E573A3">
        <w:rPr>
          <w:sz w:val="28"/>
          <w:szCs w:val="28"/>
        </w:rPr>
        <w:t>Санитарно-защитные зоны, согласно СанПиН 2.2.1/2.1.1.1.1031-01, принимаются для насосных станций от 15 м до 30 м в зависимости от производительности. Санитарно-защитные зоны для очистных сооружений полной биологической очистки принимаются 100 - 150 м в зависимости от производительности с термической обработкой осадка.</w:t>
      </w:r>
    </w:p>
    <w:p w:rsidR="00F52CF0" w:rsidRPr="00E573A3" w:rsidRDefault="00F52CF0" w:rsidP="00E573A3">
      <w:pPr>
        <w:ind w:firstLine="709"/>
        <w:jc w:val="both"/>
        <w:rPr>
          <w:sz w:val="28"/>
          <w:szCs w:val="28"/>
        </w:rPr>
      </w:pPr>
    </w:p>
    <w:p w:rsidR="00F52CF0" w:rsidRPr="00E573A3" w:rsidRDefault="00F52CF0" w:rsidP="00E573A3">
      <w:pPr>
        <w:ind w:firstLine="709"/>
        <w:jc w:val="center"/>
        <w:rPr>
          <w:sz w:val="28"/>
          <w:szCs w:val="28"/>
        </w:rPr>
      </w:pPr>
      <w:r w:rsidRPr="00E573A3">
        <w:rPr>
          <w:sz w:val="28"/>
          <w:szCs w:val="28"/>
        </w:rPr>
        <w:t>Мероприятия по охране окружающей среды</w:t>
      </w:r>
    </w:p>
    <w:p w:rsidR="00F52CF0" w:rsidRPr="00E573A3" w:rsidRDefault="00F52CF0" w:rsidP="00E573A3">
      <w:pPr>
        <w:ind w:firstLine="709"/>
        <w:jc w:val="both"/>
        <w:rPr>
          <w:sz w:val="28"/>
          <w:szCs w:val="28"/>
        </w:rPr>
      </w:pPr>
    </w:p>
    <w:p w:rsidR="00F52CF0" w:rsidRPr="00E573A3" w:rsidRDefault="00F52CF0" w:rsidP="00E573A3">
      <w:pPr>
        <w:ind w:firstLine="709"/>
        <w:jc w:val="both"/>
        <w:rPr>
          <w:sz w:val="28"/>
          <w:szCs w:val="28"/>
        </w:rPr>
      </w:pPr>
      <w:r w:rsidRPr="00E573A3">
        <w:rPr>
          <w:sz w:val="28"/>
          <w:szCs w:val="28"/>
        </w:rPr>
        <w:t xml:space="preserve">Канализование населенных пунктов уже предусматривает охрану окружающей среды. </w:t>
      </w:r>
    </w:p>
    <w:p w:rsidR="00F52CF0" w:rsidRPr="00E573A3" w:rsidRDefault="00F52CF0" w:rsidP="00E573A3">
      <w:pPr>
        <w:ind w:firstLine="709"/>
        <w:jc w:val="both"/>
        <w:rPr>
          <w:sz w:val="28"/>
          <w:szCs w:val="28"/>
        </w:rPr>
      </w:pPr>
      <w:r w:rsidRPr="00E573A3">
        <w:rPr>
          <w:sz w:val="28"/>
          <w:szCs w:val="28"/>
        </w:rPr>
        <w:t>Стоки по самотечным коллекторам поступают в приемные резервуары насосных станций, далее перекачиваются на очистные сооружения полной биологической очистки с доочисткой и после обеззараживания сбрасываются в водоем.</w:t>
      </w:r>
    </w:p>
    <w:p w:rsidR="00F52CF0" w:rsidRPr="00E573A3" w:rsidRDefault="00F52CF0" w:rsidP="00E573A3">
      <w:pPr>
        <w:ind w:firstLine="709"/>
        <w:jc w:val="both"/>
        <w:rPr>
          <w:sz w:val="28"/>
          <w:szCs w:val="28"/>
        </w:rPr>
      </w:pPr>
      <w:r w:rsidRPr="00E573A3">
        <w:rPr>
          <w:sz w:val="28"/>
          <w:szCs w:val="28"/>
        </w:rPr>
        <w:t>Насосные станции выполнены из монолитного ж/бетона с гидроизоляцией, что предотвращает попадания стоков в грунт.</w:t>
      </w:r>
    </w:p>
    <w:p w:rsidR="00F52CF0" w:rsidRPr="00E573A3" w:rsidRDefault="00F52CF0" w:rsidP="00E573A3">
      <w:pPr>
        <w:ind w:firstLine="709"/>
        <w:jc w:val="both"/>
        <w:rPr>
          <w:sz w:val="28"/>
          <w:szCs w:val="28"/>
        </w:rPr>
      </w:pPr>
      <w:r w:rsidRPr="00E573A3">
        <w:rPr>
          <w:sz w:val="28"/>
          <w:szCs w:val="28"/>
        </w:rPr>
        <w:t>Вентиляция сети предусматривается через вентиляционные стояки зданий и сооружений. Колодцы выполняются из сборных ж/б колец с гидроизоляцией.</w:t>
      </w:r>
    </w:p>
    <w:p w:rsidR="00F52CF0" w:rsidRPr="00E573A3" w:rsidRDefault="00F52CF0" w:rsidP="00E573A3">
      <w:pPr>
        <w:ind w:firstLine="709"/>
        <w:jc w:val="both"/>
        <w:rPr>
          <w:sz w:val="28"/>
          <w:szCs w:val="28"/>
        </w:rPr>
      </w:pPr>
      <w:r w:rsidRPr="00E573A3">
        <w:rPr>
          <w:sz w:val="28"/>
          <w:szCs w:val="28"/>
        </w:rPr>
        <w:t>Очистные сооружения представляют комплекс сооружений, где происходит полная очистка. Вредных выбросов в атмосферу нет.</w:t>
      </w:r>
    </w:p>
    <w:p w:rsidR="00F52CF0" w:rsidRPr="007A26AB" w:rsidRDefault="00F52CF0" w:rsidP="007A26AB"/>
    <w:p w:rsidR="00F52CF0" w:rsidRPr="00E573A3" w:rsidRDefault="00F52CF0" w:rsidP="00E573A3">
      <w:pPr>
        <w:jc w:val="center"/>
        <w:rPr>
          <w:sz w:val="28"/>
          <w:szCs w:val="28"/>
        </w:rPr>
      </w:pPr>
      <w:r w:rsidRPr="00E573A3">
        <w:rPr>
          <w:sz w:val="28"/>
          <w:szCs w:val="28"/>
        </w:rPr>
        <w:t>Основные технико-экономические показатели по разделу</w:t>
      </w:r>
    </w:p>
    <w:p w:rsidR="00F52CF0" w:rsidRPr="00E573A3" w:rsidRDefault="00F52CF0" w:rsidP="00E573A3">
      <w:pPr>
        <w:jc w:val="center"/>
        <w:rPr>
          <w:sz w:val="28"/>
          <w:szCs w:val="28"/>
        </w:rPr>
      </w:pPr>
      <w:r w:rsidRPr="00E573A3">
        <w:rPr>
          <w:sz w:val="28"/>
          <w:szCs w:val="28"/>
        </w:rPr>
        <w:t>«Водоснабжение и канализация»</w:t>
      </w:r>
    </w:p>
    <w:p w:rsidR="00F52CF0" w:rsidRPr="00E573A3" w:rsidRDefault="00F52CF0" w:rsidP="00E573A3">
      <w:pPr>
        <w:rPr>
          <w:sz w:val="28"/>
          <w:szCs w:val="28"/>
        </w:rPr>
      </w:pPr>
      <w:r w:rsidRPr="00E573A3">
        <w:rPr>
          <w:sz w:val="28"/>
          <w:szCs w:val="28"/>
        </w:rPr>
        <w:t>Таблица 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6"/>
        <w:gridCol w:w="2894"/>
        <w:gridCol w:w="1292"/>
        <w:gridCol w:w="1578"/>
        <w:gridCol w:w="1525"/>
        <w:gridCol w:w="1668"/>
      </w:tblGrid>
      <w:tr w:rsidR="00F52CF0" w:rsidRPr="007A26AB" w:rsidTr="00CC076A">
        <w:tc>
          <w:tcPr>
            <w:tcW w:w="756" w:type="dxa"/>
            <w:vAlign w:val="center"/>
          </w:tcPr>
          <w:p w:rsidR="00F52CF0" w:rsidRPr="007A26AB" w:rsidRDefault="00F52CF0" w:rsidP="007A26AB">
            <w:r w:rsidRPr="007A26AB">
              <w:t>№№</w:t>
            </w:r>
          </w:p>
          <w:p w:rsidR="00F52CF0" w:rsidRPr="007A26AB" w:rsidRDefault="00F52CF0" w:rsidP="007A26AB">
            <w:r w:rsidRPr="007A26AB">
              <w:t>п.п.</w:t>
            </w:r>
          </w:p>
        </w:tc>
        <w:tc>
          <w:tcPr>
            <w:tcW w:w="3213" w:type="dxa"/>
            <w:vAlign w:val="center"/>
          </w:tcPr>
          <w:p w:rsidR="00F52CF0" w:rsidRPr="007A26AB" w:rsidRDefault="00F52CF0" w:rsidP="007A26AB">
            <w:r w:rsidRPr="007A26AB">
              <w:t>Показатели</w:t>
            </w:r>
          </w:p>
        </w:tc>
        <w:tc>
          <w:tcPr>
            <w:tcW w:w="1191" w:type="dxa"/>
            <w:vAlign w:val="center"/>
          </w:tcPr>
          <w:p w:rsidR="00F52CF0" w:rsidRPr="007A26AB" w:rsidRDefault="00F52CF0" w:rsidP="007A26AB">
            <w:r w:rsidRPr="007A26AB">
              <w:t>Единица</w:t>
            </w:r>
          </w:p>
          <w:p w:rsidR="00F52CF0" w:rsidRPr="007A26AB" w:rsidRDefault="00F52CF0" w:rsidP="007A26AB">
            <w:r w:rsidRPr="007A26AB">
              <w:t>измерения</w:t>
            </w:r>
          </w:p>
        </w:tc>
        <w:tc>
          <w:tcPr>
            <w:tcW w:w="1458" w:type="dxa"/>
            <w:vAlign w:val="center"/>
          </w:tcPr>
          <w:p w:rsidR="00F52CF0" w:rsidRPr="007A26AB" w:rsidRDefault="00F52CF0" w:rsidP="007A26AB">
            <w:r w:rsidRPr="007A26AB">
              <w:t>Современное состояние</w:t>
            </w:r>
          </w:p>
        </w:tc>
        <w:tc>
          <w:tcPr>
            <w:tcW w:w="1604" w:type="dxa"/>
            <w:vAlign w:val="center"/>
          </w:tcPr>
          <w:p w:rsidR="00F52CF0" w:rsidRPr="007A26AB" w:rsidRDefault="00F52CF0" w:rsidP="007A26AB">
            <w:r w:rsidRPr="007A26AB">
              <w:t>Расчетный срок</w:t>
            </w:r>
          </w:p>
        </w:tc>
        <w:tc>
          <w:tcPr>
            <w:tcW w:w="1568" w:type="dxa"/>
          </w:tcPr>
          <w:p w:rsidR="00F52CF0" w:rsidRPr="007A26AB" w:rsidRDefault="00F52CF0" w:rsidP="007A26AB">
            <w:r w:rsidRPr="007A26AB">
              <w:t>1 очередь строительства</w:t>
            </w:r>
          </w:p>
        </w:tc>
      </w:tr>
      <w:tr w:rsidR="00F52CF0" w:rsidRPr="007A26AB" w:rsidTr="00CC076A">
        <w:tc>
          <w:tcPr>
            <w:tcW w:w="9790" w:type="dxa"/>
            <w:gridSpan w:val="6"/>
          </w:tcPr>
          <w:p w:rsidR="00F52CF0" w:rsidRPr="007A26AB" w:rsidRDefault="00F52CF0" w:rsidP="007A26AB">
            <w:r w:rsidRPr="007A26AB">
              <w:t>ст.Кирпильская</w:t>
            </w:r>
          </w:p>
        </w:tc>
      </w:tr>
      <w:tr w:rsidR="00F52CF0" w:rsidRPr="007A26AB" w:rsidTr="00CC076A">
        <w:tc>
          <w:tcPr>
            <w:tcW w:w="756" w:type="dxa"/>
          </w:tcPr>
          <w:p w:rsidR="00F52CF0" w:rsidRPr="007A26AB" w:rsidRDefault="00F52CF0" w:rsidP="007A26AB">
            <w:r w:rsidRPr="007A26AB">
              <w:t>6.1.</w:t>
            </w:r>
          </w:p>
        </w:tc>
        <w:tc>
          <w:tcPr>
            <w:tcW w:w="3213" w:type="dxa"/>
          </w:tcPr>
          <w:p w:rsidR="00F52CF0" w:rsidRPr="007A26AB" w:rsidRDefault="00F52CF0" w:rsidP="007A26AB">
            <w:r w:rsidRPr="007A26AB">
              <w:t>Водоснабжение</w:t>
            </w:r>
          </w:p>
        </w:tc>
        <w:tc>
          <w:tcPr>
            <w:tcW w:w="1191" w:type="dxa"/>
            <w:vAlign w:val="center"/>
          </w:tcPr>
          <w:p w:rsidR="00F52CF0" w:rsidRPr="007A26AB" w:rsidRDefault="00F52CF0" w:rsidP="007A26AB"/>
        </w:tc>
        <w:tc>
          <w:tcPr>
            <w:tcW w:w="1458" w:type="dxa"/>
            <w:vAlign w:val="center"/>
          </w:tcPr>
          <w:p w:rsidR="00F52CF0" w:rsidRPr="007A26AB" w:rsidRDefault="00F52CF0" w:rsidP="007A26AB"/>
        </w:tc>
        <w:tc>
          <w:tcPr>
            <w:tcW w:w="1604" w:type="dxa"/>
            <w:vAlign w:val="center"/>
          </w:tcPr>
          <w:p w:rsidR="00F52CF0" w:rsidRPr="007A26AB" w:rsidRDefault="00F52CF0" w:rsidP="007A26AB"/>
        </w:tc>
        <w:tc>
          <w:tcPr>
            <w:tcW w:w="1568" w:type="dxa"/>
          </w:tcPr>
          <w:p w:rsidR="00F52CF0" w:rsidRPr="007A26AB" w:rsidRDefault="00F52CF0" w:rsidP="007A26AB"/>
        </w:tc>
      </w:tr>
      <w:tr w:rsidR="00F52CF0" w:rsidRPr="007A26AB" w:rsidTr="00CC076A">
        <w:tc>
          <w:tcPr>
            <w:tcW w:w="756" w:type="dxa"/>
          </w:tcPr>
          <w:p w:rsidR="00F52CF0" w:rsidRPr="007A26AB" w:rsidRDefault="00F52CF0" w:rsidP="007A26AB">
            <w:r w:rsidRPr="007A26AB">
              <w:t>6.1.1.</w:t>
            </w:r>
          </w:p>
        </w:tc>
        <w:tc>
          <w:tcPr>
            <w:tcW w:w="3213" w:type="dxa"/>
          </w:tcPr>
          <w:p w:rsidR="00F52CF0" w:rsidRPr="007A26AB" w:rsidRDefault="00F52CF0" w:rsidP="007A26AB">
            <w:r w:rsidRPr="007A26AB">
              <w:t>Водопотребление – всего,</w:t>
            </w:r>
          </w:p>
        </w:tc>
        <w:tc>
          <w:tcPr>
            <w:tcW w:w="1191" w:type="dxa"/>
            <w:vAlign w:val="center"/>
          </w:tcPr>
          <w:p w:rsidR="00F52CF0" w:rsidRPr="007A26AB" w:rsidRDefault="00F52CF0" w:rsidP="007A26AB">
            <w:r w:rsidRPr="007A26AB">
              <w:t>м3/сут.</w:t>
            </w:r>
          </w:p>
        </w:tc>
        <w:tc>
          <w:tcPr>
            <w:tcW w:w="1458" w:type="dxa"/>
            <w:vAlign w:val="center"/>
          </w:tcPr>
          <w:p w:rsidR="00F52CF0" w:rsidRPr="007A26AB" w:rsidRDefault="00F52CF0" w:rsidP="007A26AB">
            <w:r w:rsidRPr="007A26AB">
              <w:t>2019,49</w:t>
            </w:r>
          </w:p>
        </w:tc>
        <w:tc>
          <w:tcPr>
            <w:tcW w:w="1604" w:type="dxa"/>
            <w:vAlign w:val="center"/>
          </w:tcPr>
          <w:p w:rsidR="00F52CF0" w:rsidRPr="007A26AB" w:rsidRDefault="00F52CF0" w:rsidP="007A26AB">
            <w:r w:rsidRPr="007A26AB">
              <w:t>2362,50</w:t>
            </w:r>
          </w:p>
        </w:tc>
        <w:tc>
          <w:tcPr>
            <w:tcW w:w="1568" w:type="dxa"/>
            <w:vAlign w:val="center"/>
          </w:tcPr>
          <w:p w:rsidR="00F52CF0" w:rsidRPr="007A26AB" w:rsidRDefault="00F52CF0" w:rsidP="007A26AB">
            <w:r w:rsidRPr="007A26AB">
              <w:t>2268,00</w:t>
            </w:r>
          </w:p>
        </w:tc>
      </w:tr>
      <w:tr w:rsidR="00F52CF0" w:rsidRPr="007A26AB" w:rsidTr="00CC076A">
        <w:tc>
          <w:tcPr>
            <w:tcW w:w="756" w:type="dxa"/>
          </w:tcPr>
          <w:p w:rsidR="00F52CF0" w:rsidRPr="007A26AB" w:rsidRDefault="00F52CF0" w:rsidP="007A26AB"/>
        </w:tc>
        <w:tc>
          <w:tcPr>
            <w:tcW w:w="3213" w:type="dxa"/>
          </w:tcPr>
          <w:p w:rsidR="00F52CF0" w:rsidRPr="007A26AB" w:rsidRDefault="00F52CF0" w:rsidP="007A26AB">
            <w:r w:rsidRPr="007A26AB">
              <w:t>в том числе:</w:t>
            </w:r>
          </w:p>
        </w:tc>
        <w:tc>
          <w:tcPr>
            <w:tcW w:w="1191" w:type="dxa"/>
            <w:vAlign w:val="center"/>
          </w:tcPr>
          <w:p w:rsidR="00F52CF0" w:rsidRPr="007A26AB" w:rsidRDefault="00F52CF0" w:rsidP="007A26AB"/>
        </w:tc>
        <w:tc>
          <w:tcPr>
            <w:tcW w:w="1458" w:type="dxa"/>
            <w:vAlign w:val="center"/>
          </w:tcPr>
          <w:p w:rsidR="00F52CF0" w:rsidRPr="007A26AB" w:rsidRDefault="00F52CF0" w:rsidP="007A26AB"/>
        </w:tc>
        <w:tc>
          <w:tcPr>
            <w:tcW w:w="1604" w:type="dxa"/>
            <w:vAlign w:val="center"/>
          </w:tcPr>
          <w:p w:rsidR="00F52CF0" w:rsidRPr="007A26AB" w:rsidRDefault="00F52CF0" w:rsidP="007A26AB"/>
        </w:tc>
        <w:tc>
          <w:tcPr>
            <w:tcW w:w="1568" w:type="dxa"/>
          </w:tcPr>
          <w:p w:rsidR="00F52CF0" w:rsidRPr="007A26AB" w:rsidRDefault="00F52CF0" w:rsidP="007A26AB"/>
        </w:tc>
      </w:tr>
      <w:tr w:rsidR="00F52CF0" w:rsidRPr="007A26AB" w:rsidTr="00CC076A">
        <w:tc>
          <w:tcPr>
            <w:tcW w:w="756" w:type="dxa"/>
          </w:tcPr>
          <w:p w:rsidR="00F52CF0" w:rsidRPr="007A26AB" w:rsidRDefault="00F52CF0" w:rsidP="007A26AB"/>
        </w:tc>
        <w:tc>
          <w:tcPr>
            <w:tcW w:w="3213" w:type="dxa"/>
          </w:tcPr>
          <w:p w:rsidR="00F52CF0" w:rsidRPr="007A26AB" w:rsidRDefault="00F52CF0" w:rsidP="007A26AB">
            <w:r w:rsidRPr="007A26AB">
              <w:t>на хозяйственно-питьевые нужды</w:t>
            </w:r>
          </w:p>
        </w:tc>
        <w:tc>
          <w:tcPr>
            <w:tcW w:w="1191" w:type="dxa"/>
            <w:vAlign w:val="center"/>
          </w:tcPr>
          <w:p w:rsidR="00F52CF0" w:rsidRPr="007A26AB" w:rsidRDefault="00F52CF0" w:rsidP="007A26AB">
            <w:r w:rsidRPr="007A26AB">
              <w:t>-«-</w:t>
            </w:r>
          </w:p>
        </w:tc>
        <w:tc>
          <w:tcPr>
            <w:tcW w:w="1458" w:type="dxa"/>
            <w:vAlign w:val="center"/>
          </w:tcPr>
          <w:p w:rsidR="00F52CF0" w:rsidRPr="007A26AB" w:rsidRDefault="00F52CF0" w:rsidP="007A26AB">
            <w:r w:rsidRPr="007A26AB">
              <w:t>2019,49</w:t>
            </w:r>
          </w:p>
        </w:tc>
        <w:tc>
          <w:tcPr>
            <w:tcW w:w="1604" w:type="dxa"/>
            <w:vAlign w:val="center"/>
          </w:tcPr>
          <w:p w:rsidR="00F52CF0" w:rsidRPr="007A26AB" w:rsidRDefault="00F52CF0" w:rsidP="007A26AB">
            <w:r w:rsidRPr="007A26AB">
              <w:t>2362,50</w:t>
            </w:r>
          </w:p>
        </w:tc>
        <w:tc>
          <w:tcPr>
            <w:tcW w:w="1568" w:type="dxa"/>
            <w:vAlign w:val="center"/>
          </w:tcPr>
          <w:p w:rsidR="00F52CF0" w:rsidRPr="007A26AB" w:rsidRDefault="00F52CF0" w:rsidP="007A26AB">
            <w:r w:rsidRPr="007A26AB">
              <w:t>2268,00</w:t>
            </w:r>
          </w:p>
        </w:tc>
      </w:tr>
      <w:tr w:rsidR="00F52CF0" w:rsidRPr="007A26AB" w:rsidTr="00CC076A">
        <w:tc>
          <w:tcPr>
            <w:tcW w:w="756" w:type="dxa"/>
          </w:tcPr>
          <w:p w:rsidR="00F52CF0" w:rsidRPr="007A26AB" w:rsidRDefault="00F52CF0" w:rsidP="007A26AB">
            <w:r w:rsidRPr="007A26AB">
              <w:t>6.1.2.</w:t>
            </w:r>
          </w:p>
        </w:tc>
        <w:tc>
          <w:tcPr>
            <w:tcW w:w="3213" w:type="dxa"/>
          </w:tcPr>
          <w:p w:rsidR="00F52CF0" w:rsidRPr="007A26AB" w:rsidRDefault="00F52CF0" w:rsidP="007A26AB">
            <w:r w:rsidRPr="007A26AB">
              <w:t xml:space="preserve">Среднесуточное водопотребление </w:t>
            </w:r>
          </w:p>
        </w:tc>
        <w:tc>
          <w:tcPr>
            <w:tcW w:w="1191" w:type="dxa"/>
            <w:vAlign w:val="center"/>
          </w:tcPr>
          <w:p w:rsidR="00F52CF0" w:rsidRPr="007A26AB" w:rsidRDefault="00F52CF0" w:rsidP="007A26AB">
            <w:r w:rsidRPr="007A26AB">
              <w:t>л/сут. на 1чел.</w:t>
            </w:r>
          </w:p>
        </w:tc>
        <w:tc>
          <w:tcPr>
            <w:tcW w:w="1458" w:type="dxa"/>
            <w:vAlign w:val="center"/>
          </w:tcPr>
          <w:p w:rsidR="00F52CF0" w:rsidRPr="007A26AB" w:rsidRDefault="00F52CF0" w:rsidP="007A26AB"/>
        </w:tc>
        <w:tc>
          <w:tcPr>
            <w:tcW w:w="1604" w:type="dxa"/>
            <w:vAlign w:val="center"/>
          </w:tcPr>
          <w:p w:rsidR="00F52CF0" w:rsidRPr="007A26AB" w:rsidRDefault="00F52CF0" w:rsidP="007A26AB">
            <w:r w:rsidRPr="007A26AB">
              <w:t>200-350</w:t>
            </w:r>
          </w:p>
        </w:tc>
        <w:tc>
          <w:tcPr>
            <w:tcW w:w="1568" w:type="dxa"/>
            <w:vAlign w:val="center"/>
          </w:tcPr>
          <w:p w:rsidR="00F52CF0" w:rsidRPr="007A26AB" w:rsidRDefault="00F52CF0" w:rsidP="007A26AB">
            <w:r w:rsidRPr="007A26AB">
              <w:t>200-350</w:t>
            </w:r>
          </w:p>
        </w:tc>
      </w:tr>
      <w:tr w:rsidR="00F52CF0" w:rsidRPr="007A26AB" w:rsidTr="00CC076A">
        <w:tc>
          <w:tcPr>
            <w:tcW w:w="756" w:type="dxa"/>
          </w:tcPr>
          <w:p w:rsidR="00F52CF0" w:rsidRPr="007A26AB" w:rsidRDefault="00F52CF0" w:rsidP="007A26AB"/>
        </w:tc>
        <w:tc>
          <w:tcPr>
            <w:tcW w:w="3213" w:type="dxa"/>
          </w:tcPr>
          <w:p w:rsidR="00F52CF0" w:rsidRPr="007A26AB" w:rsidRDefault="00F52CF0" w:rsidP="007A26AB">
            <w:r w:rsidRPr="007A26AB">
              <w:t>в том числе: на хозяйственно-питьевые нужды</w:t>
            </w:r>
          </w:p>
        </w:tc>
        <w:tc>
          <w:tcPr>
            <w:tcW w:w="1191" w:type="dxa"/>
            <w:vAlign w:val="center"/>
          </w:tcPr>
          <w:p w:rsidR="00F52CF0" w:rsidRPr="007A26AB" w:rsidRDefault="00F52CF0" w:rsidP="007A26AB">
            <w:r w:rsidRPr="007A26AB">
              <w:t>л/сут.</w:t>
            </w:r>
          </w:p>
        </w:tc>
        <w:tc>
          <w:tcPr>
            <w:tcW w:w="1458" w:type="dxa"/>
            <w:vAlign w:val="center"/>
          </w:tcPr>
          <w:p w:rsidR="00F52CF0" w:rsidRPr="007A26AB" w:rsidRDefault="00F52CF0" w:rsidP="007A26AB"/>
        </w:tc>
        <w:tc>
          <w:tcPr>
            <w:tcW w:w="1604" w:type="dxa"/>
            <w:vAlign w:val="center"/>
          </w:tcPr>
          <w:p w:rsidR="00F52CF0" w:rsidRPr="007A26AB" w:rsidRDefault="00F52CF0" w:rsidP="007A26AB">
            <w:r w:rsidRPr="007A26AB">
              <w:t>200-350</w:t>
            </w:r>
          </w:p>
        </w:tc>
        <w:tc>
          <w:tcPr>
            <w:tcW w:w="1568" w:type="dxa"/>
            <w:vAlign w:val="center"/>
          </w:tcPr>
          <w:p w:rsidR="00F52CF0" w:rsidRPr="007A26AB" w:rsidRDefault="00F52CF0" w:rsidP="007A26AB">
            <w:r w:rsidRPr="007A26AB">
              <w:t>200-350</w:t>
            </w:r>
          </w:p>
        </w:tc>
      </w:tr>
      <w:tr w:rsidR="00F52CF0" w:rsidRPr="007A26AB" w:rsidTr="00CC076A">
        <w:tc>
          <w:tcPr>
            <w:tcW w:w="756" w:type="dxa"/>
          </w:tcPr>
          <w:p w:rsidR="00F52CF0" w:rsidRPr="007A26AB" w:rsidRDefault="00F52CF0" w:rsidP="007A26AB">
            <w:r w:rsidRPr="007A26AB">
              <w:t>6.1.3.</w:t>
            </w:r>
          </w:p>
        </w:tc>
        <w:tc>
          <w:tcPr>
            <w:tcW w:w="3213" w:type="dxa"/>
          </w:tcPr>
          <w:p w:rsidR="00F52CF0" w:rsidRPr="007A26AB" w:rsidRDefault="00F52CF0" w:rsidP="007A26AB">
            <w:r w:rsidRPr="007A26AB">
              <w:t>Протяженность сетей</w:t>
            </w:r>
          </w:p>
        </w:tc>
        <w:tc>
          <w:tcPr>
            <w:tcW w:w="1191" w:type="dxa"/>
            <w:vAlign w:val="center"/>
          </w:tcPr>
          <w:p w:rsidR="00F52CF0" w:rsidRPr="007A26AB" w:rsidRDefault="00F52CF0" w:rsidP="007A26AB">
            <w:r w:rsidRPr="007A26AB">
              <w:t>м</w:t>
            </w:r>
          </w:p>
        </w:tc>
        <w:tc>
          <w:tcPr>
            <w:tcW w:w="1458" w:type="dxa"/>
            <w:vAlign w:val="center"/>
          </w:tcPr>
          <w:p w:rsidR="00F52CF0" w:rsidRPr="007A26AB" w:rsidRDefault="00F52CF0" w:rsidP="007A26AB"/>
        </w:tc>
        <w:tc>
          <w:tcPr>
            <w:tcW w:w="1604" w:type="dxa"/>
            <w:vAlign w:val="center"/>
          </w:tcPr>
          <w:p w:rsidR="00F52CF0" w:rsidRPr="007A26AB" w:rsidRDefault="00F52CF0" w:rsidP="007A26AB">
            <w:r w:rsidRPr="007A26AB">
              <w:t>45780,54</w:t>
            </w:r>
          </w:p>
        </w:tc>
        <w:tc>
          <w:tcPr>
            <w:tcW w:w="1568" w:type="dxa"/>
            <w:vAlign w:val="center"/>
          </w:tcPr>
          <w:p w:rsidR="00F52CF0" w:rsidRPr="007A26AB" w:rsidRDefault="00F52CF0" w:rsidP="007A26AB">
            <w:r w:rsidRPr="007A26AB">
              <w:t>32000,00</w:t>
            </w:r>
          </w:p>
        </w:tc>
      </w:tr>
      <w:tr w:rsidR="00F52CF0" w:rsidRPr="007A26AB" w:rsidTr="00CC076A">
        <w:tc>
          <w:tcPr>
            <w:tcW w:w="756" w:type="dxa"/>
          </w:tcPr>
          <w:p w:rsidR="00F52CF0" w:rsidRPr="007A26AB" w:rsidRDefault="00F52CF0" w:rsidP="007A26AB">
            <w:r w:rsidRPr="007A26AB">
              <w:t>6.2.</w:t>
            </w:r>
          </w:p>
        </w:tc>
        <w:tc>
          <w:tcPr>
            <w:tcW w:w="3213" w:type="dxa"/>
          </w:tcPr>
          <w:p w:rsidR="00F52CF0" w:rsidRPr="007A26AB" w:rsidRDefault="00F52CF0" w:rsidP="007A26AB">
            <w:r w:rsidRPr="007A26AB">
              <w:t>Канализация</w:t>
            </w:r>
          </w:p>
        </w:tc>
        <w:tc>
          <w:tcPr>
            <w:tcW w:w="1191" w:type="dxa"/>
            <w:vAlign w:val="center"/>
          </w:tcPr>
          <w:p w:rsidR="00F52CF0" w:rsidRPr="007A26AB" w:rsidRDefault="00F52CF0" w:rsidP="007A26AB"/>
        </w:tc>
        <w:tc>
          <w:tcPr>
            <w:tcW w:w="1458" w:type="dxa"/>
            <w:vAlign w:val="center"/>
          </w:tcPr>
          <w:p w:rsidR="00F52CF0" w:rsidRPr="007A26AB" w:rsidRDefault="00F52CF0" w:rsidP="007A26AB"/>
        </w:tc>
        <w:tc>
          <w:tcPr>
            <w:tcW w:w="1604" w:type="dxa"/>
            <w:vAlign w:val="center"/>
          </w:tcPr>
          <w:p w:rsidR="00F52CF0" w:rsidRPr="007A26AB" w:rsidRDefault="00F52CF0" w:rsidP="007A26AB"/>
        </w:tc>
        <w:tc>
          <w:tcPr>
            <w:tcW w:w="1568" w:type="dxa"/>
          </w:tcPr>
          <w:p w:rsidR="00F52CF0" w:rsidRPr="007A26AB" w:rsidRDefault="00F52CF0" w:rsidP="007A26AB"/>
        </w:tc>
      </w:tr>
      <w:tr w:rsidR="00F52CF0" w:rsidRPr="007A26AB" w:rsidTr="00CC076A">
        <w:tc>
          <w:tcPr>
            <w:tcW w:w="756" w:type="dxa"/>
          </w:tcPr>
          <w:p w:rsidR="00F52CF0" w:rsidRPr="007A26AB" w:rsidRDefault="00F52CF0" w:rsidP="007A26AB">
            <w:r w:rsidRPr="007A26AB">
              <w:t>6.2.1.</w:t>
            </w:r>
          </w:p>
        </w:tc>
        <w:tc>
          <w:tcPr>
            <w:tcW w:w="3213" w:type="dxa"/>
          </w:tcPr>
          <w:p w:rsidR="00F52CF0" w:rsidRPr="007A26AB" w:rsidRDefault="00F52CF0" w:rsidP="007A26AB">
            <w:r w:rsidRPr="007A26AB">
              <w:t>Общее поступление сточных вод – всего,</w:t>
            </w:r>
          </w:p>
        </w:tc>
        <w:tc>
          <w:tcPr>
            <w:tcW w:w="1191" w:type="dxa"/>
            <w:vAlign w:val="center"/>
          </w:tcPr>
          <w:p w:rsidR="00F52CF0" w:rsidRPr="007A26AB" w:rsidRDefault="00F52CF0" w:rsidP="007A26AB">
            <w:r w:rsidRPr="007A26AB">
              <w:t>м3/сут</w:t>
            </w:r>
          </w:p>
        </w:tc>
        <w:tc>
          <w:tcPr>
            <w:tcW w:w="1458" w:type="dxa"/>
            <w:vAlign w:val="center"/>
          </w:tcPr>
          <w:p w:rsidR="00F52CF0" w:rsidRPr="007A26AB" w:rsidRDefault="00F52CF0" w:rsidP="007A26AB">
            <w:r w:rsidRPr="007A26AB">
              <w:t>1743,79</w:t>
            </w:r>
          </w:p>
        </w:tc>
        <w:tc>
          <w:tcPr>
            <w:tcW w:w="1604" w:type="dxa"/>
            <w:vAlign w:val="center"/>
          </w:tcPr>
          <w:p w:rsidR="00F52CF0" w:rsidRPr="007A26AB" w:rsidRDefault="00F52CF0" w:rsidP="007A26AB">
            <w:r w:rsidRPr="007A26AB">
              <w:t>2062,00</w:t>
            </w:r>
          </w:p>
        </w:tc>
        <w:tc>
          <w:tcPr>
            <w:tcW w:w="1568" w:type="dxa"/>
            <w:vAlign w:val="center"/>
          </w:tcPr>
          <w:p w:rsidR="00F52CF0" w:rsidRPr="007A26AB" w:rsidRDefault="00F52CF0" w:rsidP="007A26AB">
            <w:r w:rsidRPr="007A26AB">
              <w:t>1980,00</w:t>
            </w:r>
          </w:p>
        </w:tc>
      </w:tr>
      <w:tr w:rsidR="00F52CF0" w:rsidRPr="007A26AB" w:rsidTr="00CC076A">
        <w:tc>
          <w:tcPr>
            <w:tcW w:w="756" w:type="dxa"/>
          </w:tcPr>
          <w:p w:rsidR="00F52CF0" w:rsidRPr="007A26AB" w:rsidRDefault="00F52CF0" w:rsidP="007A26AB"/>
        </w:tc>
        <w:tc>
          <w:tcPr>
            <w:tcW w:w="3213" w:type="dxa"/>
          </w:tcPr>
          <w:p w:rsidR="00F52CF0" w:rsidRPr="007A26AB" w:rsidRDefault="00F52CF0" w:rsidP="007A26AB">
            <w:r w:rsidRPr="007A26AB">
              <w:t>в том числе:</w:t>
            </w:r>
          </w:p>
        </w:tc>
        <w:tc>
          <w:tcPr>
            <w:tcW w:w="1191" w:type="dxa"/>
            <w:vAlign w:val="center"/>
          </w:tcPr>
          <w:p w:rsidR="00F52CF0" w:rsidRPr="007A26AB" w:rsidRDefault="00F52CF0" w:rsidP="007A26AB"/>
        </w:tc>
        <w:tc>
          <w:tcPr>
            <w:tcW w:w="1458" w:type="dxa"/>
            <w:vAlign w:val="center"/>
          </w:tcPr>
          <w:p w:rsidR="00F52CF0" w:rsidRPr="007A26AB" w:rsidRDefault="00F52CF0" w:rsidP="007A26AB"/>
        </w:tc>
        <w:tc>
          <w:tcPr>
            <w:tcW w:w="1604" w:type="dxa"/>
            <w:vAlign w:val="center"/>
          </w:tcPr>
          <w:p w:rsidR="00F52CF0" w:rsidRPr="007A26AB" w:rsidRDefault="00F52CF0" w:rsidP="007A26AB"/>
        </w:tc>
        <w:tc>
          <w:tcPr>
            <w:tcW w:w="1568" w:type="dxa"/>
          </w:tcPr>
          <w:p w:rsidR="00F52CF0" w:rsidRPr="007A26AB" w:rsidRDefault="00F52CF0" w:rsidP="007A26AB"/>
        </w:tc>
      </w:tr>
      <w:tr w:rsidR="00F52CF0" w:rsidRPr="007A26AB" w:rsidTr="00CC076A">
        <w:tc>
          <w:tcPr>
            <w:tcW w:w="756" w:type="dxa"/>
          </w:tcPr>
          <w:p w:rsidR="00F52CF0" w:rsidRPr="007A26AB" w:rsidRDefault="00F52CF0" w:rsidP="007A26AB"/>
        </w:tc>
        <w:tc>
          <w:tcPr>
            <w:tcW w:w="3213" w:type="dxa"/>
          </w:tcPr>
          <w:p w:rsidR="00F52CF0" w:rsidRPr="007A26AB" w:rsidRDefault="00F52CF0" w:rsidP="007A26AB">
            <w:r w:rsidRPr="007A26AB">
              <w:t xml:space="preserve">хозяйственно-бытовые </w:t>
            </w:r>
          </w:p>
        </w:tc>
        <w:tc>
          <w:tcPr>
            <w:tcW w:w="1191" w:type="dxa"/>
            <w:vAlign w:val="center"/>
          </w:tcPr>
          <w:p w:rsidR="00F52CF0" w:rsidRPr="007A26AB" w:rsidRDefault="00F52CF0" w:rsidP="007A26AB">
            <w:r w:rsidRPr="007A26AB">
              <w:t>-«-</w:t>
            </w:r>
          </w:p>
        </w:tc>
        <w:tc>
          <w:tcPr>
            <w:tcW w:w="1458" w:type="dxa"/>
            <w:vAlign w:val="center"/>
          </w:tcPr>
          <w:p w:rsidR="00F52CF0" w:rsidRPr="007A26AB" w:rsidRDefault="00F52CF0" w:rsidP="007A26AB">
            <w:r w:rsidRPr="007A26AB">
              <w:t>1743,79</w:t>
            </w:r>
          </w:p>
        </w:tc>
        <w:tc>
          <w:tcPr>
            <w:tcW w:w="1604" w:type="dxa"/>
            <w:vAlign w:val="center"/>
          </w:tcPr>
          <w:p w:rsidR="00F52CF0" w:rsidRPr="007A26AB" w:rsidRDefault="00F52CF0" w:rsidP="007A26AB">
            <w:r w:rsidRPr="007A26AB">
              <w:t>2062,00</w:t>
            </w:r>
          </w:p>
        </w:tc>
        <w:tc>
          <w:tcPr>
            <w:tcW w:w="1568" w:type="dxa"/>
            <w:vAlign w:val="center"/>
          </w:tcPr>
          <w:p w:rsidR="00F52CF0" w:rsidRPr="007A26AB" w:rsidRDefault="00F52CF0" w:rsidP="007A26AB">
            <w:r w:rsidRPr="007A26AB">
              <w:t>1980,00</w:t>
            </w:r>
          </w:p>
        </w:tc>
      </w:tr>
      <w:tr w:rsidR="00F52CF0" w:rsidRPr="007A26AB" w:rsidTr="00CC076A">
        <w:tc>
          <w:tcPr>
            <w:tcW w:w="756" w:type="dxa"/>
          </w:tcPr>
          <w:p w:rsidR="00F52CF0" w:rsidRPr="007A26AB" w:rsidRDefault="00F52CF0" w:rsidP="007A26AB">
            <w:r w:rsidRPr="007A26AB">
              <w:t>6.2.2.</w:t>
            </w:r>
          </w:p>
        </w:tc>
        <w:tc>
          <w:tcPr>
            <w:tcW w:w="3213" w:type="dxa"/>
          </w:tcPr>
          <w:p w:rsidR="00F52CF0" w:rsidRPr="007A26AB" w:rsidRDefault="00F52CF0" w:rsidP="007A26AB">
            <w:r w:rsidRPr="007A26AB">
              <w:t>Протяженность сетей самотечной канализации</w:t>
            </w:r>
          </w:p>
        </w:tc>
        <w:tc>
          <w:tcPr>
            <w:tcW w:w="1191" w:type="dxa"/>
            <w:vAlign w:val="center"/>
          </w:tcPr>
          <w:p w:rsidR="00F52CF0" w:rsidRPr="007A26AB" w:rsidRDefault="00F52CF0" w:rsidP="007A26AB">
            <w:r w:rsidRPr="007A26AB">
              <w:t>м</w:t>
            </w:r>
          </w:p>
        </w:tc>
        <w:tc>
          <w:tcPr>
            <w:tcW w:w="1458" w:type="dxa"/>
            <w:vAlign w:val="center"/>
          </w:tcPr>
          <w:p w:rsidR="00F52CF0" w:rsidRPr="007A26AB" w:rsidRDefault="00F52CF0" w:rsidP="007A26AB">
            <w:r w:rsidRPr="007A26AB">
              <w:t>-</w:t>
            </w:r>
          </w:p>
        </w:tc>
        <w:tc>
          <w:tcPr>
            <w:tcW w:w="1604" w:type="dxa"/>
            <w:vAlign w:val="center"/>
          </w:tcPr>
          <w:p w:rsidR="00F52CF0" w:rsidRPr="007A26AB" w:rsidRDefault="00F52CF0" w:rsidP="007A26AB">
            <w:r w:rsidRPr="007A26AB">
              <w:t>41230,67</w:t>
            </w:r>
          </w:p>
        </w:tc>
        <w:tc>
          <w:tcPr>
            <w:tcW w:w="1568" w:type="dxa"/>
            <w:vAlign w:val="center"/>
          </w:tcPr>
          <w:p w:rsidR="00F52CF0" w:rsidRPr="007A26AB" w:rsidRDefault="00F52CF0" w:rsidP="007A26AB">
            <w:r w:rsidRPr="007A26AB">
              <w:t>28000,00</w:t>
            </w:r>
          </w:p>
        </w:tc>
      </w:tr>
      <w:tr w:rsidR="00F52CF0" w:rsidRPr="007A26AB" w:rsidTr="00CC076A">
        <w:tc>
          <w:tcPr>
            <w:tcW w:w="756" w:type="dxa"/>
          </w:tcPr>
          <w:p w:rsidR="00F52CF0" w:rsidRPr="007A26AB" w:rsidRDefault="00F52CF0" w:rsidP="007A26AB">
            <w:r w:rsidRPr="007A26AB">
              <w:t>6.2.3.</w:t>
            </w:r>
          </w:p>
        </w:tc>
        <w:tc>
          <w:tcPr>
            <w:tcW w:w="3213" w:type="dxa"/>
          </w:tcPr>
          <w:p w:rsidR="00F52CF0" w:rsidRPr="007A26AB" w:rsidRDefault="00F52CF0" w:rsidP="007A26AB">
            <w:r w:rsidRPr="007A26AB">
              <w:t>Протяженность сетей напорной канализации</w:t>
            </w:r>
          </w:p>
        </w:tc>
        <w:tc>
          <w:tcPr>
            <w:tcW w:w="1191" w:type="dxa"/>
            <w:vAlign w:val="center"/>
          </w:tcPr>
          <w:p w:rsidR="00F52CF0" w:rsidRPr="007A26AB" w:rsidRDefault="00F52CF0" w:rsidP="007A26AB">
            <w:r w:rsidRPr="007A26AB">
              <w:t>м</w:t>
            </w:r>
          </w:p>
        </w:tc>
        <w:tc>
          <w:tcPr>
            <w:tcW w:w="1458" w:type="dxa"/>
            <w:vAlign w:val="center"/>
          </w:tcPr>
          <w:p w:rsidR="00F52CF0" w:rsidRPr="007A26AB" w:rsidRDefault="00F52CF0" w:rsidP="007A26AB">
            <w:r w:rsidRPr="007A26AB">
              <w:t>-</w:t>
            </w:r>
          </w:p>
        </w:tc>
        <w:tc>
          <w:tcPr>
            <w:tcW w:w="1604" w:type="dxa"/>
            <w:vAlign w:val="center"/>
          </w:tcPr>
          <w:p w:rsidR="00F52CF0" w:rsidRPr="007A26AB" w:rsidRDefault="00F52CF0" w:rsidP="007A26AB">
            <w:r w:rsidRPr="007A26AB">
              <w:t>13486,06</w:t>
            </w:r>
          </w:p>
        </w:tc>
        <w:tc>
          <w:tcPr>
            <w:tcW w:w="1568" w:type="dxa"/>
            <w:vAlign w:val="center"/>
          </w:tcPr>
          <w:p w:rsidR="00F52CF0" w:rsidRPr="007A26AB" w:rsidRDefault="00F52CF0" w:rsidP="007A26AB">
            <w:r w:rsidRPr="007A26AB">
              <w:t>9440,00</w:t>
            </w:r>
          </w:p>
        </w:tc>
      </w:tr>
    </w:tbl>
    <w:p w:rsidR="00F52CF0" w:rsidRPr="007A26AB" w:rsidRDefault="00F52CF0" w:rsidP="007A26AB"/>
    <w:p w:rsidR="00F52CF0" w:rsidRPr="00E573A3" w:rsidRDefault="00F52CF0" w:rsidP="00E573A3">
      <w:pPr>
        <w:jc w:val="center"/>
        <w:rPr>
          <w:sz w:val="28"/>
          <w:szCs w:val="28"/>
        </w:rPr>
      </w:pPr>
      <w:bookmarkStart w:id="107" w:name="_Toc209434362"/>
      <w:r w:rsidRPr="00E573A3">
        <w:rPr>
          <w:sz w:val="28"/>
          <w:szCs w:val="28"/>
        </w:rPr>
        <w:t>2.2.7.5 Теплоснабжение</w:t>
      </w:r>
      <w:bookmarkEnd w:id="107"/>
    </w:p>
    <w:p w:rsidR="00F52CF0" w:rsidRPr="00E573A3" w:rsidRDefault="00F52CF0" w:rsidP="00E573A3">
      <w:pPr>
        <w:jc w:val="center"/>
        <w:rPr>
          <w:sz w:val="28"/>
          <w:szCs w:val="28"/>
        </w:rPr>
      </w:pPr>
    </w:p>
    <w:p w:rsidR="00F52CF0" w:rsidRPr="00E573A3" w:rsidRDefault="00F52CF0" w:rsidP="00E573A3">
      <w:pPr>
        <w:jc w:val="center"/>
        <w:rPr>
          <w:sz w:val="28"/>
          <w:szCs w:val="28"/>
        </w:rPr>
      </w:pPr>
      <w:bookmarkStart w:id="108" w:name="_Toc404203023"/>
      <w:bookmarkStart w:id="109" w:name="_Toc437008350"/>
      <w:r w:rsidRPr="00E573A3">
        <w:rPr>
          <w:sz w:val="28"/>
          <w:szCs w:val="28"/>
        </w:rPr>
        <w:t>Общая часть</w:t>
      </w:r>
    </w:p>
    <w:p w:rsidR="00F52CF0" w:rsidRPr="007A26AB" w:rsidRDefault="00F52CF0" w:rsidP="007A26AB"/>
    <w:p w:rsidR="00F52CF0" w:rsidRPr="00E573A3" w:rsidRDefault="00F52CF0" w:rsidP="00E573A3">
      <w:pPr>
        <w:ind w:firstLine="709"/>
        <w:jc w:val="both"/>
        <w:rPr>
          <w:sz w:val="28"/>
          <w:szCs w:val="28"/>
        </w:rPr>
      </w:pPr>
      <w:r w:rsidRPr="00E573A3">
        <w:rPr>
          <w:sz w:val="28"/>
          <w:szCs w:val="28"/>
        </w:rPr>
        <w:t>Раздел «Теплоснабжение» в составе проекта «Корректировка генерального плана Кирпильского сельского поселения Усть-Лабинского муниципального района Краснодарского края» выполнен на основании схемы теплоснабжения Кирпильского сельского поселения Усть-Лабинского муниципального района Краснодарского края .</w:t>
      </w:r>
    </w:p>
    <w:p w:rsidR="00F52CF0" w:rsidRPr="00E573A3" w:rsidRDefault="00F52CF0" w:rsidP="00E573A3">
      <w:pPr>
        <w:ind w:firstLine="709"/>
        <w:jc w:val="both"/>
        <w:rPr>
          <w:sz w:val="28"/>
          <w:szCs w:val="28"/>
        </w:rPr>
      </w:pPr>
      <w:r w:rsidRPr="00E573A3">
        <w:rPr>
          <w:sz w:val="28"/>
          <w:szCs w:val="28"/>
        </w:rPr>
        <w:t>Проект выполнен в соответствии со СНиП 41-01-2003 «Отопление, вентиляция и кондиционирование», СНиП 41-02-2003 «Тепловые сети», СНиП 2.08.02-89* «Общественные здания и сооружения», СНиП 31-05-2003 «Общественные здания административного назначения» и СНиП 2.04.01-85* «Внутренний водопровод и канализация зданий».</w:t>
      </w:r>
    </w:p>
    <w:p w:rsidR="00F52CF0" w:rsidRPr="00E573A3" w:rsidRDefault="00F52CF0" w:rsidP="00E573A3">
      <w:pPr>
        <w:ind w:firstLine="709"/>
        <w:jc w:val="both"/>
        <w:rPr>
          <w:sz w:val="28"/>
          <w:szCs w:val="28"/>
        </w:rPr>
      </w:pPr>
    </w:p>
    <w:p w:rsidR="00F52CF0" w:rsidRPr="00E573A3" w:rsidRDefault="00F52CF0" w:rsidP="00E573A3">
      <w:pPr>
        <w:ind w:firstLine="709"/>
        <w:jc w:val="both"/>
        <w:rPr>
          <w:sz w:val="28"/>
          <w:szCs w:val="28"/>
        </w:rPr>
      </w:pPr>
      <w:r w:rsidRPr="00E573A3">
        <w:rPr>
          <w:sz w:val="28"/>
          <w:szCs w:val="28"/>
        </w:rPr>
        <w:t>Существующее положение</w:t>
      </w:r>
    </w:p>
    <w:p w:rsidR="00F52CF0" w:rsidRPr="00E573A3" w:rsidRDefault="00F52CF0" w:rsidP="00E573A3">
      <w:pPr>
        <w:ind w:firstLine="709"/>
        <w:jc w:val="both"/>
        <w:rPr>
          <w:sz w:val="28"/>
          <w:szCs w:val="28"/>
        </w:rPr>
      </w:pPr>
    </w:p>
    <w:p w:rsidR="00F52CF0" w:rsidRPr="00E573A3" w:rsidRDefault="00F52CF0" w:rsidP="00E573A3">
      <w:pPr>
        <w:ind w:firstLine="709"/>
        <w:jc w:val="both"/>
        <w:rPr>
          <w:sz w:val="28"/>
          <w:szCs w:val="28"/>
        </w:rPr>
      </w:pPr>
      <w:r w:rsidRPr="00E573A3">
        <w:rPr>
          <w:sz w:val="28"/>
          <w:szCs w:val="28"/>
        </w:rPr>
        <w:t>В состав Кирпильского сельского поселения входит ст. Кирпильская.</w:t>
      </w:r>
    </w:p>
    <w:p w:rsidR="00F52CF0" w:rsidRPr="00E573A3" w:rsidRDefault="00F52CF0" w:rsidP="00E573A3">
      <w:pPr>
        <w:ind w:firstLine="709"/>
        <w:jc w:val="both"/>
        <w:rPr>
          <w:sz w:val="28"/>
          <w:szCs w:val="28"/>
        </w:rPr>
      </w:pPr>
      <w:r w:rsidRPr="00E573A3">
        <w:rPr>
          <w:sz w:val="28"/>
          <w:szCs w:val="28"/>
        </w:rPr>
        <w:t>Теплоснабжение ст. Кирпильской Усть-Лабинского муниципального района Краснодарского края  в настоящее время осуществляется от трёх котельных, которые обслуживают школу №11 и детский сад №35 и культурно-досуговый центр «Кирпильский».</w:t>
      </w:r>
    </w:p>
    <w:p w:rsidR="00F52CF0" w:rsidRPr="00E573A3" w:rsidRDefault="00F52CF0" w:rsidP="00E573A3">
      <w:pPr>
        <w:ind w:firstLine="709"/>
        <w:jc w:val="both"/>
        <w:rPr>
          <w:sz w:val="28"/>
          <w:szCs w:val="28"/>
        </w:rPr>
      </w:pPr>
      <w:r w:rsidRPr="00E573A3">
        <w:rPr>
          <w:sz w:val="28"/>
          <w:szCs w:val="28"/>
        </w:rPr>
        <w:t>Существующая индивидуальная одно- и двухэтажная застройка обеспечивается теплом от индивидуальных газовых котлов (АОГВ).</w:t>
      </w:r>
    </w:p>
    <w:p w:rsidR="00F52CF0" w:rsidRPr="00E573A3" w:rsidRDefault="00F52CF0" w:rsidP="00E573A3">
      <w:pPr>
        <w:ind w:firstLine="709"/>
        <w:jc w:val="both"/>
        <w:rPr>
          <w:sz w:val="28"/>
          <w:szCs w:val="28"/>
        </w:rPr>
      </w:pPr>
    </w:p>
    <w:p w:rsidR="00F52CF0" w:rsidRPr="007A26AB" w:rsidRDefault="00F52CF0" w:rsidP="00E573A3">
      <w:pPr>
        <w:ind w:firstLine="709"/>
        <w:jc w:val="both"/>
      </w:pPr>
      <w:r w:rsidRPr="00E573A3">
        <w:rPr>
          <w:sz w:val="28"/>
          <w:szCs w:val="28"/>
        </w:rPr>
        <w:t>Характеристики  существующих  котельных</w:t>
      </w:r>
    </w:p>
    <w:p w:rsidR="00F52CF0" w:rsidRPr="00E573A3" w:rsidRDefault="00F52CF0" w:rsidP="007A26AB">
      <w:pPr>
        <w:rPr>
          <w:sz w:val="28"/>
          <w:szCs w:val="28"/>
        </w:rPr>
      </w:pPr>
      <w:r w:rsidRPr="00E573A3">
        <w:rPr>
          <w:sz w:val="28"/>
          <w:szCs w:val="28"/>
        </w:rPr>
        <w:t>Таблица 29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91"/>
        <w:gridCol w:w="1962"/>
        <w:gridCol w:w="2241"/>
        <w:gridCol w:w="1727"/>
      </w:tblGrid>
      <w:tr w:rsidR="00F52CF0" w:rsidRPr="007A26AB" w:rsidTr="00CC076A">
        <w:trPr>
          <w:trHeight w:val="564"/>
        </w:trPr>
        <w:tc>
          <w:tcPr>
            <w:tcW w:w="1981" w:type="pct"/>
            <w:vAlign w:val="center"/>
          </w:tcPr>
          <w:p w:rsidR="00F52CF0" w:rsidRPr="007A26AB" w:rsidRDefault="00F52CF0" w:rsidP="007A26AB">
            <w:r w:rsidRPr="007A26AB">
              <w:t>Наименование</w:t>
            </w:r>
          </w:p>
        </w:tc>
        <w:tc>
          <w:tcPr>
            <w:tcW w:w="999" w:type="pct"/>
            <w:vAlign w:val="center"/>
          </w:tcPr>
          <w:p w:rsidR="00F52CF0" w:rsidRPr="007A26AB" w:rsidRDefault="00F52CF0" w:rsidP="007A26AB">
            <w:r w:rsidRPr="007A26AB">
              <w:t>Мощность</w:t>
            </w:r>
          </w:p>
          <w:p w:rsidR="00F52CF0" w:rsidRPr="007A26AB" w:rsidRDefault="00F52CF0" w:rsidP="007A26AB">
            <w:r w:rsidRPr="007A26AB">
              <w:t>Гкал/ч</w:t>
            </w:r>
          </w:p>
        </w:tc>
        <w:tc>
          <w:tcPr>
            <w:tcW w:w="1141" w:type="pct"/>
            <w:vAlign w:val="center"/>
          </w:tcPr>
          <w:p w:rsidR="00F52CF0" w:rsidRPr="007A26AB" w:rsidRDefault="00F52CF0" w:rsidP="007A26AB">
            <w:r w:rsidRPr="007A26AB">
              <w:t>Присоединенная</w:t>
            </w:r>
          </w:p>
          <w:p w:rsidR="00F52CF0" w:rsidRPr="007A26AB" w:rsidRDefault="00F52CF0" w:rsidP="007A26AB">
            <w:r w:rsidRPr="007A26AB">
              <w:t>мощность</w:t>
            </w:r>
          </w:p>
          <w:p w:rsidR="00F52CF0" w:rsidRPr="007A26AB" w:rsidRDefault="00F52CF0" w:rsidP="007A26AB">
            <w:r w:rsidRPr="007A26AB">
              <w:t>Гкал/ч</w:t>
            </w:r>
          </w:p>
        </w:tc>
        <w:tc>
          <w:tcPr>
            <w:tcW w:w="879" w:type="pct"/>
            <w:vAlign w:val="center"/>
          </w:tcPr>
          <w:p w:rsidR="00F52CF0" w:rsidRPr="007A26AB" w:rsidRDefault="00F52CF0" w:rsidP="007A26AB">
            <w:r w:rsidRPr="007A26AB">
              <w:t>Вид</w:t>
            </w:r>
          </w:p>
          <w:p w:rsidR="00F52CF0" w:rsidRPr="007A26AB" w:rsidRDefault="00F52CF0" w:rsidP="007A26AB">
            <w:r w:rsidRPr="007A26AB">
              <w:t>топлива</w:t>
            </w:r>
          </w:p>
        </w:tc>
      </w:tr>
      <w:tr w:rsidR="00F52CF0" w:rsidRPr="007A26AB" w:rsidTr="00CC076A">
        <w:trPr>
          <w:trHeight w:val="248"/>
        </w:trPr>
        <w:tc>
          <w:tcPr>
            <w:tcW w:w="1981" w:type="pct"/>
            <w:vAlign w:val="center"/>
          </w:tcPr>
          <w:p w:rsidR="00F52CF0" w:rsidRPr="007A26AB" w:rsidRDefault="00F52CF0" w:rsidP="007A26AB">
            <w:r w:rsidRPr="007A26AB">
              <w:t>1</w:t>
            </w:r>
          </w:p>
        </w:tc>
        <w:tc>
          <w:tcPr>
            <w:tcW w:w="999" w:type="pct"/>
            <w:vAlign w:val="center"/>
          </w:tcPr>
          <w:p w:rsidR="00F52CF0" w:rsidRPr="007A26AB" w:rsidRDefault="00F52CF0" w:rsidP="007A26AB">
            <w:r w:rsidRPr="007A26AB">
              <w:t>2</w:t>
            </w:r>
          </w:p>
        </w:tc>
        <w:tc>
          <w:tcPr>
            <w:tcW w:w="1141" w:type="pct"/>
            <w:vAlign w:val="center"/>
          </w:tcPr>
          <w:p w:rsidR="00F52CF0" w:rsidRPr="007A26AB" w:rsidRDefault="00F52CF0" w:rsidP="007A26AB">
            <w:r w:rsidRPr="007A26AB">
              <w:t>3</w:t>
            </w:r>
          </w:p>
        </w:tc>
        <w:tc>
          <w:tcPr>
            <w:tcW w:w="879" w:type="pct"/>
            <w:vAlign w:val="center"/>
          </w:tcPr>
          <w:p w:rsidR="00F52CF0" w:rsidRPr="007A26AB" w:rsidRDefault="00F52CF0" w:rsidP="007A26AB">
            <w:r w:rsidRPr="007A26AB">
              <w:t>4</w:t>
            </w:r>
          </w:p>
        </w:tc>
      </w:tr>
      <w:tr w:rsidR="00F52CF0" w:rsidRPr="007A26AB" w:rsidTr="00CC076A">
        <w:trPr>
          <w:trHeight w:val="564"/>
        </w:trPr>
        <w:tc>
          <w:tcPr>
            <w:tcW w:w="1981" w:type="pct"/>
            <w:vAlign w:val="center"/>
          </w:tcPr>
          <w:p w:rsidR="00F52CF0" w:rsidRPr="007A26AB" w:rsidRDefault="00F52CF0" w:rsidP="007A26AB">
            <w:r w:rsidRPr="007A26AB">
              <w:t>Котельная № 1</w:t>
            </w:r>
          </w:p>
        </w:tc>
        <w:tc>
          <w:tcPr>
            <w:tcW w:w="999" w:type="pct"/>
            <w:vAlign w:val="center"/>
          </w:tcPr>
          <w:p w:rsidR="00F52CF0" w:rsidRPr="007A26AB" w:rsidRDefault="00F52CF0" w:rsidP="007A26AB">
            <w:r w:rsidRPr="007A26AB">
              <w:t>0,62</w:t>
            </w:r>
          </w:p>
        </w:tc>
        <w:tc>
          <w:tcPr>
            <w:tcW w:w="1141" w:type="pct"/>
            <w:vAlign w:val="center"/>
          </w:tcPr>
          <w:p w:rsidR="00F52CF0" w:rsidRPr="007A26AB" w:rsidRDefault="00F52CF0" w:rsidP="007A26AB">
            <w:r w:rsidRPr="007A26AB">
              <w:t>0,62</w:t>
            </w:r>
          </w:p>
        </w:tc>
        <w:tc>
          <w:tcPr>
            <w:tcW w:w="879" w:type="pct"/>
            <w:vAlign w:val="center"/>
          </w:tcPr>
          <w:p w:rsidR="00F52CF0" w:rsidRPr="007A26AB" w:rsidRDefault="00F52CF0" w:rsidP="007A26AB">
            <w:r w:rsidRPr="007A26AB">
              <w:t>Газ</w:t>
            </w:r>
          </w:p>
        </w:tc>
      </w:tr>
      <w:tr w:rsidR="00F52CF0" w:rsidRPr="007A26AB" w:rsidTr="00CC076A">
        <w:trPr>
          <w:trHeight w:val="564"/>
        </w:trPr>
        <w:tc>
          <w:tcPr>
            <w:tcW w:w="1981" w:type="pct"/>
            <w:vAlign w:val="center"/>
          </w:tcPr>
          <w:p w:rsidR="00F52CF0" w:rsidRPr="007A26AB" w:rsidRDefault="00F52CF0" w:rsidP="007A26AB">
            <w:r w:rsidRPr="007A26AB">
              <w:t>Котельная № 2</w:t>
            </w:r>
          </w:p>
        </w:tc>
        <w:tc>
          <w:tcPr>
            <w:tcW w:w="999" w:type="pct"/>
            <w:vAlign w:val="center"/>
          </w:tcPr>
          <w:p w:rsidR="00F52CF0" w:rsidRPr="007A26AB" w:rsidRDefault="00F52CF0" w:rsidP="007A26AB">
            <w:r w:rsidRPr="007A26AB">
              <w:t>0,43</w:t>
            </w:r>
          </w:p>
        </w:tc>
        <w:tc>
          <w:tcPr>
            <w:tcW w:w="1141" w:type="pct"/>
            <w:vAlign w:val="center"/>
          </w:tcPr>
          <w:p w:rsidR="00F52CF0" w:rsidRPr="007A26AB" w:rsidRDefault="00F52CF0" w:rsidP="007A26AB">
            <w:r w:rsidRPr="007A26AB">
              <w:t>0,43</w:t>
            </w:r>
          </w:p>
        </w:tc>
        <w:tc>
          <w:tcPr>
            <w:tcW w:w="879" w:type="pct"/>
            <w:vAlign w:val="center"/>
          </w:tcPr>
          <w:p w:rsidR="00F52CF0" w:rsidRPr="007A26AB" w:rsidRDefault="00F52CF0" w:rsidP="007A26AB">
            <w:r w:rsidRPr="007A26AB">
              <w:t>Газ</w:t>
            </w:r>
          </w:p>
        </w:tc>
      </w:tr>
      <w:tr w:rsidR="00F52CF0" w:rsidRPr="007A26AB" w:rsidTr="00CC076A">
        <w:trPr>
          <w:trHeight w:val="564"/>
        </w:trPr>
        <w:tc>
          <w:tcPr>
            <w:tcW w:w="1981" w:type="pct"/>
            <w:vAlign w:val="center"/>
          </w:tcPr>
          <w:p w:rsidR="00F52CF0" w:rsidRPr="007A26AB" w:rsidRDefault="00F52CF0" w:rsidP="007A26AB">
            <w:r w:rsidRPr="007A26AB">
              <w:t>Котельная № 3</w:t>
            </w:r>
          </w:p>
        </w:tc>
        <w:tc>
          <w:tcPr>
            <w:tcW w:w="999" w:type="pct"/>
            <w:vAlign w:val="center"/>
          </w:tcPr>
          <w:p w:rsidR="00F52CF0" w:rsidRPr="007A26AB" w:rsidRDefault="00F52CF0" w:rsidP="007A26AB">
            <w:r w:rsidRPr="007A26AB">
              <w:t>0,40</w:t>
            </w:r>
          </w:p>
        </w:tc>
        <w:tc>
          <w:tcPr>
            <w:tcW w:w="1141" w:type="pct"/>
            <w:vAlign w:val="center"/>
          </w:tcPr>
          <w:p w:rsidR="00F52CF0" w:rsidRPr="007A26AB" w:rsidRDefault="00F52CF0" w:rsidP="007A26AB">
            <w:r w:rsidRPr="007A26AB">
              <w:t>0,40</w:t>
            </w:r>
          </w:p>
        </w:tc>
        <w:tc>
          <w:tcPr>
            <w:tcW w:w="879" w:type="pct"/>
            <w:vAlign w:val="center"/>
          </w:tcPr>
          <w:p w:rsidR="00F52CF0" w:rsidRPr="007A26AB" w:rsidRDefault="00F52CF0" w:rsidP="007A26AB">
            <w:r w:rsidRPr="007A26AB">
              <w:t>Газ</w:t>
            </w:r>
          </w:p>
        </w:tc>
      </w:tr>
      <w:tr w:rsidR="00F52CF0" w:rsidRPr="007A26AB" w:rsidTr="00CC076A">
        <w:trPr>
          <w:trHeight w:hRule="exact" w:val="375"/>
        </w:trPr>
        <w:tc>
          <w:tcPr>
            <w:tcW w:w="1981" w:type="pct"/>
            <w:vAlign w:val="center"/>
          </w:tcPr>
          <w:p w:rsidR="00F52CF0" w:rsidRPr="007A26AB" w:rsidRDefault="00F52CF0" w:rsidP="007A26AB">
            <w:r w:rsidRPr="007A26AB">
              <w:t>Итого</w:t>
            </w:r>
          </w:p>
        </w:tc>
        <w:tc>
          <w:tcPr>
            <w:tcW w:w="999" w:type="pct"/>
            <w:vAlign w:val="center"/>
          </w:tcPr>
          <w:p w:rsidR="00F52CF0" w:rsidRPr="007A26AB" w:rsidRDefault="00F52CF0" w:rsidP="007A26AB">
            <w:r w:rsidRPr="007A26AB">
              <w:t>1,45</w:t>
            </w:r>
          </w:p>
        </w:tc>
        <w:tc>
          <w:tcPr>
            <w:tcW w:w="1141" w:type="pct"/>
            <w:vAlign w:val="center"/>
          </w:tcPr>
          <w:p w:rsidR="00F52CF0" w:rsidRPr="007A26AB" w:rsidRDefault="00F52CF0" w:rsidP="007A26AB">
            <w:r w:rsidRPr="007A26AB">
              <w:t>1,45</w:t>
            </w:r>
          </w:p>
        </w:tc>
        <w:tc>
          <w:tcPr>
            <w:tcW w:w="879" w:type="pct"/>
            <w:vAlign w:val="center"/>
          </w:tcPr>
          <w:p w:rsidR="00F52CF0" w:rsidRPr="007A26AB" w:rsidRDefault="00F52CF0" w:rsidP="007A26AB"/>
        </w:tc>
      </w:tr>
    </w:tbl>
    <w:p w:rsidR="00F52CF0" w:rsidRPr="007A26AB" w:rsidRDefault="00F52CF0" w:rsidP="007A26AB"/>
    <w:p w:rsidR="00F52CF0" w:rsidRPr="00E573A3" w:rsidRDefault="00F52CF0" w:rsidP="00E573A3">
      <w:pPr>
        <w:jc w:val="center"/>
        <w:rPr>
          <w:sz w:val="28"/>
          <w:szCs w:val="28"/>
        </w:rPr>
      </w:pPr>
      <w:r w:rsidRPr="00E573A3">
        <w:rPr>
          <w:sz w:val="28"/>
          <w:szCs w:val="28"/>
        </w:rPr>
        <w:t>Проектное решение</w:t>
      </w:r>
    </w:p>
    <w:p w:rsidR="00F52CF0" w:rsidRPr="00E573A3" w:rsidRDefault="00F52CF0" w:rsidP="007A26AB">
      <w:pPr>
        <w:rPr>
          <w:sz w:val="28"/>
          <w:szCs w:val="28"/>
        </w:rPr>
      </w:pPr>
    </w:p>
    <w:p w:rsidR="00F52CF0" w:rsidRPr="00E573A3" w:rsidRDefault="00F52CF0" w:rsidP="00E573A3">
      <w:pPr>
        <w:jc w:val="both"/>
        <w:rPr>
          <w:sz w:val="28"/>
          <w:szCs w:val="28"/>
        </w:rPr>
      </w:pPr>
      <w:r w:rsidRPr="00E573A3">
        <w:rPr>
          <w:sz w:val="28"/>
          <w:szCs w:val="28"/>
        </w:rPr>
        <w:t xml:space="preserve">Теплоснабжение объектов Кирпильского сельского поселения Усть-Лабинского муниципального района Краснодарского края на расчетный срок в границах проектируемого генерального плана предусматривается от трёх существующих котельных, а также от автономных источников питания - систем поквартирного теплоснабжения, от автоматических газовых отопительных котлов для индивидуальной одно- и двухэтажной застройки. </w:t>
      </w:r>
    </w:p>
    <w:p w:rsidR="00F52CF0" w:rsidRPr="00E573A3" w:rsidRDefault="00F52CF0" w:rsidP="00E573A3">
      <w:pPr>
        <w:ind w:firstLine="709"/>
        <w:jc w:val="both"/>
        <w:rPr>
          <w:sz w:val="28"/>
          <w:szCs w:val="28"/>
        </w:rPr>
      </w:pPr>
      <w:r w:rsidRPr="00E573A3">
        <w:rPr>
          <w:sz w:val="28"/>
          <w:szCs w:val="28"/>
        </w:rPr>
        <w:t>Для существующих районных котельных предусматривается санитарно-защитная зона 50 метров. Теплопроизводительность котельных выбрана с учетом расходов тепла на отопление, вентиляцию и горячее водоснабжение. Теплоноситель для отопления и вентиляции - вода с параметрами 95-70°С, для горячего водоснабжения - 60°С.</w:t>
      </w:r>
    </w:p>
    <w:p w:rsidR="00F52CF0" w:rsidRPr="00E573A3" w:rsidRDefault="00F52CF0" w:rsidP="00E573A3">
      <w:pPr>
        <w:ind w:firstLine="709"/>
        <w:jc w:val="both"/>
        <w:rPr>
          <w:sz w:val="28"/>
          <w:szCs w:val="28"/>
        </w:rPr>
      </w:pPr>
      <w:r w:rsidRPr="00E573A3">
        <w:rPr>
          <w:sz w:val="28"/>
          <w:szCs w:val="28"/>
        </w:rPr>
        <w:t>Режим потребления тепловой энергии принят:</w:t>
      </w:r>
    </w:p>
    <w:p w:rsidR="00F52CF0" w:rsidRPr="00E573A3" w:rsidRDefault="00F52CF0" w:rsidP="00E573A3">
      <w:pPr>
        <w:ind w:firstLine="709"/>
        <w:jc w:val="both"/>
        <w:rPr>
          <w:sz w:val="28"/>
          <w:szCs w:val="28"/>
        </w:rPr>
      </w:pPr>
      <w:r w:rsidRPr="00E573A3">
        <w:rPr>
          <w:sz w:val="28"/>
          <w:szCs w:val="28"/>
        </w:rPr>
        <w:t>1.</w:t>
      </w:r>
      <w:r w:rsidRPr="00E573A3">
        <w:rPr>
          <w:sz w:val="28"/>
          <w:szCs w:val="28"/>
        </w:rPr>
        <w:tab/>
        <w:t>Отопление – 24 часа в сутки.</w:t>
      </w:r>
    </w:p>
    <w:p w:rsidR="00F52CF0" w:rsidRPr="00E573A3" w:rsidRDefault="00F52CF0" w:rsidP="00E573A3">
      <w:pPr>
        <w:ind w:firstLine="709"/>
        <w:jc w:val="both"/>
        <w:rPr>
          <w:sz w:val="28"/>
          <w:szCs w:val="28"/>
        </w:rPr>
      </w:pPr>
      <w:r w:rsidRPr="00E573A3">
        <w:rPr>
          <w:sz w:val="28"/>
          <w:szCs w:val="28"/>
        </w:rPr>
        <w:t>2.</w:t>
      </w:r>
      <w:r w:rsidRPr="00E573A3">
        <w:rPr>
          <w:sz w:val="28"/>
          <w:szCs w:val="28"/>
        </w:rPr>
        <w:tab/>
        <w:t>Вентиляция и горячее водоснабжение – 16 часов.</w:t>
      </w:r>
    </w:p>
    <w:p w:rsidR="00F52CF0" w:rsidRPr="00E573A3" w:rsidRDefault="00F52CF0" w:rsidP="00E573A3">
      <w:pPr>
        <w:ind w:firstLine="709"/>
        <w:jc w:val="both"/>
        <w:rPr>
          <w:sz w:val="28"/>
          <w:szCs w:val="28"/>
        </w:rPr>
      </w:pPr>
      <w:r w:rsidRPr="00E573A3">
        <w:rPr>
          <w:sz w:val="28"/>
          <w:szCs w:val="28"/>
        </w:rPr>
        <w:t>Котельные, построенные в последние годы работают на природном газе, котельные, построенные более 20 лет назад, работают на печном топливе, рекомендуется перевести эти котельные на газ. Системы теплоснабжения – закрытые, двух и четырехтрубные.</w:t>
      </w:r>
    </w:p>
    <w:p w:rsidR="00F52CF0" w:rsidRPr="00E573A3" w:rsidRDefault="00F52CF0" w:rsidP="00E573A3">
      <w:pPr>
        <w:ind w:firstLine="709"/>
        <w:jc w:val="both"/>
        <w:rPr>
          <w:sz w:val="28"/>
          <w:szCs w:val="28"/>
        </w:rPr>
      </w:pPr>
      <w:r w:rsidRPr="00E573A3">
        <w:rPr>
          <w:sz w:val="28"/>
          <w:szCs w:val="28"/>
        </w:rPr>
        <w:t>Для проектирования отопления, вентиляции и горячего водоснабжения приняты следующие данные по СНКК 23-302-2000:</w:t>
      </w:r>
    </w:p>
    <w:p w:rsidR="00F52CF0" w:rsidRPr="00E573A3" w:rsidRDefault="00F52CF0" w:rsidP="00E573A3">
      <w:pPr>
        <w:ind w:firstLine="709"/>
        <w:jc w:val="both"/>
        <w:rPr>
          <w:sz w:val="28"/>
          <w:szCs w:val="28"/>
        </w:rPr>
      </w:pPr>
      <w:r w:rsidRPr="00E573A3">
        <w:rPr>
          <w:sz w:val="28"/>
          <w:szCs w:val="28"/>
        </w:rPr>
        <w:t>1. Расчетная температура наружного воздуха в холодный период – минус 20°С.</w:t>
      </w:r>
    </w:p>
    <w:p w:rsidR="00F52CF0" w:rsidRPr="00E573A3" w:rsidRDefault="00F52CF0" w:rsidP="00E573A3">
      <w:pPr>
        <w:ind w:firstLine="709"/>
        <w:jc w:val="both"/>
        <w:rPr>
          <w:sz w:val="28"/>
          <w:szCs w:val="28"/>
        </w:rPr>
      </w:pPr>
      <w:r w:rsidRPr="00E573A3">
        <w:rPr>
          <w:sz w:val="28"/>
          <w:szCs w:val="28"/>
        </w:rPr>
        <w:t>2. Средняя температура отопительного периода – плюс 1,2°С.</w:t>
      </w:r>
    </w:p>
    <w:p w:rsidR="00F52CF0" w:rsidRPr="00E573A3" w:rsidRDefault="00F52CF0" w:rsidP="00E573A3">
      <w:pPr>
        <w:ind w:firstLine="709"/>
        <w:jc w:val="both"/>
        <w:rPr>
          <w:sz w:val="28"/>
          <w:szCs w:val="28"/>
        </w:rPr>
      </w:pPr>
      <w:r w:rsidRPr="00E573A3">
        <w:rPr>
          <w:sz w:val="28"/>
          <w:szCs w:val="28"/>
        </w:rPr>
        <w:t>3. Продолжительность отопительного периода – 155 суток.</w:t>
      </w:r>
    </w:p>
    <w:p w:rsidR="00F52CF0" w:rsidRPr="007A26AB" w:rsidRDefault="00F52CF0" w:rsidP="007A26AB"/>
    <w:p w:rsidR="00F52CF0" w:rsidRPr="00E573A3" w:rsidRDefault="00F52CF0" w:rsidP="00E573A3">
      <w:pPr>
        <w:ind w:firstLine="709"/>
        <w:jc w:val="center"/>
        <w:rPr>
          <w:sz w:val="28"/>
          <w:szCs w:val="28"/>
        </w:rPr>
      </w:pPr>
      <w:r w:rsidRPr="00E573A3">
        <w:rPr>
          <w:sz w:val="28"/>
          <w:szCs w:val="28"/>
        </w:rPr>
        <w:t>Отопление и вентиляция</w:t>
      </w:r>
    </w:p>
    <w:p w:rsidR="00F52CF0" w:rsidRPr="00E573A3" w:rsidRDefault="00F52CF0" w:rsidP="00E573A3">
      <w:pPr>
        <w:ind w:firstLine="709"/>
        <w:jc w:val="both"/>
        <w:rPr>
          <w:sz w:val="28"/>
          <w:szCs w:val="28"/>
        </w:rPr>
      </w:pPr>
    </w:p>
    <w:p w:rsidR="00F52CF0" w:rsidRPr="00E573A3" w:rsidRDefault="00F52CF0" w:rsidP="00E573A3">
      <w:pPr>
        <w:ind w:firstLine="709"/>
        <w:jc w:val="both"/>
        <w:rPr>
          <w:sz w:val="28"/>
          <w:szCs w:val="28"/>
        </w:rPr>
      </w:pPr>
      <w:r w:rsidRPr="00E573A3">
        <w:rPr>
          <w:sz w:val="28"/>
          <w:szCs w:val="28"/>
        </w:rPr>
        <w:t>Расход тепла на отопление и вентиляцию проектируемых жилых зданий принят по укрупненным нормам, общественных, культурно-бытовых и административных зданий – по типовым проектам в соответствии с действующими нормативными документами.</w:t>
      </w:r>
    </w:p>
    <w:p w:rsidR="00F52CF0" w:rsidRPr="00E573A3" w:rsidRDefault="00F52CF0" w:rsidP="00E573A3">
      <w:pPr>
        <w:ind w:firstLine="709"/>
        <w:jc w:val="both"/>
        <w:rPr>
          <w:sz w:val="28"/>
          <w:szCs w:val="28"/>
        </w:rPr>
      </w:pPr>
      <w:r w:rsidRPr="00E573A3">
        <w:rPr>
          <w:sz w:val="28"/>
          <w:szCs w:val="28"/>
        </w:rPr>
        <w:t>Отопление одно- и двухэтажных индивидуальных жилых домов, а также проектируемых секционных жилых домов принято от газовых котлов, устанавливаемых непосредственно в каждом доме или квартире.</w:t>
      </w:r>
    </w:p>
    <w:p w:rsidR="00F52CF0" w:rsidRPr="00E573A3" w:rsidRDefault="00F52CF0" w:rsidP="00E573A3">
      <w:pPr>
        <w:ind w:firstLine="709"/>
        <w:jc w:val="both"/>
        <w:rPr>
          <w:sz w:val="28"/>
          <w:szCs w:val="28"/>
        </w:rPr>
      </w:pPr>
      <w:r w:rsidRPr="00E573A3">
        <w:rPr>
          <w:sz w:val="28"/>
          <w:szCs w:val="28"/>
        </w:rPr>
        <w:t>Отопление общественных, культурно-бытовых и административных зданий централизованное, от наружных тепловых сетей. Источниками тепла являются новые проектируемые котельные.</w:t>
      </w:r>
    </w:p>
    <w:p w:rsidR="00F52CF0" w:rsidRPr="00E573A3" w:rsidRDefault="00F52CF0" w:rsidP="00E573A3">
      <w:pPr>
        <w:ind w:firstLine="709"/>
        <w:jc w:val="both"/>
        <w:rPr>
          <w:sz w:val="28"/>
          <w:szCs w:val="28"/>
        </w:rPr>
      </w:pPr>
      <w:r w:rsidRPr="00E573A3">
        <w:rPr>
          <w:sz w:val="28"/>
          <w:szCs w:val="28"/>
        </w:rPr>
        <w:t xml:space="preserve">.  </w:t>
      </w:r>
    </w:p>
    <w:p w:rsidR="00F52CF0" w:rsidRPr="00E573A3" w:rsidRDefault="00F52CF0" w:rsidP="00E573A3">
      <w:pPr>
        <w:ind w:firstLine="709"/>
        <w:jc w:val="center"/>
        <w:rPr>
          <w:sz w:val="28"/>
          <w:szCs w:val="28"/>
        </w:rPr>
      </w:pPr>
      <w:r w:rsidRPr="00E573A3">
        <w:rPr>
          <w:sz w:val="28"/>
          <w:szCs w:val="28"/>
        </w:rPr>
        <w:t>Горячее водоснабжение</w:t>
      </w:r>
    </w:p>
    <w:p w:rsidR="00F52CF0" w:rsidRPr="00E573A3" w:rsidRDefault="00F52CF0" w:rsidP="00E573A3">
      <w:pPr>
        <w:ind w:firstLine="709"/>
        <w:jc w:val="both"/>
        <w:rPr>
          <w:sz w:val="28"/>
          <w:szCs w:val="28"/>
        </w:rPr>
      </w:pPr>
    </w:p>
    <w:p w:rsidR="00F52CF0" w:rsidRPr="00E573A3" w:rsidRDefault="00F52CF0" w:rsidP="00E573A3">
      <w:pPr>
        <w:ind w:firstLine="709"/>
        <w:jc w:val="both"/>
        <w:rPr>
          <w:sz w:val="28"/>
          <w:szCs w:val="28"/>
        </w:rPr>
      </w:pPr>
      <w:r w:rsidRPr="00E573A3">
        <w:rPr>
          <w:sz w:val="28"/>
          <w:szCs w:val="28"/>
        </w:rPr>
        <w:t>Расход тепла на горячее водоснабжение проектируемых общественных, культурно-бытовых и административных зданий принят по типовым проектам в соответствии со СНиП 2.04.01-85* «Внутренний водопровод и канализация».</w:t>
      </w:r>
    </w:p>
    <w:p w:rsidR="00F52CF0" w:rsidRPr="00E573A3" w:rsidRDefault="00F52CF0" w:rsidP="00E573A3">
      <w:pPr>
        <w:ind w:firstLine="709"/>
        <w:jc w:val="both"/>
        <w:rPr>
          <w:sz w:val="28"/>
          <w:szCs w:val="28"/>
        </w:rPr>
      </w:pPr>
      <w:r w:rsidRPr="00E573A3">
        <w:rPr>
          <w:sz w:val="28"/>
          <w:szCs w:val="28"/>
        </w:rPr>
        <w:t>Горячее водоснабжение централизованное, осуществляется от проектируемых котельных.</w:t>
      </w:r>
    </w:p>
    <w:p w:rsidR="00F52CF0" w:rsidRDefault="00F52CF0" w:rsidP="00E573A3">
      <w:pPr>
        <w:ind w:firstLine="709"/>
        <w:jc w:val="both"/>
        <w:rPr>
          <w:sz w:val="28"/>
          <w:szCs w:val="28"/>
        </w:rPr>
      </w:pPr>
    </w:p>
    <w:p w:rsidR="00F52CF0" w:rsidRPr="00E573A3" w:rsidRDefault="00F52CF0" w:rsidP="00E573A3">
      <w:pPr>
        <w:ind w:firstLine="709"/>
        <w:jc w:val="center"/>
        <w:rPr>
          <w:sz w:val="28"/>
          <w:szCs w:val="28"/>
        </w:rPr>
      </w:pPr>
      <w:r w:rsidRPr="00E573A3">
        <w:rPr>
          <w:sz w:val="28"/>
          <w:szCs w:val="28"/>
        </w:rPr>
        <w:t>Тепловые сети</w:t>
      </w:r>
    </w:p>
    <w:p w:rsidR="00F52CF0" w:rsidRPr="00E573A3" w:rsidRDefault="00F52CF0" w:rsidP="00E573A3">
      <w:pPr>
        <w:ind w:firstLine="709"/>
        <w:jc w:val="both"/>
        <w:rPr>
          <w:sz w:val="28"/>
          <w:szCs w:val="28"/>
        </w:rPr>
      </w:pPr>
    </w:p>
    <w:p w:rsidR="00F52CF0" w:rsidRPr="00E573A3" w:rsidRDefault="00F52CF0" w:rsidP="00E573A3">
      <w:pPr>
        <w:ind w:firstLine="709"/>
        <w:jc w:val="both"/>
        <w:rPr>
          <w:sz w:val="28"/>
          <w:szCs w:val="28"/>
        </w:rPr>
      </w:pPr>
      <w:r w:rsidRPr="00E573A3">
        <w:rPr>
          <w:sz w:val="28"/>
          <w:szCs w:val="28"/>
        </w:rPr>
        <w:t>Прокладка тепловых сетей принята подземно, в непроходных каналах. Компенсация тепловых удлинений обеспечивается поворотами трубопроводов в вертикальной и горизонтальной плоскостях, а также установкой компенсаторов.</w:t>
      </w:r>
    </w:p>
    <w:p w:rsidR="00F52CF0" w:rsidRPr="00E573A3" w:rsidRDefault="00F52CF0" w:rsidP="00E573A3">
      <w:pPr>
        <w:ind w:firstLine="709"/>
        <w:jc w:val="both"/>
        <w:rPr>
          <w:sz w:val="28"/>
          <w:szCs w:val="28"/>
        </w:rPr>
      </w:pPr>
      <w:r w:rsidRPr="00E573A3">
        <w:rPr>
          <w:sz w:val="28"/>
          <w:szCs w:val="28"/>
        </w:rPr>
        <w:t>Трубопроводы для тепловых сетей приняты с изоляцией из пенополиуретана:</w:t>
      </w:r>
    </w:p>
    <w:p w:rsidR="00F52CF0" w:rsidRPr="00E573A3" w:rsidRDefault="00F52CF0" w:rsidP="00E573A3">
      <w:pPr>
        <w:ind w:firstLine="709"/>
        <w:jc w:val="both"/>
        <w:rPr>
          <w:sz w:val="28"/>
          <w:szCs w:val="28"/>
        </w:rPr>
      </w:pPr>
      <w:r w:rsidRPr="00E573A3">
        <w:rPr>
          <w:sz w:val="28"/>
          <w:szCs w:val="28"/>
        </w:rPr>
        <w:t>для отопления – стальные, электросварные по ГОСТ 10704-91*;</w:t>
      </w:r>
    </w:p>
    <w:p w:rsidR="00F52CF0" w:rsidRPr="00E573A3" w:rsidRDefault="00F52CF0" w:rsidP="00E573A3">
      <w:pPr>
        <w:ind w:firstLine="709"/>
        <w:jc w:val="both"/>
        <w:rPr>
          <w:sz w:val="28"/>
          <w:szCs w:val="28"/>
        </w:rPr>
      </w:pPr>
      <w:r w:rsidRPr="00E573A3">
        <w:rPr>
          <w:sz w:val="28"/>
          <w:szCs w:val="28"/>
        </w:rPr>
        <w:t>для горячего водоснабжения – стальные водогазопроводные, оцинкованные по ГОСТ 3262-75*.</w:t>
      </w:r>
    </w:p>
    <w:p w:rsidR="00F52CF0" w:rsidRPr="00E573A3" w:rsidRDefault="00F52CF0" w:rsidP="00E573A3">
      <w:pPr>
        <w:ind w:firstLine="709"/>
        <w:jc w:val="both"/>
        <w:rPr>
          <w:sz w:val="28"/>
          <w:szCs w:val="28"/>
        </w:rPr>
      </w:pPr>
    </w:p>
    <w:p w:rsidR="00F52CF0" w:rsidRPr="00E573A3" w:rsidRDefault="00F52CF0" w:rsidP="00E573A3">
      <w:pPr>
        <w:ind w:firstLine="709"/>
        <w:jc w:val="center"/>
        <w:rPr>
          <w:sz w:val="28"/>
          <w:szCs w:val="28"/>
        </w:rPr>
      </w:pPr>
      <w:r w:rsidRPr="00E573A3">
        <w:rPr>
          <w:sz w:val="28"/>
          <w:szCs w:val="28"/>
        </w:rPr>
        <w:t>Основные технико-экономические показатели по разделу</w:t>
      </w:r>
    </w:p>
    <w:p w:rsidR="00F52CF0" w:rsidRPr="00E573A3" w:rsidRDefault="00F52CF0" w:rsidP="00E573A3">
      <w:pPr>
        <w:ind w:firstLine="709"/>
        <w:jc w:val="center"/>
        <w:rPr>
          <w:sz w:val="28"/>
          <w:szCs w:val="28"/>
        </w:rPr>
      </w:pPr>
      <w:r w:rsidRPr="00E573A3">
        <w:rPr>
          <w:sz w:val="28"/>
          <w:szCs w:val="28"/>
        </w:rPr>
        <w:t>«Теплоснабжение»</w:t>
      </w:r>
    </w:p>
    <w:p w:rsidR="00F52CF0" w:rsidRPr="00E573A3" w:rsidRDefault="00F52CF0" w:rsidP="00E573A3">
      <w:pPr>
        <w:ind w:firstLine="709"/>
        <w:jc w:val="both"/>
        <w:rPr>
          <w:sz w:val="28"/>
          <w:szCs w:val="28"/>
        </w:rPr>
      </w:pPr>
      <w:r w:rsidRPr="00E573A3">
        <w:rPr>
          <w:sz w:val="28"/>
          <w:szCs w:val="28"/>
        </w:rPr>
        <w:t>Таблица 30</w:t>
      </w:r>
    </w:p>
    <w:tbl>
      <w:tblPr>
        <w:tblW w:w="9741" w:type="dxa"/>
        <w:tblInd w:w="108" w:type="dxa"/>
        <w:tblLayout w:type="fixed"/>
        <w:tblLook w:val="0000"/>
      </w:tblPr>
      <w:tblGrid>
        <w:gridCol w:w="705"/>
        <w:gridCol w:w="3406"/>
        <w:gridCol w:w="992"/>
        <w:gridCol w:w="1418"/>
        <w:gridCol w:w="1610"/>
        <w:gridCol w:w="1610"/>
      </w:tblGrid>
      <w:tr w:rsidR="00F52CF0" w:rsidRPr="007A26AB" w:rsidTr="00CC076A">
        <w:tc>
          <w:tcPr>
            <w:tcW w:w="705" w:type="dxa"/>
            <w:tcBorders>
              <w:top w:val="single" w:sz="4" w:space="0" w:color="000000"/>
              <w:left w:val="single" w:sz="4" w:space="0" w:color="000000"/>
              <w:bottom w:val="single" w:sz="4" w:space="0" w:color="000000"/>
            </w:tcBorders>
            <w:vAlign w:val="center"/>
          </w:tcPr>
          <w:p w:rsidR="00F52CF0" w:rsidRPr="007A26AB" w:rsidRDefault="00F52CF0" w:rsidP="007A26AB">
            <w:r w:rsidRPr="007A26AB">
              <w:t>№ №</w:t>
            </w:r>
          </w:p>
          <w:p w:rsidR="00F52CF0" w:rsidRPr="007A26AB" w:rsidRDefault="00F52CF0" w:rsidP="007A26AB">
            <w:r w:rsidRPr="007A26AB">
              <w:t>п/п</w:t>
            </w:r>
          </w:p>
        </w:tc>
        <w:tc>
          <w:tcPr>
            <w:tcW w:w="3406" w:type="dxa"/>
            <w:tcBorders>
              <w:top w:val="single" w:sz="4" w:space="0" w:color="000000"/>
              <w:left w:val="single" w:sz="4" w:space="0" w:color="000000"/>
              <w:bottom w:val="single" w:sz="4" w:space="0" w:color="000000"/>
            </w:tcBorders>
            <w:vAlign w:val="center"/>
          </w:tcPr>
          <w:p w:rsidR="00F52CF0" w:rsidRPr="007A26AB" w:rsidRDefault="00F52CF0" w:rsidP="007A26AB">
            <w:r w:rsidRPr="007A26AB">
              <w:t>Показатели</w:t>
            </w:r>
          </w:p>
        </w:tc>
        <w:tc>
          <w:tcPr>
            <w:tcW w:w="992" w:type="dxa"/>
            <w:tcBorders>
              <w:top w:val="single" w:sz="4" w:space="0" w:color="000000"/>
              <w:left w:val="single" w:sz="4" w:space="0" w:color="000000"/>
              <w:bottom w:val="single" w:sz="4" w:space="0" w:color="000000"/>
            </w:tcBorders>
            <w:vAlign w:val="center"/>
          </w:tcPr>
          <w:p w:rsidR="00F52CF0" w:rsidRPr="007A26AB" w:rsidRDefault="00F52CF0" w:rsidP="007A26AB">
            <w:r w:rsidRPr="007A26AB">
              <w:t>Единица</w:t>
            </w:r>
          </w:p>
          <w:p w:rsidR="00F52CF0" w:rsidRPr="007A26AB" w:rsidRDefault="00F52CF0" w:rsidP="007A26AB">
            <w:r w:rsidRPr="007A26AB">
              <w:t>измерения</w:t>
            </w:r>
          </w:p>
        </w:tc>
        <w:tc>
          <w:tcPr>
            <w:tcW w:w="1418" w:type="dxa"/>
            <w:tcBorders>
              <w:top w:val="single" w:sz="4" w:space="0" w:color="000000"/>
              <w:left w:val="single" w:sz="4" w:space="0" w:color="000000"/>
              <w:bottom w:val="single" w:sz="4" w:space="0" w:color="000000"/>
            </w:tcBorders>
            <w:vAlign w:val="center"/>
          </w:tcPr>
          <w:p w:rsidR="00F52CF0" w:rsidRPr="007A26AB" w:rsidRDefault="00F52CF0" w:rsidP="007A26AB">
            <w:r w:rsidRPr="007A26AB">
              <w:t xml:space="preserve">Современное состояние </w:t>
            </w:r>
          </w:p>
          <w:p w:rsidR="00F52CF0" w:rsidRPr="007A26AB" w:rsidRDefault="00F52CF0" w:rsidP="007A26AB"/>
        </w:tc>
        <w:tc>
          <w:tcPr>
            <w:tcW w:w="1610" w:type="dxa"/>
            <w:tcBorders>
              <w:top w:val="single" w:sz="4" w:space="0" w:color="000000"/>
              <w:left w:val="single" w:sz="4" w:space="0" w:color="000000"/>
              <w:bottom w:val="single" w:sz="4" w:space="0" w:color="000000"/>
              <w:right w:val="single" w:sz="4" w:space="0" w:color="000000"/>
            </w:tcBorders>
            <w:vAlign w:val="center"/>
          </w:tcPr>
          <w:p w:rsidR="00F52CF0" w:rsidRPr="007A26AB" w:rsidRDefault="00F52CF0" w:rsidP="007A26AB">
            <w:r w:rsidRPr="007A26AB">
              <w:t>Расчетный</w:t>
            </w:r>
          </w:p>
          <w:p w:rsidR="00F52CF0" w:rsidRPr="007A26AB" w:rsidRDefault="00F52CF0" w:rsidP="007A26AB">
            <w:r w:rsidRPr="007A26AB">
              <w:t>срок</w:t>
            </w:r>
          </w:p>
          <w:p w:rsidR="00F52CF0" w:rsidRPr="007A26AB" w:rsidRDefault="00F52CF0" w:rsidP="007A26AB"/>
        </w:tc>
        <w:tc>
          <w:tcPr>
            <w:tcW w:w="1610" w:type="dxa"/>
            <w:tcBorders>
              <w:top w:val="single" w:sz="4" w:space="0" w:color="000000"/>
              <w:left w:val="single" w:sz="4" w:space="0" w:color="000000"/>
              <w:bottom w:val="single" w:sz="4" w:space="0" w:color="000000"/>
              <w:right w:val="single" w:sz="4" w:space="0" w:color="000000"/>
            </w:tcBorders>
          </w:tcPr>
          <w:p w:rsidR="00F52CF0" w:rsidRPr="007A26AB" w:rsidRDefault="00F52CF0" w:rsidP="007A26AB">
            <w:r w:rsidRPr="007A26AB">
              <w:t>В т.ч. на I очередь стр-ва</w:t>
            </w:r>
          </w:p>
          <w:p w:rsidR="00F52CF0" w:rsidRPr="007A26AB" w:rsidRDefault="00F52CF0" w:rsidP="007A26AB"/>
        </w:tc>
      </w:tr>
      <w:tr w:rsidR="00F52CF0" w:rsidRPr="007A26AB" w:rsidTr="00CC076A">
        <w:trPr>
          <w:trHeight w:hRule="exact" w:val="326"/>
        </w:trPr>
        <w:tc>
          <w:tcPr>
            <w:tcW w:w="9741" w:type="dxa"/>
            <w:gridSpan w:val="6"/>
            <w:tcBorders>
              <w:left w:val="single" w:sz="4" w:space="0" w:color="000000"/>
              <w:bottom w:val="single" w:sz="4" w:space="0" w:color="auto"/>
              <w:right w:val="single" w:sz="4" w:space="0" w:color="000000"/>
            </w:tcBorders>
          </w:tcPr>
          <w:p w:rsidR="00F52CF0" w:rsidRPr="007A26AB" w:rsidRDefault="00F52CF0" w:rsidP="007A26AB">
            <w:r w:rsidRPr="007A26AB">
              <w:t>ст. Кирпильская</w:t>
            </w:r>
          </w:p>
        </w:tc>
      </w:tr>
      <w:tr w:rsidR="00F52CF0" w:rsidRPr="007A26AB" w:rsidTr="00CC076A">
        <w:trPr>
          <w:trHeight w:val="658"/>
        </w:trPr>
        <w:tc>
          <w:tcPr>
            <w:tcW w:w="705" w:type="dxa"/>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6.4.1</w:t>
            </w:r>
          </w:p>
        </w:tc>
        <w:tc>
          <w:tcPr>
            <w:tcW w:w="3406"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Потребление тепла</w:t>
            </w:r>
          </w:p>
        </w:tc>
        <w:tc>
          <w:tcPr>
            <w:tcW w:w="992"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млн. Гкал/год</w:t>
            </w:r>
          </w:p>
        </w:tc>
        <w:tc>
          <w:tcPr>
            <w:tcW w:w="1418"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0,002351</w:t>
            </w:r>
          </w:p>
        </w:tc>
        <w:tc>
          <w:tcPr>
            <w:tcW w:w="1610"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0,014629</w:t>
            </w:r>
          </w:p>
        </w:tc>
        <w:tc>
          <w:tcPr>
            <w:tcW w:w="1610"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0,007329</w:t>
            </w:r>
          </w:p>
        </w:tc>
      </w:tr>
      <w:tr w:rsidR="00F52CF0" w:rsidRPr="007A26AB" w:rsidTr="00CC076A">
        <w:trPr>
          <w:trHeight w:val="673"/>
        </w:trPr>
        <w:tc>
          <w:tcPr>
            <w:tcW w:w="705" w:type="dxa"/>
            <w:tcBorders>
              <w:top w:val="single" w:sz="4" w:space="0" w:color="auto"/>
              <w:left w:val="single" w:sz="4" w:space="0" w:color="auto"/>
              <w:bottom w:val="single" w:sz="4" w:space="0" w:color="auto"/>
              <w:right w:val="single" w:sz="4" w:space="0" w:color="auto"/>
            </w:tcBorders>
          </w:tcPr>
          <w:p w:rsidR="00F52CF0" w:rsidRPr="007A26AB" w:rsidRDefault="00F52CF0" w:rsidP="007A26AB"/>
        </w:tc>
        <w:tc>
          <w:tcPr>
            <w:tcW w:w="3406"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 в т.ч. на коммунально-бытовые нужды</w:t>
            </w:r>
          </w:p>
        </w:tc>
        <w:tc>
          <w:tcPr>
            <w:tcW w:w="992"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млн. Гкал/год</w:t>
            </w:r>
          </w:p>
        </w:tc>
        <w:tc>
          <w:tcPr>
            <w:tcW w:w="1418"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0,002351</w:t>
            </w:r>
          </w:p>
        </w:tc>
        <w:tc>
          <w:tcPr>
            <w:tcW w:w="1610"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0,014629</w:t>
            </w:r>
          </w:p>
        </w:tc>
        <w:tc>
          <w:tcPr>
            <w:tcW w:w="1610"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0,007329</w:t>
            </w:r>
          </w:p>
        </w:tc>
      </w:tr>
      <w:tr w:rsidR="00F52CF0" w:rsidRPr="007A26AB" w:rsidTr="00CC076A">
        <w:tc>
          <w:tcPr>
            <w:tcW w:w="705" w:type="dxa"/>
            <w:tcBorders>
              <w:top w:val="single" w:sz="4" w:space="0" w:color="auto"/>
              <w:left w:val="single" w:sz="4" w:space="0" w:color="000000"/>
              <w:bottom w:val="single" w:sz="4" w:space="0" w:color="000000"/>
            </w:tcBorders>
          </w:tcPr>
          <w:p w:rsidR="00F52CF0" w:rsidRPr="007A26AB" w:rsidRDefault="00F52CF0" w:rsidP="007A26AB">
            <w:r w:rsidRPr="007A26AB">
              <w:t>6.4.2</w:t>
            </w:r>
          </w:p>
        </w:tc>
        <w:tc>
          <w:tcPr>
            <w:tcW w:w="3406" w:type="dxa"/>
            <w:tcBorders>
              <w:top w:val="single" w:sz="4" w:space="0" w:color="auto"/>
              <w:left w:val="single" w:sz="4" w:space="0" w:color="000000"/>
              <w:bottom w:val="single" w:sz="4" w:space="0" w:color="000000"/>
            </w:tcBorders>
            <w:vAlign w:val="center"/>
          </w:tcPr>
          <w:p w:rsidR="00F52CF0" w:rsidRPr="007A26AB" w:rsidRDefault="00F52CF0" w:rsidP="007A26AB">
            <w:r w:rsidRPr="007A26AB">
              <w:t>Производительность централизованных источников теплоснабжения – всего,</w:t>
            </w:r>
          </w:p>
        </w:tc>
        <w:tc>
          <w:tcPr>
            <w:tcW w:w="992" w:type="dxa"/>
            <w:tcBorders>
              <w:top w:val="single" w:sz="4" w:space="0" w:color="auto"/>
              <w:left w:val="single" w:sz="4" w:space="0" w:color="000000"/>
              <w:bottom w:val="single" w:sz="4" w:space="0" w:color="000000"/>
            </w:tcBorders>
            <w:vAlign w:val="center"/>
          </w:tcPr>
          <w:p w:rsidR="00F52CF0" w:rsidRPr="007A26AB" w:rsidRDefault="00F52CF0" w:rsidP="007A26AB">
            <w:r w:rsidRPr="007A26AB">
              <w:t>Гкал/ч</w:t>
            </w:r>
          </w:p>
        </w:tc>
        <w:tc>
          <w:tcPr>
            <w:tcW w:w="1418" w:type="dxa"/>
            <w:tcBorders>
              <w:top w:val="single" w:sz="4" w:space="0" w:color="auto"/>
              <w:left w:val="single" w:sz="4" w:space="0" w:color="000000"/>
              <w:bottom w:val="single" w:sz="4" w:space="0" w:color="000000"/>
            </w:tcBorders>
            <w:vAlign w:val="center"/>
          </w:tcPr>
          <w:p w:rsidR="00F52CF0" w:rsidRPr="007A26AB" w:rsidRDefault="00F52CF0" w:rsidP="007A26AB">
            <w:r w:rsidRPr="007A26AB">
              <w:t>1,050</w:t>
            </w:r>
          </w:p>
        </w:tc>
        <w:tc>
          <w:tcPr>
            <w:tcW w:w="1610" w:type="dxa"/>
            <w:tcBorders>
              <w:top w:val="single" w:sz="4" w:space="0" w:color="auto"/>
              <w:left w:val="single" w:sz="4" w:space="0" w:color="000000"/>
              <w:bottom w:val="single" w:sz="4" w:space="0" w:color="000000"/>
              <w:right w:val="single" w:sz="4" w:space="0" w:color="000000"/>
            </w:tcBorders>
            <w:vAlign w:val="center"/>
          </w:tcPr>
          <w:p w:rsidR="00F52CF0" w:rsidRPr="007A26AB" w:rsidRDefault="00F52CF0" w:rsidP="007A26AB">
            <w:r w:rsidRPr="007A26AB">
              <w:t>8,276</w:t>
            </w:r>
          </w:p>
        </w:tc>
        <w:tc>
          <w:tcPr>
            <w:tcW w:w="1610" w:type="dxa"/>
            <w:tcBorders>
              <w:top w:val="single" w:sz="4" w:space="0" w:color="auto"/>
              <w:left w:val="single" w:sz="4" w:space="0" w:color="000000"/>
              <w:bottom w:val="single" w:sz="4" w:space="0" w:color="000000"/>
              <w:right w:val="single" w:sz="4" w:space="0" w:color="000000"/>
            </w:tcBorders>
            <w:vAlign w:val="center"/>
          </w:tcPr>
          <w:p w:rsidR="00F52CF0" w:rsidRPr="007A26AB" w:rsidRDefault="00F52CF0" w:rsidP="007A26AB">
            <w:r w:rsidRPr="007A26AB">
              <w:t>4,066</w:t>
            </w:r>
          </w:p>
        </w:tc>
      </w:tr>
      <w:tr w:rsidR="00F52CF0" w:rsidRPr="007A26AB" w:rsidTr="00CC076A">
        <w:tc>
          <w:tcPr>
            <w:tcW w:w="705" w:type="dxa"/>
            <w:tcBorders>
              <w:left w:val="single" w:sz="4" w:space="0" w:color="000000"/>
              <w:bottom w:val="single" w:sz="4" w:space="0" w:color="000000"/>
            </w:tcBorders>
          </w:tcPr>
          <w:p w:rsidR="00F52CF0" w:rsidRPr="007A26AB" w:rsidRDefault="00F52CF0" w:rsidP="007A26AB"/>
        </w:tc>
        <w:tc>
          <w:tcPr>
            <w:tcW w:w="3406" w:type="dxa"/>
            <w:tcBorders>
              <w:left w:val="single" w:sz="4" w:space="0" w:color="000000"/>
              <w:bottom w:val="single" w:sz="4" w:space="0" w:color="000000"/>
            </w:tcBorders>
            <w:vAlign w:val="center"/>
          </w:tcPr>
          <w:p w:rsidR="00F52CF0" w:rsidRPr="007A26AB" w:rsidRDefault="00F52CF0" w:rsidP="007A26AB">
            <w:r w:rsidRPr="007A26AB">
              <w:t>- в т.ч. ТЭЦ</w:t>
            </w:r>
          </w:p>
        </w:tc>
        <w:tc>
          <w:tcPr>
            <w:tcW w:w="992" w:type="dxa"/>
            <w:tcBorders>
              <w:left w:val="single" w:sz="4" w:space="0" w:color="000000"/>
              <w:bottom w:val="single" w:sz="4" w:space="0" w:color="000000"/>
            </w:tcBorders>
            <w:vAlign w:val="center"/>
          </w:tcPr>
          <w:p w:rsidR="00F52CF0" w:rsidRPr="007A26AB" w:rsidRDefault="00F52CF0" w:rsidP="007A26AB">
            <w:r w:rsidRPr="007A26AB">
              <w:t>Гкал/ч</w:t>
            </w:r>
          </w:p>
        </w:tc>
        <w:tc>
          <w:tcPr>
            <w:tcW w:w="1418" w:type="dxa"/>
            <w:tcBorders>
              <w:left w:val="single" w:sz="4" w:space="0" w:color="000000"/>
              <w:bottom w:val="single" w:sz="4" w:space="0" w:color="000000"/>
            </w:tcBorders>
            <w:vAlign w:val="center"/>
          </w:tcPr>
          <w:p w:rsidR="00F52CF0" w:rsidRPr="007A26AB" w:rsidRDefault="00F52CF0" w:rsidP="007A26AB">
            <w:r w:rsidRPr="007A26AB">
              <w:t>-</w:t>
            </w:r>
          </w:p>
        </w:tc>
        <w:tc>
          <w:tcPr>
            <w:tcW w:w="1610" w:type="dxa"/>
            <w:tcBorders>
              <w:left w:val="single" w:sz="4" w:space="0" w:color="000000"/>
              <w:bottom w:val="single" w:sz="4" w:space="0" w:color="000000"/>
              <w:right w:val="single" w:sz="4" w:space="0" w:color="000000"/>
            </w:tcBorders>
            <w:vAlign w:val="center"/>
          </w:tcPr>
          <w:p w:rsidR="00F52CF0" w:rsidRPr="007A26AB" w:rsidRDefault="00F52CF0" w:rsidP="007A26AB">
            <w:r w:rsidRPr="007A26AB">
              <w:t>-</w:t>
            </w:r>
          </w:p>
        </w:tc>
        <w:tc>
          <w:tcPr>
            <w:tcW w:w="1610" w:type="dxa"/>
            <w:tcBorders>
              <w:left w:val="single" w:sz="4" w:space="0" w:color="000000"/>
              <w:bottom w:val="single" w:sz="4" w:space="0" w:color="000000"/>
              <w:right w:val="single" w:sz="4" w:space="0" w:color="000000"/>
            </w:tcBorders>
            <w:vAlign w:val="center"/>
          </w:tcPr>
          <w:p w:rsidR="00F52CF0" w:rsidRPr="007A26AB" w:rsidRDefault="00F52CF0" w:rsidP="007A26AB">
            <w:r w:rsidRPr="007A26AB">
              <w:t>-</w:t>
            </w:r>
          </w:p>
        </w:tc>
      </w:tr>
      <w:tr w:rsidR="00F52CF0" w:rsidRPr="007A26AB" w:rsidTr="00CC076A">
        <w:trPr>
          <w:trHeight w:val="278"/>
        </w:trPr>
        <w:tc>
          <w:tcPr>
            <w:tcW w:w="705" w:type="dxa"/>
            <w:tcBorders>
              <w:top w:val="single" w:sz="4" w:space="0" w:color="auto"/>
              <w:left w:val="single" w:sz="4" w:space="0" w:color="000000"/>
              <w:bottom w:val="single" w:sz="4" w:space="0" w:color="000000"/>
            </w:tcBorders>
            <w:vAlign w:val="center"/>
          </w:tcPr>
          <w:p w:rsidR="00F52CF0" w:rsidRPr="007A26AB" w:rsidRDefault="00F52CF0" w:rsidP="007A26AB"/>
        </w:tc>
        <w:tc>
          <w:tcPr>
            <w:tcW w:w="3406" w:type="dxa"/>
            <w:tcBorders>
              <w:top w:val="single" w:sz="4" w:space="0" w:color="auto"/>
              <w:left w:val="single" w:sz="4" w:space="0" w:color="000000"/>
              <w:bottom w:val="single" w:sz="4" w:space="0" w:color="000000"/>
            </w:tcBorders>
            <w:vAlign w:val="center"/>
          </w:tcPr>
          <w:p w:rsidR="00F52CF0" w:rsidRPr="007A26AB" w:rsidRDefault="00F52CF0" w:rsidP="007A26AB">
            <w:r w:rsidRPr="007A26AB">
              <w:t>- районные котельные</w:t>
            </w:r>
          </w:p>
        </w:tc>
        <w:tc>
          <w:tcPr>
            <w:tcW w:w="992" w:type="dxa"/>
            <w:tcBorders>
              <w:top w:val="single" w:sz="4" w:space="0" w:color="auto"/>
              <w:left w:val="single" w:sz="4" w:space="0" w:color="000000"/>
              <w:bottom w:val="single" w:sz="4" w:space="0" w:color="000000"/>
            </w:tcBorders>
            <w:vAlign w:val="center"/>
          </w:tcPr>
          <w:p w:rsidR="00F52CF0" w:rsidRPr="007A26AB" w:rsidRDefault="00F52CF0" w:rsidP="007A26AB">
            <w:r w:rsidRPr="007A26AB">
              <w:t>Гкал/ч</w:t>
            </w:r>
          </w:p>
        </w:tc>
        <w:tc>
          <w:tcPr>
            <w:tcW w:w="1418" w:type="dxa"/>
            <w:tcBorders>
              <w:top w:val="single" w:sz="4" w:space="0" w:color="auto"/>
              <w:left w:val="single" w:sz="4" w:space="0" w:color="000000"/>
              <w:bottom w:val="single" w:sz="4" w:space="0" w:color="000000"/>
            </w:tcBorders>
            <w:vAlign w:val="center"/>
          </w:tcPr>
          <w:p w:rsidR="00F52CF0" w:rsidRPr="007A26AB" w:rsidRDefault="00F52CF0" w:rsidP="007A26AB">
            <w:r w:rsidRPr="007A26AB">
              <w:t>1,050</w:t>
            </w:r>
          </w:p>
        </w:tc>
        <w:tc>
          <w:tcPr>
            <w:tcW w:w="1610" w:type="dxa"/>
            <w:tcBorders>
              <w:top w:val="single" w:sz="4" w:space="0" w:color="auto"/>
              <w:left w:val="single" w:sz="4" w:space="0" w:color="000000"/>
              <w:bottom w:val="single" w:sz="4" w:space="0" w:color="000000"/>
              <w:right w:val="single" w:sz="4" w:space="0" w:color="000000"/>
            </w:tcBorders>
            <w:vAlign w:val="center"/>
          </w:tcPr>
          <w:p w:rsidR="00F52CF0" w:rsidRPr="007A26AB" w:rsidRDefault="00F52CF0" w:rsidP="007A26AB">
            <w:r w:rsidRPr="007A26AB">
              <w:t>7,393</w:t>
            </w:r>
          </w:p>
        </w:tc>
        <w:tc>
          <w:tcPr>
            <w:tcW w:w="1610" w:type="dxa"/>
            <w:tcBorders>
              <w:top w:val="single" w:sz="4" w:space="0" w:color="auto"/>
              <w:left w:val="single" w:sz="4" w:space="0" w:color="000000"/>
              <w:bottom w:val="single" w:sz="4" w:space="0" w:color="000000"/>
              <w:right w:val="single" w:sz="4" w:space="0" w:color="000000"/>
            </w:tcBorders>
            <w:vAlign w:val="center"/>
          </w:tcPr>
          <w:p w:rsidR="00F52CF0" w:rsidRPr="007A26AB" w:rsidRDefault="00F52CF0" w:rsidP="007A26AB">
            <w:r w:rsidRPr="007A26AB">
              <w:t>4,066</w:t>
            </w:r>
          </w:p>
        </w:tc>
      </w:tr>
      <w:tr w:rsidR="00F52CF0" w:rsidRPr="007A26AB" w:rsidTr="00CC076A">
        <w:trPr>
          <w:trHeight w:val="122"/>
        </w:trPr>
        <w:tc>
          <w:tcPr>
            <w:tcW w:w="705" w:type="dxa"/>
            <w:tcBorders>
              <w:left w:val="single" w:sz="4" w:space="0" w:color="000000"/>
              <w:bottom w:val="single" w:sz="4" w:space="0" w:color="000000"/>
            </w:tcBorders>
          </w:tcPr>
          <w:p w:rsidR="00F52CF0" w:rsidRPr="007A26AB" w:rsidRDefault="00F52CF0" w:rsidP="007A26AB">
            <w:r w:rsidRPr="007A26AB">
              <w:t>6.4.3</w:t>
            </w:r>
          </w:p>
        </w:tc>
        <w:tc>
          <w:tcPr>
            <w:tcW w:w="3406" w:type="dxa"/>
            <w:tcBorders>
              <w:left w:val="single" w:sz="4" w:space="0" w:color="000000"/>
              <w:bottom w:val="single" w:sz="4" w:space="0" w:color="000000"/>
            </w:tcBorders>
            <w:vAlign w:val="center"/>
          </w:tcPr>
          <w:p w:rsidR="00F52CF0" w:rsidRPr="007A26AB" w:rsidRDefault="00F52CF0" w:rsidP="007A26AB">
            <w:r w:rsidRPr="007A26AB">
              <w:t>Производительность локальных источников теплоснабжения</w:t>
            </w:r>
          </w:p>
        </w:tc>
        <w:tc>
          <w:tcPr>
            <w:tcW w:w="992" w:type="dxa"/>
            <w:tcBorders>
              <w:left w:val="single" w:sz="4" w:space="0" w:color="000000"/>
              <w:bottom w:val="single" w:sz="4" w:space="0" w:color="000000"/>
            </w:tcBorders>
            <w:vAlign w:val="center"/>
          </w:tcPr>
          <w:p w:rsidR="00F52CF0" w:rsidRPr="007A26AB" w:rsidRDefault="00F52CF0" w:rsidP="007A26AB">
            <w:r w:rsidRPr="007A26AB">
              <w:t>Гкал/ч</w:t>
            </w:r>
          </w:p>
        </w:tc>
        <w:tc>
          <w:tcPr>
            <w:tcW w:w="1418" w:type="dxa"/>
            <w:tcBorders>
              <w:left w:val="single" w:sz="4" w:space="0" w:color="000000"/>
              <w:bottom w:val="single" w:sz="4" w:space="0" w:color="000000"/>
            </w:tcBorders>
            <w:vAlign w:val="center"/>
          </w:tcPr>
          <w:p w:rsidR="00F52CF0" w:rsidRPr="007A26AB" w:rsidRDefault="00F52CF0" w:rsidP="007A26AB">
            <w:r w:rsidRPr="007A26AB">
              <w:t>-</w:t>
            </w:r>
          </w:p>
        </w:tc>
        <w:tc>
          <w:tcPr>
            <w:tcW w:w="1610" w:type="dxa"/>
            <w:tcBorders>
              <w:left w:val="single" w:sz="4" w:space="0" w:color="000000"/>
              <w:bottom w:val="single" w:sz="4" w:space="0" w:color="000000"/>
              <w:right w:val="single" w:sz="4" w:space="0" w:color="000000"/>
            </w:tcBorders>
            <w:vAlign w:val="center"/>
          </w:tcPr>
          <w:p w:rsidR="00F52CF0" w:rsidRPr="007A26AB" w:rsidRDefault="00F52CF0" w:rsidP="007A26AB">
            <w:r w:rsidRPr="007A26AB">
              <w:t>0,883</w:t>
            </w:r>
          </w:p>
        </w:tc>
        <w:tc>
          <w:tcPr>
            <w:tcW w:w="1610" w:type="dxa"/>
            <w:tcBorders>
              <w:left w:val="single" w:sz="4" w:space="0" w:color="000000"/>
              <w:bottom w:val="single" w:sz="4" w:space="0" w:color="000000"/>
              <w:right w:val="single" w:sz="4" w:space="0" w:color="000000"/>
            </w:tcBorders>
            <w:vAlign w:val="center"/>
          </w:tcPr>
          <w:p w:rsidR="00F52CF0" w:rsidRPr="007A26AB" w:rsidRDefault="00F52CF0" w:rsidP="007A26AB">
            <w:r w:rsidRPr="007A26AB">
              <w:t>-</w:t>
            </w:r>
          </w:p>
        </w:tc>
      </w:tr>
      <w:tr w:rsidR="00F52CF0" w:rsidRPr="007A26AB" w:rsidTr="00CC076A">
        <w:trPr>
          <w:trHeight w:val="135"/>
        </w:trPr>
        <w:tc>
          <w:tcPr>
            <w:tcW w:w="705" w:type="dxa"/>
            <w:tcBorders>
              <w:left w:val="single" w:sz="4" w:space="0" w:color="000000"/>
              <w:bottom w:val="single" w:sz="4" w:space="0" w:color="000000"/>
            </w:tcBorders>
          </w:tcPr>
          <w:p w:rsidR="00F52CF0" w:rsidRPr="007A26AB" w:rsidRDefault="00F52CF0" w:rsidP="007A26AB">
            <w:r w:rsidRPr="007A26AB">
              <w:t>6.4.4</w:t>
            </w:r>
          </w:p>
        </w:tc>
        <w:tc>
          <w:tcPr>
            <w:tcW w:w="3406" w:type="dxa"/>
            <w:tcBorders>
              <w:left w:val="single" w:sz="4" w:space="0" w:color="000000"/>
              <w:bottom w:val="single" w:sz="4" w:space="0" w:color="000000"/>
            </w:tcBorders>
            <w:vAlign w:val="center"/>
          </w:tcPr>
          <w:p w:rsidR="00F52CF0" w:rsidRPr="007A26AB" w:rsidRDefault="00F52CF0" w:rsidP="007A26AB">
            <w:r w:rsidRPr="007A26AB">
              <w:t>Протяженность сетей</w:t>
            </w:r>
          </w:p>
        </w:tc>
        <w:tc>
          <w:tcPr>
            <w:tcW w:w="992" w:type="dxa"/>
            <w:tcBorders>
              <w:left w:val="single" w:sz="4" w:space="0" w:color="000000"/>
              <w:bottom w:val="single" w:sz="4" w:space="0" w:color="000000"/>
            </w:tcBorders>
            <w:vAlign w:val="center"/>
          </w:tcPr>
          <w:p w:rsidR="00F52CF0" w:rsidRPr="007A26AB" w:rsidRDefault="00F52CF0" w:rsidP="007A26AB">
            <w:r w:rsidRPr="007A26AB">
              <w:t>км</w:t>
            </w:r>
          </w:p>
        </w:tc>
        <w:tc>
          <w:tcPr>
            <w:tcW w:w="1418" w:type="dxa"/>
            <w:tcBorders>
              <w:left w:val="single" w:sz="4" w:space="0" w:color="000000"/>
              <w:bottom w:val="single" w:sz="4" w:space="0" w:color="000000"/>
            </w:tcBorders>
            <w:vAlign w:val="center"/>
          </w:tcPr>
          <w:p w:rsidR="00F52CF0" w:rsidRPr="007A26AB" w:rsidRDefault="00F52CF0" w:rsidP="007A26AB">
            <w:r w:rsidRPr="007A26AB">
              <w:t>-</w:t>
            </w:r>
          </w:p>
        </w:tc>
        <w:tc>
          <w:tcPr>
            <w:tcW w:w="1610" w:type="dxa"/>
            <w:tcBorders>
              <w:left w:val="single" w:sz="4" w:space="0" w:color="000000"/>
              <w:bottom w:val="single" w:sz="4" w:space="0" w:color="000000"/>
              <w:right w:val="single" w:sz="4" w:space="0" w:color="000000"/>
            </w:tcBorders>
            <w:vAlign w:val="center"/>
          </w:tcPr>
          <w:p w:rsidR="00F52CF0" w:rsidRPr="007A26AB" w:rsidRDefault="00F52CF0" w:rsidP="007A26AB">
            <w:r w:rsidRPr="007A26AB">
              <w:t>1,20</w:t>
            </w:r>
          </w:p>
        </w:tc>
        <w:tc>
          <w:tcPr>
            <w:tcW w:w="1610" w:type="dxa"/>
            <w:tcBorders>
              <w:left w:val="single" w:sz="4" w:space="0" w:color="000000"/>
              <w:bottom w:val="single" w:sz="4" w:space="0" w:color="000000"/>
              <w:right w:val="single" w:sz="4" w:space="0" w:color="000000"/>
            </w:tcBorders>
            <w:vAlign w:val="center"/>
          </w:tcPr>
          <w:p w:rsidR="00F52CF0" w:rsidRPr="007A26AB" w:rsidRDefault="00F52CF0" w:rsidP="007A26AB">
            <w:r w:rsidRPr="007A26AB">
              <w:t>1,00</w:t>
            </w:r>
          </w:p>
        </w:tc>
      </w:tr>
      <w:tr w:rsidR="00F52CF0" w:rsidRPr="007A26AB" w:rsidTr="00CC076A">
        <w:trPr>
          <w:trHeight w:val="210"/>
        </w:trPr>
        <w:tc>
          <w:tcPr>
            <w:tcW w:w="9741" w:type="dxa"/>
            <w:gridSpan w:val="6"/>
            <w:tcBorders>
              <w:left w:val="single" w:sz="4" w:space="0" w:color="000000"/>
              <w:bottom w:val="single" w:sz="4" w:space="0" w:color="000000"/>
              <w:right w:val="single" w:sz="4" w:space="0" w:color="000000"/>
            </w:tcBorders>
          </w:tcPr>
          <w:p w:rsidR="00F52CF0" w:rsidRPr="007A26AB" w:rsidRDefault="00F52CF0" w:rsidP="007A26AB">
            <w:pPr>
              <w:rPr>
                <w:highlight w:val="yellow"/>
              </w:rPr>
            </w:pPr>
            <w:r w:rsidRPr="007A26AB">
              <w:t>Кирпильское сельское поселение</w:t>
            </w:r>
          </w:p>
        </w:tc>
      </w:tr>
      <w:tr w:rsidR="00F52CF0" w:rsidRPr="007A26AB" w:rsidTr="00CC076A">
        <w:trPr>
          <w:trHeight w:val="210"/>
        </w:trPr>
        <w:tc>
          <w:tcPr>
            <w:tcW w:w="705" w:type="dxa"/>
            <w:tcBorders>
              <w:left w:val="single" w:sz="4" w:space="0" w:color="000000"/>
              <w:bottom w:val="single" w:sz="4" w:space="0" w:color="000000"/>
            </w:tcBorders>
            <w:vAlign w:val="center"/>
          </w:tcPr>
          <w:p w:rsidR="00F52CF0" w:rsidRPr="007A26AB" w:rsidRDefault="00F52CF0" w:rsidP="007A26AB">
            <w:r w:rsidRPr="007A26AB">
              <w:t>6.4.1</w:t>
            </w:r>
          </w:p>
        </w:tc>
        <w:tc>
          <w:tcPr>
            <w:tcW w:w="3406" w:type="dxa"/>
            <w:tcBorders>
              <w:left w:val="single" w:sz="4" w:space="0" w:color="000000"/>
              <w:bottom w:val="single" w:sz="4" w:space="0" w:color="000000"/>
            </w:tcBorders>
            <w:vAlign w:val="center"/>
          </w:tcPr>
          <w:p w:rsidR="00F52CF0" w:rsidRPr="007A26AB" w:rsidRDefault="00F52CF0" w:rsidP="007A26AB">
            <w:r w:rsidRPr="007A26AB">
              <w:t>Потребление тепла</w:t>
            </w:r>
          </w:p>
        </w:tc>
        <w:tc>
          <w:tcPr>
            <w:tcW w:w="992" w:type="dxa"/>
            <w:tcBorders>
              <w:left w:val="single" w:sz="4" w:space="0" w:color="000000"/>
              <w:bottom w:val="single" w:sz="4" w:space="0" w:color="000000"/>
            </w:tcBorders>
            <w:vAlign w:val="center"/>
          </w:tcPr>
          <w:p w:rsidR="00F52CF0" w:rsidRPr="007A26AB" w:rsidRDefault="00F52CF0" w:rsidP="007A26AB">
            <w:r w:rsidRPr="007A26AB">
              <w:t>млн. Гкал/год</w:t>
            </w:r>
          </w:p>
        </w:tc>
        <w:tc>
          <w:tcPr>
            <w:tcW w:w="1418" w:type="dxa"/>
            <w:tcBorders>
              <w:left w:val="single" w:sz="4" w:space="0" w:color="000000"/>
              <w:bottom w:val="single" w:sz="4" w:space="0" w:color="000000"/>
            </w:tcBorders>
            <w:vAlign w:val="center"/>
          </w:tcPr>
          <w:p w:rsidR="00F52CF0" w:rsidRPr="007A26AB" w:rsidRDefault="00F52CF0" w:rsidP="007A26AB">
            <w:r w:rsidRPr="007A26AB">
              <w:t>0,002351</w:t>
            </w:r>
          </w:p>
        </w:tc>
        <w:tc>
          <w:tcPr>
            <w:tcW w:w="1610" w:type="dxa"/>
            <w:tcBorders>
              <w:left w:val="single" w:sz="4" w:space="0" w:color="000000"/>
              <w:bottom w:val="single" w:sz="4" w:space="0" w:color="000000"/>
              <w:right w:val="single" w:sz="4" w:space="0" w:color="000000"/>
            </w:tcBorders>
            <w:vAlign w:val="center"/>
          </w:tcPr>
          <w:p w:rsidR="00F52CF0" w:rsidRPr="007A26AB" w:rsidRDefault="00F52CF0" w:rsidP="007A26AB">
            <w:r w:rsidRPr="007A26AB">
              <w:t>0,014629</w:t>
            </w:r>
          </w:p>
        </w:tc>
        <w:tc>
          <w:tcPr>
            <w:tcW w:w="1610" w:type="dxa"/>
            <w:tcBorders>
              <w:left w:val="single" w:sz="4" w:space="0" w:color="000000"/>
              <w:bottom w:val="single" w:sz="4" w:space="0" w:color="000000"/>
              <w:right w:val="single" w:sz="4" w:space="0" w:color="000000"/>
            </w:tcBorders>
            <w:vAlign w:val="center"/>
          </w:tcPr>
          <w:p w:rsidR="00F52CF0" w:rsidRPr="007A26AB" w:rsidRDefault="00F52CF0" w:rsidP="007A26AB">
            <w:r w:rsidRPr="007A26AB">
              <w:t>0,007329</w:t>
            </w:r>
          </w:p>
        </w:tc>
      </w:tr>
      <w:tr w:rsidR="00F52CF0" w:rsidRPr="007A26AB" w:rsidTr="00CC076A">
        <w:trPr>
          <w:trHeight w:val="210"/>
        </w:trPr>
        <w:tc>
          <w:tcPr>
            <w:tcW w:w="705" w:type="dxa"/>
            <w:tcBorders>
              <w:left w:val="single" w:sz="4" w:space="0" w:color="000000"/>
              <w:bottom w:val="single" w:sz="4" w:space="0" w:color="000000"/>
            </w:tcBorders>
            <w:vAlign w:val="center"/>
          </w:tcPr>
          <w:p w:rsidR="00F52CF0" w:rsidRPr="007A26AB" w:rsidRDefault="00F52CF0" w:rsidP="007A26AB"/>
        </w:tc>
        <w:tc>
          <w:tcPr>
            <w:tcW w:w="3406" w:type="dxa"/>
            <w:tcBorders>
              <w:left w:val="single" w:sz="4" w:space="0" w:color="000000"/>
              <w:bottom w:val="single" w:sz="4" w:space="0" w:color="000000"/>
            </w:tcBorders>
            <w:vAlign w:val="center"/>
          </w:tcPr>
          <w:p w:rsidR="00F52CF0" w:rsidRPr="007A26AB" w:rsidRDefault="00F52CF0" w:rsidP="007A26AB">
            <w:r w:rsidRPr="007A26AB">
              <w:t>- в т.ч. на коммунально-бытовые нужды</w:t>
            </w:r>
          </w:p>
        </w:tc>
        <w:tc>
          <w:tcPr>
            <w:tcW w:w="992" w:type="dxa"/>
            <w:tcBorders>
              <w:left w:val="single" w:sz="4" w:space="0" w:color="000000"/>
              <w:bottom w:val="single" w:sz="4" w:space="0" w:color="000000"/>
            </w:tcBorders>
            <w:vAlign w:val="center"/>
          </w:tcPr>
          <w:p w:rsidR="00F52CF0" w:rsidRPr="007A26AB" w:rsidRDefault="00F52CF0" w:rsidP="007A26AB">
            <w:r w:rsidRPr="007A26AB">
              <w:t>млн. Гкал/год</w:t>
            </w:r>
          </w:p>
        </w:tc>
        <w:tc>
          <w:tcPr>
            <w:tcW w:w="1418" w:type="dxa"/>
            <w:tcBorders>
              <w:left w:val="single" w:sz="4" w:space="0" w:color="000000"/>
              <w:bottom w:val="single" w:sz="4" w:space="0" w:color="000000"/>
            </w:tcBorders>
            <w:vAlign w:val="center"/>
          </w:tcPr>
          <w:p w:rsidR="00F52CF0" w:rsidRPr="007A26AB" w:rsidRDefault="00F52CF0" w:rsidP="007A26AB">
            <w:r w:rsidRPr="007A26AB">
              <w:t>0,002351</w:t>
            </w:r>
          </w:p>
        </w:tc>
        <w:tc>
          <w:tcPr>
            <w:tcW w:w="1610" w:type="dxa"/>
            <w:tcBorders>
              <w:left w:val="single" w:sz="4" w:space="0" w:color="000000"/>
              <w:bottom w:val="single" w:sz="4" w:space="0" w:color="000000"/>
              <w:right w:val="single" w:sz="4" w:space="0" w:color="000000"/>
            </w:tcBorders>
            <w:vAlign w:val="center"/>
          </w:tcPr>
          <w:p w:rsidR="00F52CF0" w:rsidRPr="007A26AB" w:rsidRDefault="00F52CF0" w:rsidP="007A26AB">
            <w:r w:rsidRPr="007A26AB">
              <w:t>0,014629</w:t>
            </w:r>
          </w:p>
        </w:tc>
        <w:tc>
          <w:tcPr>
            <w:tcW w:w="1610" w:type="dxa"/>
            <w:tcBorders>
              <w:left w:val="single" w:sz="4" w:space="0" w:color="000000"/>
              <w:bottom w:val="single" w:sz="4" w:space="0" w:color="000000"/>
              <w:right w:val="single" w:sz="4" w:space="0" w:color="000000"/>
            </w:tcBorders>
            <w:vAlign w:val="center"/>
          </w:tcPr>
          <w:p w:rsidR="00F52CF0" w:rsidRPr="007A26AB" w:rsidRDefault="00F52CF0" w:rsidP="007A26AB">
            <w:r w:rsidRPr="007A26AB">
              <w:t>0,007329</w:t>
            </w:r>
          </w:p>
        </w:tc>
      </w:tr>
      <w:tr w:rsidR="00F52CF0" w:rsidRPr="007A26AB" w:rsidTr="00CC076A">
        <w:trPr>
          <w:trHeight w:val="210"/>
        </w:trPr>
        <w:tc>
          <w:tcPr>
            <w:tcW w:w="705" w:type="dxa"/>
            <w:tcBorders>
              <w:left w:val="single" w:sz="4" w:space="0" w:color="000000"/>
              <w:bottom w:val="single" w:sz="4" w:space="0" w:color="000000"/>
            </w:tcBorders>
            <w:vAlign w:val="center"/>
          </w:tcPr>
          <w:p w:rsidR="00F52CF0" w:rsidRPr="007A26AB" w:rsidRDefault="00F52CF0" w:rsidP="007A26AB">
            <w:r w:rsidRPr="007A26AB">
              <w:t>6.4.2</w:t>
            </w:r>
          </w:p>
        </w:tc>
        <w:tc>
          <w:tcPr>
            <w:tcW w:w="3406" w:type="dxa"/>
            <w:tcBorders>
              <w:left w:val="single" w:sz="4" w:space="0" w:color="000000"/>
              <w:bottom w:val="single" w:sz="4" w:space="0" w:color="000000"/>
            </w:tcBorders>
            <w:vAlign w:val="center"/>
          </w:tcPr>
          <w:p w:rsidR="00F52CF0" w:rsidRPr="007A26AB" w:rsidRDefault="00F52CF0" w:rsidP="007A26AB">
            <w:r w:rsidRPr="007A26AB">
              <w:t>Производительность централизованных источников теплоснабжения – всего,</w:t>
            </w:r>
          </w:p>
        </w:tc>
        <w:tc>
          <w:tcPr>
            <w:tcW w:w="992" w:type="dxa"/>
            <w:tcBorders>
              <w:left w:val="single" w:sz="4" w:space="0" w:color="000000"/>
              <w:bottom w:val="single" w:sz="4" w:space="0" w:color="000000"/>
            </w:tcBorders>
            <w:vAlign w:val="center"/>
          </w:tcPr>
          <w:p w:rsidR="00F52CF0" w:rsidRPr="007A26AB" w:rsidRDefault="00F52CF0" w:rsidP="007A26AB">
            <w:r w:rsidRPr="007A26AB">
              <w:t>Гкал/ч</w:t>
            </w:r>
          </w:p>
        </w:tc>
        <w:tc>
          <w:tcPr>
            <w:tcW w:w="1418" w:type="dxa"/>
            <w:tcBorders>
              <w:left w:val="single" w:sz="4" w:space="0" w:color="000000"/>
              <w:bottom w:val="single" w:sz="4" w:space="0" w:color="000000"/>
            </w:tcBorders>
            <w:vAlign w:val="center"/>
          </w:tcPr>
          <w:p w:rsidR="00F52CF0" w:rsidRPr="007A26AB" w:rsidRDefault="00F52CF0" w:rsidP="007A26AB">
            <w:r w:rsidRPr="007A26AB">
              <w:t>1,050</w:t>
            </w:r>
          </w:p>
        </w:tc>
        <w:tc>
          <w:tcPr>
            <w:tcW w:w="1610" w:type="dxa"/>
            <w:tcBorders>
              <w:left w:val="single" w:sz="4" w:space="0" w:color="000000"/>
              <w:bottom w:val="single" w:sz="4" w:space="0" w:color="000000"/>
              <w:right w:val="single" w:sz="4" w:space="0" w:color="000000"/>
            </w:tcBorders>
            <w:vAlign w:val="center"/>
          </w:tcPr>
          <w:p w:rsidR="00F52CF0" w:rsidRPr="007A26AB" w:rsidRDefault="00F52CF0" w:rsidP="007A26AB">
            <w:r w:rsidRPr="007A26AB">
              <w:t>8,276</w:t>
            </w:r>
          </w:p>
        </w:tc>
        <w:tc>
          <w:tcPr>
            <w:tcW w:w="1610" w:type="dxa"/>
            <w:tcBorders>
              <w:left w:val="single" w:sz="4" w:space="0" w:color="000000"/>
              <w:bottom w:val="single" w:sz="4" w:space="0" w:color="000000"/>
              <w:right w:val="single" w:sz="4" w:space="0" w:color="000000"/>
            </w:tcBorders>
            <w:vAlign w:val="center"/>
          </w:tcPr>
          <w:p w:rsidR="00F52CF0" w:rsidRPr="007A26AB" w:rsidRDefault="00F52CF0" w:rsidP="007A26AB">
            <w:r w:rsidRPr="007A26AB">
              <w:t>4,066</w:t>
            </w:r>
          </w:p>
        </w:tc>
      </w:tr>
      <w:tr w:rsidR="00F52CF0" w:rsidRPr="007A26AB" w:rsidTr="00CC076A">
        <w:trPr>
          <w:trHeight w:val="210"/>
        </w:trPr>
        <w:tc>
          <w:tcPr>
            <w:tcW w:w="705" w:type="dxa"/>
            <w:tcBorders>
              <w:left w:val="single" w:sz="4" w:space="0" w:color="000000"/>
              <w:bottom w:val="single" w:sz="4" w:space="0" w:color="000000"/>
            </w:tcBorders>
            <w:vAlign w:val="center"/>
          </w:tcPr>
          <w:p w:rsidR="00F52CF0" w:rsidRPr="007A26AB" w:rsidRDefault="00F52CF0" w:rsidP="007A26AB"/>
        </w:tc>
        <w:tc>
          <w:tcPr>
            <w:tcW w:w="3406" w:type="dxa"/>
            <w:tcBorders>
              <w:left w:val="single" w:sz="4" w:space="0" w:color="000000"/>
              <w:bottom w:val="single" w:sz="4" w:space="0" w:color="000000"/>
            </w:tcBorders>
            <w:vAlign w:val="center"/>
          </w:tcPr>
          <w:p w:rsidR="00F52CF0" w:rsidRPr="007A26AB" w:rsidRDefault="00F52CF0" w:rsidP="007A26AB">
            <w:r w:rsidRPr="007A26AB">
              <w:t>- в т.ч. ТЭЦ</w:t>
            </w:r>
          </w:p>
        </w:tc>
        <w:tc>
          <w:tcPr>
            <w:tcW w:w="992" w:type="dxa"/>
            <w:tcBorders>
              <w:left w:val="single" w:sz="4" w:space="0" w:color="000000"/>
              <w:bottom w:val="single" w:sz="4" w:space="0" w:color="000000"/>
            </w:tcBorders>
            <w:vAlign w:val="center"/>
          </w:tcPr>
          <w:p w:rsidR="00F52CF0" w:rsidRPr="007A26AB" w:rsidRDefault="00F52CF0" w:rsidP="007A26AB">
            <w:r w:rsidRPr="007A26AB">
              <w:t>Гкал/ч</w:t>
            </w:r>
          </w:p>
        </w:tc>
        <w:tc>
          <w:tcPr>
            <w:tcW w:w="1418" w:type="dxa"/>
            <w:tcBorders>
              <w:left w:val="single" w:sz="4" w:space="0" w:color="000000"/>
              <w:bottom w:val="single" w:sz="4" w:space="0" w:color="000000"/>
            </w:tcBorders>
            <w:vAlign w:val="center"/>
          </w:tcPr>
          <w:p w:rsidR="00F52CF0" w:rsidRPr="007A26AB" w:rsidRDefault="00F52CF0" w:rsidP="007A26AB">
            <w:r w:rsidRPr="007A26AB">
              <w:t>-</w:t>
            </w:r>
          </w:p>
        </w:tc>
        <w:tc>
          <w:tcPr>
            <w:tcW w:w="1610" w:type="dxa"/>
            <w:tcBorders>
              <w:left w:val="single" w:sz="4" w:space="0" w:color="000000"/>
              <w:bottom w:val="single" w:sz="4" w:space="0" w:color="000000"/>
              <w:right w:val="single" w:sz="4" w:space="0" w:color="000000"/>
            </w:tcBorders>
            <w:vAlign w:val="center"/>
          </w:tcPr>
          <w:p w:rsidR="00F52CF0" w:rsidRPr="007A26AB" w:rsidRDefault="00F52CF0" w:rsidP="007A26AB">
            <w:r w:rsidRPr="007A26AB">
              <w:t>-</w:t>
            </w:r>
          </w:p>
        </w:tc>
        <w:tc>
          <w:tcPr>
            <w:tcW w:w="1610" w:type="dxa"/>
            <w:tcBorders>
              <w:left w:val="single" w:sz="4" w:space="0" w:color="000000"/>
              <w:bottom w:val="single" w:sz="4" w:space="0" w:color="000000"/>
              <w:right w:val="single" w:sz="4" w:space="0" w:color="000000"/>
            </w:tcBorders>
            <w:vAlign w:val="center"/>
          </w:tcPr>
          <w:p w:rsidR="00F52CF0" w:rsidRPr="007A26AB" w:rsidRDefault="00F52CF0" w:rsidP="007A26AB">
            <w:r w:rsidRPr="007A26AB">
              <w:t>-</w:t>
            </w:r>
          </w:p>
        </w:tc>
      </w:tr>
      <w:tr w:rsidR="00F52CF0" w:rsidRPr="007A26AB" w:rsidTr="00CC076A">
        <w:trPr>
          <w:trHeight w:val="210"/>
        </w:trPr>
        <w:tc>
          <w:tcPr>
            <w:tcW w:w="705" w:type="dxa"/>
            <w:tcBorders>
              <w:left w:val="single" w:sz="4" w:space="0" w:color="000000"/>
              <w:bottom w:val="single" w:sz="4" w:space="0" w:color="000000"/>
            </w:tcBorders>
            <w:vAlign w:val="center"/>
          </w:tcPr>
          <w:p w:rsidR="00F52CF0" w:rsidRPr="007A26AB" w:rsidRDefault="00F52CF0" w:rsidP="007A26AB"/>
        </w:tc>
        <w:tc>
          <w:tcPr>
            <w:tcW w:w="3406" w:type="dxa"/>
            <w:tcBorders>
              <w:left w:val="single" w:sz="4" w:space="0" w:color="000000"/>
              <w:bottom w:val="single" w:sz="4" w:space="0" w:color="000000"/>
            </w:tcBorders>
            <w:vAlign w:val="center"/>
          </w:tcPr>
          <w:p w:rsidR="00F52CF0" w:rsidRPr="007A26AB" w:rsidRDefault="00F52CF0" w:rsidP="007A26AB">
            <w:r w:rsidRPr="007A26AB">
              <w:t>- районные котельные</w:t>
            </w:r>
          </w:p>
        </w:tc>
        <w:tc>
          <w:tcPr>
            <w:tcW w:w="992" w:type="dxa"/>
            <w:tcBorders>
              <w:left w:val="single" w:sz="4" w:space="0" w:color="000000"/>
              <w:bottom w:val="single" w:sz="4" w:space="0" w:color="000000"/>
            </w:tcBorders>
            <w:vAlign w:val="center"/>
          </w:tcPr>
          <w:p w:rsidR="00F52CF0" w:rsidRPr="007A26AB" w:rsidRDefault="00F52CF0" w:rsidP="007A26AB">
            <w:r w:rsidRPr="007A26AB">
              <w:t>Гкал/ч</w:t>
            </w:r>
          </w:p>
        </w:tc>
        <w:tc>
          <w:tcPr>
            <w:tcW w:w="1418" w:type="dxa"/>
            <w:tcBorders>
              <w:left w:val="single" w:sz="4" w:space="0" w:color="000000"/>
              <w:bottom w:val="single" w:sz="4" w:space="0" w:color="000000"/>
            </w:tcBorders>
            <w:vAlign w:val="center"/>
          </w:tcPr>
          <w:p w:rsidR="00F52CF0" w:rsidRPr="007A26AB" w:rsidRDefault="00F52CF0" w:rsidP="007A26AB">
            <w:r w:rsidRPr="007A26AB">
              <w:t>1,050</w:t>
            </w:r>
          </w:p>
        </w:tc>
        <w:tc>
          <w:tcPr>
            <w:tcW w:w="1610" w:type="dxa"/>
            <w:tcBorders>
              <w:left w:val="single" w:sz="4" w:space="0" w:color="000000"/>
              <w:bottom w:val="single" w:sz="4" w:space="0" w:color="000000"/>
              <w:right w:val="single" w:sz="4" w:space="0" w:color="000000"/>
            </w:tcBorders>
            <w:vAlign w:val="center"/>
          </w:tcPr>
          <w:p w:rsidR="00F52CF0" w:rsidRPr="007A26AB" w:rsidRDefault="00F52CF0" w:rsidP="007A26AB">
            <w:r w:rsidRPr="007A26AB">
              <w:t>7,393</w:t>
            </w:r>
          </w:p>
        </w:tc>
        <w:tc>
          <w:tcPr>
            <w:tcW w:w="1610" w:type="dxa"/>
            <w:tcBorders>
              <w:left w:val="single" w:sz="4" w:space="0" w:color="000000"/>
              <w:bottom w:val="single" w:sz="4" w:space="0" w:color="000000"/>
              <w:right w:val="single" w:sz="4" w:space="0" w:color="000000"/>
            </w:tcBorders>
            <w:vAlign w:val="center"/>
          </w:tcPr>
          <w:p w:rsidR="00F52CF0" w:rsidRPr="007A26AB" w:rsidRDefault="00F52CF0" w:rsidP="007A26AB">
            <w:r w:rsidRPr="007A26AB">
              <w:t>4,066</w:t>
            </w:r>
          </w:p>
        </w:tc>
      </w:tr>
      <w:tr w:rsidR="00F52CF0" w:rsidRPr="007A26AB" w:rsidTr="00CC076A">
        <w:trPr>
          <w:trHeight w:val="210"/>
        </w:trPr>
        <w:tc>
          <w:tcPr>
            <w:tcW w:w="705" w:type="dxa"/>
            <w:tcBorders>
              <w:left w:val="single" w:sz="4" w:space="0" w:color="000000"/>
              <w:bottom w:val="single" w:sz="4" w:space="0" w:color="000000"/>
            </w:tcBorders>
            <w:vAlign w:val="center"/>
          </w:tcPr>
          <w:p w:rsidR="00F52CF0" w:rsidRPr="007A26AB" w:rsidRDefault="00F52CF0" w:rsidP="007A26AB">
            <w:r w:rsidRPr="007A26AB">
              <w:t>6.4.3</w:t>
            </w:r>
          </w:p>
        </w:tc>
        <w:tc>
          <w:tcPr>
            <w:tcW w:w="3406" w:type="dxa"/>
            <w:tcBorders>
              <w:left w:val="single" w:sz="4" w:space="0" w:color="000000"/>
              <w:bottom w:val="single" w:sz="4" w:space="0" w:color="000000"/>
            </w:tcBorders>
            <w:vAlign w:val="center"/>
          </w:tcPr>
          <w:p w:rsidR="00F52CF0" w:rsidRPr="007A26AB" w:rsidRDefault="00F52CF0" w:rsidP="007A26AB">
            <w:r w:rsidRPr="007A26AB">
              <w:t>Производительность локальных источников теплоснабжения</w:t>
            </w:r>
          </w:p>
        </w:tc>
        <w:tc>
          <w:tcPr>
            <w:tcW w:w="992" w:type="dxa"/>
            <w:tcBorders>
              <w:left w:val="single" w:sz="4" w:space="0" w:color="000000"/>
              <w:bottom w:val="single" w:sz="4" w:space="0" w:color="000000"/>
            </w:tcBorders>
            <w:vAlign w:val="center"/>
          </w:tcPr>
          <w:p w:rsidR="00F52CF0" w:rsidRPr="007A26AB" w:rsidRDefault="00F52CF0" w:rsidP="007A26AB">
            <w:r w:rsidRPr="007A26AB">
              <w:t>Гкал/ч</w:t>
            </w:r>
          </w:p>
        </w:tc>
        <w:tc>
          <w:tcPr>
            <w:tcW w:w="1418" w:type="dxa"/>
            <w:tcBorders>
              <w:left w:val="single" w:sz="4" w:space="0" w:color="000000"/>
              <w:bottom w:val="single" w:sz="4" w:space="0" w:color="000000"/>
            </w:tcBorders>
            <w:vAlign w:val="center"/>
          </w:tcPr>
          <w:p w:rsidR="00F52CF0" w:rsidRPr="007A26AB" w:rsidRDefault="00F52CF0" w:rsidP="007A26AB">
            <w:r w:rsidRPr="007A26AB">
              <w:t>-</w:t>
            </w:r>
          </w:p>
        </w:tc>
        <w:tc>
          <w:tcPr>
            <w:tcW w:w="1610" w:type="dxa"/>
            <w:tcBorders>
              <w:left w:val="single" w:sz="4" w:space="0" w:color="000000"/>
              <w:bottom w:val="single" w:sz="4" w:space="0" w:color="000000"/>
              <w:right w:val="single" w:sz="4" w:space="0" w:color="000000"/>
            </w:tcBorders>
            <w:vAlign w:val="center"/>
          </w:tcPr>
          <w:p w:rsidR="00F52CF0" w:rsidRPr="007A26AB" w:rsidRDefault="00F52CF0" w:rsidP="007A26AB">
            <w:r w:rsidRPr="007A26AB">
              <w:t>0,883</w:t>
            </w:r>
          </w:p>
        </w:tc>
        <w:tc>
          <w:tcPr>
            <w:tcW w:w="1610" w:type="dxa"/>
            <w:tcBorders>
              <w:left w:val="single" w:sz="4" w:space="0" w:color="000000"/>
              <w:bottom w:val="single" w:sz="4" w:space="0" w:color="000000"/>
              <w:right w:val="single" w:sz="4" w:space="0" w:color="000000"/>
            </w:tcBorders>
            <w:vAlign w:val="center"/>
          </w:tcPr>
          <w:p w:rsidR="00F52CF0" w:rsidRPr="007A26AB" w:rsidRDefault="00F52CF0" w:rsidP="007A26AB">
            <w:r w:rsidRPr="007A26AB">
              <w:t>-</w:t>
            </w:r>
          </w:p>
        </w:tc>
      </w:tr>
      <w:tr w:rsidR="00F52CF0" w:rsidRPr="007A26AB" w:rsidTr="00CC076A">
        <w:trPr>
          <w:trHeight w:val="210"/>
        </w:trPr>
        <w:tc>
          <w:tcPr>
            <w:tcW w:w="705" w:type="dxa"/>
            <w:tcBorders>
              <w:left w:val="single" w:sz="4" w:space="0" w:color="000000"/>
              <w:bottom w:val="single" w:sz="4" w:space="0" w:color="000000"/>
            </w:tcBorders>
            <w:vAlign w:val="center"/>
          </w:tcPr>
          <w:p w:rsidR="00F52CF0" w:rsidRPr="007A26AB" w:rsidRDefault="00F52CF0" w:rsidP="007A26AB">
            <w:r w:rsidRPr="007A26AB">
              <w:t>6.4.4</w:t>
            </w:r>
          </w:p>
        </w:tc>
        <w:tc>
          <w:tcPr>
            <w:tcW w:w="3406" w:type="dxa"/>
            <w:tcBorders>
              <w:left w:val="single" w:sz="4" w:space="0" w:color="000000"/>
              <w:bottom w:val="single" w:sz="4" w:space="0" w:color="000000"/>
            </w:tcBorders>
            <w:vAlign w:val="center"/>
          </w:tcPr>
          <w:p w:rsidR="00F52CF0" w:rsidRPr="007A26AB" w:rsidRDefault="00F52CF0" w:rsidP="007A26AB">
            <w:r w:rsidRPr="007A26AB">
              <w:t>Протяженность сетей</w:t>
            </w:r>
          </w:p>
        </w:tc>
        <w:tc>
          <w:tcPr>
            <w:tcW w:w="992" w:type="dxa"/>
            <w:tcBorders>
              <w:left w:val="single" w:sz="4" w:space="0" w:color="000000"/>
              <w:bottom w:val="single" w:sz="4" w:space="0" w:color="000000"/>
            </w:tcBorders>
            <w:vAlign w:val="center"/>
          </w:tcPr>
          <w:p w:rsidR="00F52CF0" w:rsidRPr="007A26AB" w:rsidRDefault="00F52CF0" w:rsidP="007A26AB">
            <w:r w:rsidRPr="007A26AB">
              <w:t>км</w:t>
            </w:r>
          </w:p>
        </w:tc>
        <w:tc>
          <w:tcPr>
            <w:tcW w:w="1418" w:type="dxa"/>
            <w:tcBorders>
              <w:left w:val="single" w:sz="4" w:space="0" w:color="000000"/>
              <w:bottom w:val="single" w:sz="4" w:space="0" w:color="000000"/>
            </w:tcBorders>
            <w:vAlign w:val="center"/>
          </w:tcPr>
          <w:p w:rsidR="00F52CF0" w:rsidRPr="007A26AB" w:rsidRDefault="00F52CF0" w:rsidP="007A26AB">
            <w:r w:rsidRPr="007A26AB">
              <w:t>-</w:t>
            </w:r>
          </w:p>
        </w:tc>
        <w:tc>
          <w:tcPr>
            <w:tcW w:w="1610" w:type="dxa"/>
            <w:tcBorders>
              <w:left w:val="single" w:sz="4" w:space="0" w:color="000000"/>
              <w:bottom w:val="single" w:sz="4" w:space="0" w:color="000000"/>
              <w:right w:val="single" w:sz="4" w:space="0" w:color="000000"/>
            </w:tcBorders>
            <w:vAlign w:val="center"/>
          </w:tcPr>
          <w:p w:rsidR="00F52CF0" w:rsidRPr="007A26AB" w:rsidRDefault="00F52CF0" w:rsidP="007A26AB">
            <w:r w:rsidRPr="007A26AB">
              <w:t>1,20</w:t>
            </w:r>
          </w:p>
        </w:tc>
        <w:tc>
          <w:tcPr>
            <w:tcW w:w="1610" w:type="dxa"/>
            <w:tcBorders>
              <w:left w:val="single" w:sz="4" w:space="0" w:color="000000"/>
              <w:bottom w:val="single" w:sz="4" w:space="0" w:color="000000"/>
              <w:right w:val="single" w:sz="4" w:space="0" w:color="000000"/>
            </w:tcBorders>
            <w:vAlign w:val="center"/>
          </w:tcPr>
          <w:p w:rsidR="00F52CF0" w:rsidRPr="007A26AB" w:rsidRDefault="00F52CF0" w:rsidP="007A26AB">
            <w:r w:rsidRPr="007A26AB">
              <w:t>1,00</w:t>
            </w:r>
          </w:p>
        </w:tc>
      </w:tr>
    </w:tbl>
    <w:p w:rsidR="00F52CF0" w:rsidRPr="007A26AB" w:rsidRDefault="00F52CF0" w:rsidP="007A26AB"/>
    <w:p w:rsidR="00F52CF0" w:rsidRPr="00E573A3" w:rsidRDefault="00F52CF0" w:rsidP="00E573A3">
      <w:pPr>
        <w:jc w:val="center"/>
        <w:rPr>
          <w:sz w:val="28"/>
          <w:szCs w:val="28"/>
        </w:rPr>
      </w:pPr>
      <w:bookmarkStart w:id="110" w:name="_Toc468187558"/>
      <w:bookmarkStart w:id="111" w:name="_Toc475112685"/>
      <w:bookmarkStart w:id="112" w:name="_Toc209434363"/>
      <w:r w:rsidRPr="00E573A3">
        <w:rPr>
          <w:sz w:val="28"/>
          <w:szCs w:val="28"/>
        </w:rPr>
        <w:t>3. Перечень основных факторов риска возникновения чрезвычайных ситуаций природного и техногенного характера</w:t>
      </w:r>
      <w:bookmarkEnd w:id="110"/>
      <w:bookmarkEnd w:id="111"/>
      <w:bookmarkEnd w:id="112"/>
    </w:p>
    <w:p w:rsidR="00F52CF0" w:rsidRPr="007A26AB" w:rsidRDefault="00F52CF0" w:rsidP="007A26AB"/>
    <w:p w:rsidR="00F52CF0" w:rsidRPr="00E573A3" w:rsidRDefault="00F52CF0" w:rsidP="00E573A3">
      <w:pPr>
        <w:ind w:firstLine="709"/>
        <w:jc w:val="both"/>
        <w:rPr>
          <w:sz w:val="28"/>
          <w:szCs w:val="28"/>
        </w:rPr>
      </w:pPr>
      <w:r w:rsidRPr="00E573A3">
        <w:rPr>
          <w:sz w:val="28"/>
          <w:szCs w:val="28"/>
        </w:rPr>
        <w:t xml:space="preserve">Настоящий раздел включает основные инженерные и технические решения по зонированию территории Кирпильского сельского поселения Усть-Лабинского муниципального района Краснодарского края в мирное и военное время с точки зрения повышения устойчивости ее функционирования, защиты и жизнеобеспечения населения в военное время и в случае ЧС техногенного и природного характера. </w:t>
      </w:r>
    </w:p>
    <w:p w:rsidR="00F52CF0" w:rsidRPr="00E573A3" w:rsidRDefault="00F52CF0" w:rsidP="00E573A3">
      <w:pPr>
        <w:ind w:firstLine="709"/>
        <w:jc w:val="both"/>
        <w:rPr>
          <w:sz w:val="28"/>
          <w:szCs w:val="28"/>
        </w:rPr>
      </w:pPr>
      <w:r w:rsidRPr="00E573A3">
        <w:rPr>
          <w:sz w:val="28"/>
          <w:szCs w:val="28"/>
        </w:rPr>
        <w:t>В границах поселения т источники ЧС биолого-социального характера не установлены.</w:t>
      </w:r>
    </w:p>
    <w:p w:rsidR="00F52CF0" w:rsidRPr="00E573A3" w:rsidRDefault="00F52CF0" w:rsidP="00E573A3">
      <w:pPr>
        <w:ind w:firstLine="709"/>
        <w:jc w:val="both"/>
        <w:rPr>
          <w:sz w:val="28"/>
          <w:szCs w:val="28"/>
        </w:rPr>
      </w:pPr>
      <w:r w:rsidRPr="00E573A3">
        <w:rPr>
          <w:sz w:val="28"/>
          <w:szCs w:val="28"/>
        </w:rPr>
        <w:t>Результаты анализа возможных последствий воздействия ЧС техногенного и природного характера, а также при ведении военных действий.</w:t>
      </w:r>
    </w:p>
    <w:p w:rsidR="00F52CF0" w:rsidRPr="00E573A3" w:rsidRDefault="00F52CF0" w:rsidP="00E573A3">
      <w:pPr>
        <w:ind w:firstLine="709"/>
        <w:jc w:val="both"/>
        <w:rPr>
          <w:sz w:val="28"/>
          <w:szCs w:val="28"/>
        </w:rPr>
      </w:pPr>
      <w:r w:rsidRPr="00E573A3">
        <w:rPr>
          <w:sz w:val="28"/>
          <w:szCs w:val="28"/>
        </w:rPr>
        <w:t>Зонирование территории в соответствии с СП 165.1325800.2014.</w:t>
      </w:r>
    </w:p>
    <w:p w:rsidR="00F52CF0" w:rsidRPr="00E573A3" w:rsidRDefault="00F52CF0" w:rsidP="00E573A3">
      <w:pPr>
        <w:ind w:firstLine="709"/>
        <w:jc w:val="both"/>
        <w:rPr>
          <w:sz w:val="28"/>
          <w:szCs w:val="28"/>
        </w:rPr>
      </w:pPr>
      <w:r w:rsidRPr="00E573A3">
        <w:rPr>
          <w:sz w:val="28"/>
          <w:szCs w:val="28"/>
        </w:rPr>
        <w:t>В соответствии с Постановлением Правительства Российской Федерации «О порядке отнесения территорий к группам по гражданской обороне» от 03.10.1998 № 1149, проектируемая территория не отнесена к группе по ГО.</w:t>
      </w:r>
    </w:p>
    <w:p w:rsidR="00F52CF0" w:rsidRPr="00E573A3" w:rsidRDefault="00F52CF0" w:rsidP="00E573A3">
      <w:pPr>
        <w:ind w:firstLine="709"/>
        <w:jc w:val="both"/>
        <w:rPr>
          <w:sz w:val="28"/>
          <w:szCs w:val="28"/>
        </w:rPr>
      </w:pPr>
      <w:r w:rsidRPr="00E573A3">
        <w:rPr>
          <w:sz w:val="28"/>
          <w:szCs w:val="28"/>
        </w:rPr>
        <w:t>В соответствии с перечнем, приведенным в СП 165.1325800.2014, территория находится вне зон возможного химического заражения в результате аварий на ХОО, но попадает в зону возможного химического заражения в результате аварий на транспорте (при возможных перевозках АХОВ).</w:t>
      </w:r>
    </w:p>
    <w:p w:rsidR="00F52CF0" w:rsidRPr="00E573A3" w:rsidRDefault="00F52CF0" w:rsidP="00E573A3">
      <w:pPr>
        <w:ind w:firstLine="709"/>
        <w:jc w:val="both"/>
        <w:rPr>
          <w:sz w:val="28"/>
          <w:szCs w:val="28"/>
        </w:rPr>
      </w:pPr>
      <w:r w:rsidRPr="00E573A3">
        <w:rPr>
          <w:sz w:val="28"/>
          <w:szCs w:val="28"/>
        </w:rPr>
        <w:t>В соответствии с перечнем, приведенным в СП 165.1325800.2014, территория частично находится в зоне возможных сильных разрушений от взрывов, происходящих в мирное и военное время на ПОО и транспорте. Территория находится в зоне светомаскировки.</w:t>
      </w:r>
    </w:p>
    <w:p w:rsidR="00F52CF0" w:rsidRPr="00E573A3" w:rsidRDefault="00F52CF0" w:rsidP="00E573A3">
      <w:pPr>
        <w:ind w:firstLine="709"/>
        <w:jc w:val="both"/>
        <w:rPr>
          <w:sz w:val="28"/>
          <w:szCs w:val="28"/>
        </w:rPr>
      </w:pPr>
      <w:r w:rsidRPr="00E573A3">
        <w:rPr>
          <w:sz w:val="28"/>
          <w:szCs w:val="28"/>
        </w:rPr>
        <w:t>Крупные объекты транспорта на проектируемой территории в случае применения обычных средств поражения могут получить возможные разрушения. В соответствии с изм.1 СП 165.1325800.2014 здания и сооружения в зоне возможных разрушений от обычных средств поражения получат преимущественно средние и слабые разрушения со снижением их эксплуатационной пригодности, при этом опасность обрушения, а, следовательно, и зона образования завала отсутствует. В связи с этим план «желтых линий» - максимально допустимых границ зон возможного образования завалов от зданий не разрабатывается. При этом ширина городских автомагистралей между «желтыми линиями» должна составлять не менее 7 м.</w:t>
      </w:r>
    </w:p>
    <w:p w:rsidR="00F52CF0" w:rsidRPr="00E573A3" w:rsidRDefault="00F52CF0" w:rsidP="00E573A3">
      <w:pPr>
        <w:ind w:firstLine="709"/>
        <w:jc w:val="both"/>
        <w:rPr>
          <w:sz w:val="28"/>
          <w:szCs w:val="28"/>
        </w:rPr>
      </w:pPr>
      <w:r w:rsidRPr="00E573A3">
        <w:rPr>
          <w:sz w:val="28"/>
          <w:szCs w:val="28"/>
        </w:rPr>
        <w:t>В соответствии с перечнем, приведенным в СП 165.1325800.2014, проектируемая территория сельского поселения не попадает в зоны возможного радиоактивного загрязнения РОО, возможного катастрофического затопления ГОО, возможных разрушений при воздействии обычных средств поражения по всей территории района, возможного образования завалов от зданий (сооружений) различной этажности (высоты).</w:t>
      </w:r>
    </w:p>
    <w:p w:rsidR="00F52CF0" w:rsidRPr="00E573A3" w:rsidRDefault="00F52CF0" w:rsidP="00E573A3">
      <w:pPr>
        <w:ind w:firstLine="709"/>
        <w:jc w:val="both"/>
        <w:rPr>
          <w:sz w:val="28"/>
          <w:szCs w:val="28"/>
        </w:rPr>
      </w:pPr>
      <w:r w:rsidRPr="00E573A3">
        <w:rPr>
          <w:sz w:val="28"/>
          <w:szCs w:val="28"/>
        </w:rPr>
        <w:t>В соответствии с Решением КЧС №828 от 06.03.2019 г., согласно перечня потенциально-опасных объектов Краснодарского края рядом расположенные объекты ХОО, ГОО, РОО, в зону поражения от которых может попадать рассматриваемая территория, отсутствуют.</w:t>
      </w:r>
    </w:p>
    <w:p w:rsidR="00F52CF0" w:rsidRPr="00E573A3" w:rsidRDefault="00F52CF0" w:rsidP="00E573A3">
      <w:pPr>
        <w:ind w:firstLine="709"/>
        <w:jc w:val="both"/>
        <w:rPr>
          <w:sz w:val="28"/>
          <w:szCs w:val="28"/>
        </w:rPr>
      </w:pPr>
      <w:r w:rsidRPr="00E573A3">
        <w:rPr>
          <w:sz w:val="28"/>
          <w:szCs w:val="28"/>
        </w:rPr>
        <w:t>Перечень возможных источников ЧС техногенного и природного характера, которые могут оказывать воздействие на территорию</w:t>
      </w:r>
      <w:r>
        <w:rPr>
          <w:sz w:val="28"/>
          <w:szCs w:val="28"/>
        </w:rPr>
        <w:t>,:</w:t>
      </w:r>
    </w:p>
    <w:p w:rsidR="00F52CF0" w:rsidRPr="00E573A3" w:rsidRDefault="00F52CF0" w:rsidP="00E573A3">
      <w:pPr>
        <w:ind w:firstLine="709"/>
        <w:jc w:val="both"/>
        <w:rPr>
          <w:sz w:val="28"/>
          <w:szCs w:val="28"/>
        </w:rPr>
      </w:pPr>
      <w:r w:rsidRPr="00E573A3">
        <w:rPr>
          <w:sz w:val="28"/>
          <w:szCs w:val="28"/>
        </w:rPr>
        <w:t>возможные последствия при авариях на ПОО;</w:t>
      </w:r>
    </w:p>
    <w:p w:rsidR="00F52CF0" w:rsidRPr="00E573A3" w:rsidRDefault="00F52CF0" w:rsidP="00E573A3">
      <w:pPr>
        <w:ind w:firstLine="709"/>
        <w:jc w:val="both"/>
        <w:rPr>
          <w:sz w:val="28"/>
          <w:szCs w:val="28"/>
        </w:rPr>
      </w:pPr>
      <w:r w:rsidRPr="00E573A3">
        <w:rPr>
          <w:sz w:val="28"/>
          <w:szCs w:val="28"/>
        </w:rPr>
        <w:t xml:space="preserve">возможные последствия аварий при перевозке опасных веществ на транспорте (авто-, ж/д, магистральные газопроводы); </w:t>
      </w:r>
    </w:p>
    <w:p w:rsidR="00F52CF0" w:rsidRPr="00E573A3" w:rsidRDefault="00F52CF0" w:rsidP="00E573A3">
      <w:pPr>
        <w:ind w:firstLine="709"/>
        <w:jc w:val="both"/>
        <w:rPr>
          <w:sz w:val="28"/>
          <w:szCs w:val="28"/>
        </w:rPr>
      </w:pPr>
      <w:r w:rsidRPr="00E573A3">
        <w:rPr>
          <w:sz w:val="28"/>
          <w:szCs w:val="28"/>
        </w:rPr>
        <w:t>возможные последствия террористических актов;</w:t>
      </w:r>
    </w:p>
    <w:p w:rsidR="00F52CF0" w:rsidRPr="00E573A3" w:rsidRDefault="00F52CF0" w:rsidP="00E573A3">
      <w:pPr>
        <w:ind w:firstLine="709"/>
        <w:jc w:val="both"/>
        <w:rPr>
          <w:sz w:val="28"/>
          <w:szCs w:val="28"/>
        </w:rPr>
      </w:pPr>
      <w:r w:rsidRPr="00E573A3">
        <w:rPr>
          <w:sz w:val="28"/>
          <w:szCs w:val="28"/>
        </w:rPr>
        <w:t>природные опасности в виде:</w:t>
      </w:r>
    </w:p>
    <w:p w:rsidR="00F52CF0" w:rsidRPr="00E573A3" w:rsidRDefault="00F52CF0" w:rsidP="00E573A3">
      <w:pPr>
        <w:ind w:firstLine="709"/>
        <w:jc w:val="both"/>
        <w:rPr>
          <w:sz w:val="28"/>
          <w:szCs w:val="28"/>
        </w:rPr>
      </w:pPr>
      <w:r w:rsidRPr="00E573A3">
        <w:rPr>
          <w:sz w:val="28"/>
          <w:szCs w:val="28"/>
        </w:rPr>
        <w:t>землетрясений силой до 7-8 баллов;</w:t>
      </w:r>
    </w:p>
    <w:p w:rsidR="00F52CF0" w:rsidRPr="00E573A3" w:rsidRDefault="00F52CF0" w:rsidP="00E573A3">
      <w:pPr>
        <w:ind w:firstLine="709"/>
        <w:jc w:val="both"/>
        <w:rPr>
          <w:sz w:val="28"/>
          <w:szCs w:val="28"/>
        </w:rPr>
      </w:pPr>
      <w:r w:rsidRPr="00E573A3">
        <w:rPr>
          <w:sz w:val="28"/>
          <w:szCs w:val="28"/>
        </w:rPr>
        <w:t>подтопления;</w:t>
      </w:r>
    </w:p>
    <w:p w:rsidR="00F52CF0" w:rsidRPr="00E573A3" w:rsidRDefault="00F52CF0" w:rsidP="00E573A3">
      <w:pPr>
        <w:ind w:firstLine="709"/>
        <w:jc w:val="both"/>
        <w:rPr>
          <w:sz w:val="28"/>
          <w:szCs w:val="28"/>
        </w:rPr>
      </w:pPr>
      <w:r w:rsidRPr="00E573A3">
        <w:rPr>
          <w:sz w:val="28"/>
          <w:szCs w:val="28"/>
        </w:rPr>
        <w:t>затопления;</w:t>
      </w:r>
    </w:p>
    <w:p w:rsidR="00F52CF0" w:rsidRPr="00E573A3" w:rsidRDefault="00F52CF0" w:rsidP="00E573A3">
      <w:pPr>
        <w:ind w:firstLine="709"/>
        <w:jc w:val="both"/>
        <w:rPr>
          <w:sz w:val="28"/>
          <w:szCs w:val="28"/>
        </w:rPr>
      </w:pPr>
      <w:r w:rsidRPr="00E573A3">
        <w:rPr>
          <w:sz w:val="28"/>
          <w:szCs w:val="28"/>
        </w:rPr>
        <w:t>просадка;</w:t>
      </w:r>
    </w:p>
    <w:p w:rsidR="00F52CF0" w:rsidRPr="00E573A3" w:rsidRDefault="00F52CF0" w:rsidP="00E573A3">
      <w:pPr>
        <w:ind w:firstLine="709"/>
        <w:jc w:val="both"/>
        <w:rPr>
          <w:sz w:val="28"/>
          <w:szCs w:val="28"/>
        </w:rPr>
      </w:pPr>
      <w:r w:rsidRPr="00E573A3">
        <w:rPr>
          <w:sz w:val="28"/>
          <w:szCs w:val="28"/>
        </w:rPr>
        <w:t>эрозия;</w:t>
      </w:r>
    </w:p>
    <w:p w:rsidR="00F52CF0" w:rsidRPr="00E573A3" w:rsidRDefault="00F52CF0" w:rsidP="00E573A3">
      <w:pPr>
        <w:ind w:firstLine="709"/>
        <w:jc w:val="both"/>
        <w:rPr>
          <w:sz w:val="28"/>
          <w:szCs w:val="28"/>
        </w:rPr>
      </w:pPr>
      <w:r w:rsidRPr="00E573A3">
        <w:rPr>
          <w:sz w:val="28"/>
          <w:szCs w:val="28"/>
        </w:rPr>
        <w:t>сильного ветра силой до 32 м/с;</w:t>
      </w:r>
    </w:p>
    <w:p w:rsidR="00F52CF0" w:rsidRPr="00E573A3" w:rsidRDefault="00F52CF0" w:rsidP="00E573A3">
      <w:pPr>
        <w:ind w:firstLine="709"/>
        <w:jc w:val="both"/>
        <w:rPr>
          <w:sz w:val="28"/>
          <w:szCs w:val="28"/>
        </w:rPr>
      </w:pPr>
      <w:r w:rsidRPr="00E573A3">
        <w:rPr>
          <w:sz w:val="28"/>
          <w:szCs w:val="28"/>
        </w:rPr>
        <w:t>наледеобразования;</w:t>
      </w:r>
    </w:p>
    <w:p w:rsidR="00F52CF0" w:rsidRPr="00E573A3" w:rsidRDefault="00F52CF0" w:rsidP="00E573A3">
      <w:pPr>
        <w:ind w:firstLine="709"/>
        <w:jc w:val="both"/>
        <w:rPr>
          <w:sz w:val="28"/>
          <w:szCs w:val="28"/>
        </w:rPr>
      </w:pPr>
      <w:r w:rsidRPr="00E573A3">
        <w:rPr>
          <w:sz w:val="28"/>
          <w:szCs w:val="28"/>
        </w:rPr>
        <w:t>природные пожары.</w:t>
      </w:r>
    </w:p>
    <w:p w:rsidR="00F52CF0" w:rsidRDefault="00F52CF0" w:rsidP="00E573A3">
      <w:pPr>
        <w:ind w:firstLine="709"/>
        <w:jc w:val="both"/>
        <w:rPr>
          <w:sz w:val="28"/>
          <w:szCs w:val="28"/>
        </w:rPr>
      </w:pPr>
    </w:p>
    <w:p w:rsidR="00F52CF0" w:rsidRPr="00E573A3" w:rsidRDefault="00F52CF0" w:rsidP="00E573A3">
      <w:pPr>
        <w:ind w:firstLine="709"/>
        <w:jc w:val="center"/>
        <w:rPr>
          <w:sz w:val="28"/>
          <w:szCs w:val="28"/>
        </w:rPr>
      </w:pPr>
      <w:r w:rsidRPr="00E573A3">
        <w:rPr>
          <w:sz w:val="28"/>
          <w:szCs w:val="28"/>
        </w:rPr>
        <w:t>Анализ воздействия возможных источников ЧС техногенного характера.</w:t>
      </w:r>
    </w:p>
    <w:p w:rsidR="00F52CF0" w:rsidRDefault="00F52CF0" w:rsidP="00E573A3">
      <w:pPr>
        <w:ind w:firstLine="709"/>
        <w:jc w:val="center"/>
        <w:rPr>
          <w:sz w:val="28"/>
          <w:szCs w:val="28"/>
        </w:rPr>
      </w:pPr>
      <w:r w:rsidRPr="00E573A3">
        <w:rPr>
          <w:sz w:val="28"/>
          <w:szCs w:val="28"/>
        </w:rPr>
        <w:t>ПОО.</w:t>
      </w:r>
    </w:p>
    <w:p w:rsidR="00F52CF0" w:rsidRPr="00E573A3" w:rsidRDefault="00F52CF0" w:rsidP="00E573A3">
      <w:pPr>
        <w:ind w:firstLine="709"/>
        <w:jc w:val="center"/>
        <w:rPr>
          <w:sz w:val="28"/>
          <w:szCs w:val="28"/>
        </w:rPr>
      </w:pPr>
    </w:p>
    <w:p w:rsidR="00F52CF0" w:rsidRPr="00E573A3" w:rsidRDefault="00F52CF0" w:rsidP="00E573A3">
      <w:pPr>
        <w:ind w:firstLine="709"/>
        <w:jc w:val="both"/>
        <w:rPr>
          <w:sz w:val="28"/>
          <w:szCs w:val="28"/>
        </w:rPr>
      </w:pPr>
      <w:r w:rsidRPr="00E573A3">
        <w:rPr>
          <w:sz w:val="28"/>
          <w:szCs w:val="28"/>
        </w:rPr>
        <w:t>В соответствии с Решением КЧС №828 от 06.03.2019 г. ПОО, в зону поражения от которых может попадать рассматриваемая территория, представлены магистральными газопроводами (рассмотрены в части транспорта опасных веществ – газа, нефти):</w:t>
      </w:r>
    </w:p>
    <w:p w:rsidR="00F52CF0" w:rsidRPr="00E573A3" w:rsidRDefault="00F52CF0" w:rsidP="00E573A3">
      <w:pPr>
        <w:ind w:firstLine="709"/>
        <w:jc w:val="both"/>
        <w:rPr>
          <w:sz w:val="28"/>
          <w:szCs w:val="28"/>
        </w:rPr>
      </w:pPr>
      <w:r>
        <w:rPr>
          <w:sz w:val="28"/>
          <w:szCs w:val="28"/>
        </w:rPr>
        <w:t>у</w:t>
      </w:r>
      <w:r w:rsidRPr="00E573A3">
        <w:rPr>
          <w:sz w:val="28"/>
          <w:szCs w:val="28"/>
        </w:rPr>
        <w:t xml:space="preserve">часток магистрального газопровода Каневская-Усть-Лабинск (от Усть-Лабинской ГРС до Каневской ПЗРГ), природный газ, масло, дизельное топливо 21729,23 т – 1 класс опасности, радиус поражения – 100 метров; </w:t>
      </w:r>
    </w:p>
    <w:p w:rsidR="00F52CF0" w:rsidRPr="00E573A3" w:rsidRDefault="00F52CF0" w:rsidP="00E573A3">
      <w:pPr>
        <w:ind w:firstLine="709"/>
        <w:jc w:val="both"/>
        <w:rPr>
          <w:sz w:val="28"/>
          <w:szCs w:val="28"/>
        </w:rPr>
      </w:pPr>
      <w:r>
        <w:rPr>
          <w:sz w:val="28"/>
          <w:szCs w:val="28"/>
        </w:rPr>
        <w:t>у</w:t>
      </w:r>
      <w:r w:rsidRPr="00E573A3">
        <w:rPr>
          <w:sz w:val="28"/>
          <w:szCs w:val="28"/>
        </w:rPr>
        <w:t>часток магистрального трубопровода "Магистральный трубопровод (линейная часть) на участке 1207-1495 км, литера 1/6, 1/7", нефть, 12 млн. тонн/год – 1 класс опасности, радиус поражения – 100 м;</w:t>
      </w:r>
    </w:p>
    <w:p w:rsidR="00F52CF0" w:rsidRPr="00E573A3" w:rsidRDefault="00F52CF0" w:rsidP="00E573A3">
      <w:pPr>
        <w:ind w:firstLine="709"/>
        <w:jc w:val="both"/>
        <w:rPr>
          <w:sz w:val="28"/>
          <w:szCs w:val="28"/>
        </w:rPr>
      </w:pPr>
      <w:r w:rsidRPr="00E573A3">
        <w:rPr>
          <w:sz w:val="28"/>
          <w:szCs w:val="28"/>
        </w:rPr>
        <w:t>На территории расположены коммерческие АЗС, имеется действующая газотранспортная система включает газопроводы, ГРС, ГРП, котельные.</w:t>
      </w:r>
    </w:p>
    <w:p w:rsidR="00F52CF0" w:rsidRPr="00E573A3" w:rsidRDefault="00F52CF0" w:rsidP="00E573A3">
      <w:pPr>
        <w:ind w:firstLine="709"/>
        <w:jc w:val="both"/>
        <w:rPr>
          <w:sz w:val="28"/>
          <w:szCs w:val="28"/>
        </w:rPr>
      </w:pPr>
      <w:r w:rsidRPr="00E573A3">
        <w:rPr>
          <w:sz w:val="28"/>
          <w:szCs w:val="28"/>
        </w:rPr>
        <w:t>Аварии на АЗС.</w:t>
      </w:r>
    </w:p>
    <w:p w:rsidR="00F52CF0" w:rsidRPr="00E573A3" w:rsidRDefault="00F52CF0" w:rsidP="00E573A3">
      <w:pPr>
        <w:ind w:firstLine="709"/>
        <w:jc w:val="both"/>
        <w:rPr>
          <w:sz w:val="28"/>
          <w:szCs w:val="28"/>
        </w:rPr>
      </w:pPr>
      <w:r w:rsidRPr="00E573A3">
        <w:rPr>
          <w:sz w:val="28"/>
          <w:szCs w:val="28"/>
        </w:rPr>
        <w:t>Анализ опасностей, связанных с авариями на автозаправочных станциях показывает, что максимальный ущерб персоналу и имуществу объекта наносится при разгерметизации технологического оборудования станции и автоцистерн, доставляющих топливо на автозаправочную станцию.</w:t>
      </w:r>
    </w:p>
    <w:p w:rsidR="00F52CF0" w:rsidRPr="00E573A3" w:rsidRDefault="00F52CF0" w:rsidP="00E573A3">
      <w:pPr>
        <w:ind w:firstLine="709"/>
        <w:jc w:val="both"/>
        <w:rPr>
          <w:sz w:val="28"/>
          <w:szCs w:val="28"/>
        </w:rPr>
      </w:pPr>
      <w:r w:rsidRPr="00E573A3">
        <w:rPr>
          <w:sz w:val="28"/>
          <w:szCs w:val="28"/>
        </w:rPr>
        <w:t>Аварии на АЗС при самом неблагоприятном развитии носят локальный характер.</w:t>
      </w:r>
    </w:p>
    <w:p w:rsidR="00F52CF0" w:rsidRPr="00E573A3" w:rsidRDefault="00F52CF0" w:rsidP="00E573A3">
      <w:pPr>
        <w:ind w:firstLine="709"/>
        <w:jc w:val="both"/>
        <w:rPr>
          <w:sz w:val="28"/>
          <w:szCs w:val="28"/>
        </w:rPr>
      </w:pPr>
      <w:r w:rsidRPr="00E573A3">
        <w:rPr>
          <w:sz w:val="28"/>
          <w:szCs w:val="28"/>
        </w:rPr>
        <w:t>Наихудшим сценарием развития аварии на указанном объекте, где обращаются нефтепродукты, является разгерметизация резервуара хранения, разлитие вещества, появление источника огня и последующее взрыв ТВС/возгорание пролива, и последующее воздействие на сооружения и людей.</w:t>
      </w:r>
    </w:p>
    <w:p w:rsidR="00F52CF0" w:rsidRPr="00E573A3" w:rsidRDefault="00F52CF0" w:rsidP="00E573A3">
      <w:pPr>
        <w:ind w:firstLine="709"/>
        <w:jc w:val="both"/>
        <w:rPr>
          <w:sz w:val="28"/>
          <w:szCs w:val="28"/>
        </w:rPr>
      </w:pPr>
      <w:r w:rsidRPr="00E573A3">
        <w:rPr>
          <w:sz w:val="28"/>
          <w:szCs w:val="28"/>
        </w:rPr>
        <w:t>Возможно возгорание зданий и сооружений при аварийных ситуациях топливозаправщика.</w:t>
      </w:r>
    </w:p>
    <w:p w:rsidR="00F52CF0" w:rsidRPr="00E573A3" w:rsidRDefault="00F52CF0" w:rsidP="00E573A3">
      <w:pPr>
        <w:ind w:firstLine="709"/>
        <w:jc w:val="both"/>
        <w:rPr>
          <w:sz w:val="28"/>
          <w:szCs w:val="28"/>
        </w:rPr>
      </w:pPr>
      <w:r w:rsidRPr="00E573A3">
        <w:rPr>
          <w:sz w:val="28"/>
          <w:szCs w:val="28"/>
        </w:rPr>
        <w:t>Воздействию поражающих факторов при авариях может подвергнуться персонал АЗС, находящийся в момент аварии на территории объекта. Наибольшую опасность представляют пожары. Смертельное поражение люди могут получить в пределах горящего оборудования и операторной. Наиболее вероятным результатом воздействия взрывных явлений на объекте будут разрушение здания операторной, навеса и топливораздаточной колонки (ТРК).</w:t>
      </w:r>
    </w:p>
    <w:p w:rsidR="00F52CF0" w:rsidRPr="00E573A3" w:rsidRDefault="00F52CF0" w:rsidP="00E573A3">
      <w:pPr>
        <w:ind w:firstLine="709"/>
        <w:jc w:val="both"/>
        <w:rPr>
          <w:sz w:val="28"/>
          <w:szCs w:val="28"/>
        </w:rPr>
      </w:pPr>
      <w:r w:rsidRPr="00E573A3">
        <w:rPr>
          <w:sz w:val="28"/>
          <w:szCs w:val="28"/>
        </w:rPr>
        <w:t>Для сценария развития аварий на подземных резервуарах существующих и проектируемых АЗС оценки показывают (НЖ «Проблемы анализа риска», том 4 2007 №2, с. 122), что взрывоопасная зона паров ТВС при срабатывании дыхательного клапана представляет собой цилиндр диаметром 3,0 м и высотой 2,5 м, расположенный над его выходным отверстием. Вероятность такого события равна 3,6*10-6 год-1, поэтому данные сценарии не рассматривается в качестве источника ЧС.</w:t>
      </w:r>
    </w:p>
    <w:p w:rsidR="00F52CF0" w:rsidRPr="00E573A3" w:rsidRDefault="00F52CF0" w:rsidP="00E573A3">
      <w:pPr>
        <w:ind w:firstLine="709"/>
        <w:jc w:val="both"/>
        <w:rPr>
          <w:sz w:val="28"/>
          <w:szCs w:val="28"/>
        </w:rPr>
      </w:pPr>
      <w:r w:rsidRPr="00E573A3">
        <w:rPr>
          <w:sz w:val="28"/>
          <w:szCs w:val="28"/>
        </w:rPr>
        <w:t>Частоты полной разгерметизации в год, реализации инициирующих пожароопасные ситуации событий для резервуаров-сосудов под давлением составляет 1х10-6, резервуаров для хранения ЛВЖ и горючих жидкостей (далее – ГЖ) при давлении, близком к атмосферному – 1х10-5.</w:t>
      </w:r>
    </w:p>
    <w:p w:rsidR="00F52CF0" w:rsidRPr="00E573A3" w:rsidRDefault="00F52CF0" w:rsidP="00E573A3">
      <w:pPr>
        <w:ind w:firstLine="709"/>
        <w:jc w:val="both"/>
        <w:rPr>
          <w:sz w:val="28"/>
          <w:szCs w:val="28"/>
        </w:rPr>
      </w:pPr>
      <w:r w:rsidRPr="00E573A3">
        <w:rPr>
          <w:sz w:val="28"/>
          <w:szCs w:val="28"/>
        </w:rPr>
        <w:t>Аварийные ситуации на АЗС рассмотрены со стороны транспортных аварий при сливе топлива с автоцистерны, 16 куб.м., см. п. Опасные происшествия на транспорте (автомобильный транспорт).</w:t>
      </w:r>
    </w:p>
    <w:p w:rsidR="00F52CF0" w:rsidRPr="00E573A3" w:rsidRDefault="00F52CF0" w:rsidP="00E573A3">
      <w:pPr>
        <w:ind w:firstLine="709"/>
        <w:jc w:val="both"/>
        <w:rPr>
          <w:sz w:val="28"/>
          <w:szCs w:val="28"/>
        </w:rPr>
      </w:pPr>
      <w:r w:rsidRPr="00E573A3">
        <w:rPr>
          <w:sz w:val="28"/>
          <w:szCs w:val="28"/>
        </w:rPr>
        <w:t>Аварии на сетях газоснабжения, газораспределения.</w:t>
      </w:r>
    </w:p>
    <w:p w:rsidR="00F52CF0" w:rsidRPr="00E573A3" w:rsidRDefault="00F52CF0" w:rsidP="00E573A3">
      <w:pPr>
        <w:ind w:firstLine="709"/>
        <w:jc w:val="both"/>
        <w:rPr>
          <w:sz w:val="28"/>
          <w:szCs w:val="28"/>
        </w:rPr>
      </w:pPr>
      <w:r w:rsidRPr="00E573A3">
        <w:rPr>
          <w:sz w:val="28"/>
          <w:szCs w:val="28"/>
        </w:rPr>
        <w:t xml:space="preserve">На сетях межпоселкового газоснабжения максимальными по последствиям являются следующие аварии: </w:t>
      </w:r>
    </w:p>
    <w:p w:rsidR="00F52CF0" w:rsidRPr="00E573A3" w:rsidRDefault="00F52CF0" w:rsidP="00E573A3">
      <w:pPr>
        <w:ind w:firstLine="709"/>
        <w:jc w:val="both"/>
        <w:rPr>
          <w:sz w:val="28"/>
          <w:szCs w:val="28"/>
        </w:rPr>
      </w:pPr>
      <w:r w:rsidRPr="00E573A3">
        <w:rPr>
          <w:sz w:val="28"/>
          <w:szCs w:val="28"/>
        </w:rPr>
        <w:t>Аварии с загоранием (взрывом) природного газа на газопроводах, отходящих трубопроводах ГРС.</w:t>
      </w:r>
    </w:p>
    <w:p w:rsidR="00F52CF0" w:rsidRPr="00E573A3" w:rsidRDefault="00F52CF0" w:rsidP="00E573A3">
      <w:pPr>
        <w:ind w:firstLine="709"/>
        <w:jc w:val="both"/>
        <w:rPr>
          <w:sz w:val="28"/>
          <w:szCs w:val="28"/>
        </w:rPr>
      </w:pPr>
      <w:r w:rsidRPr="00E573A3">
        <w:rPr>
          <w:sz w:val="28"/>
          <w:szCs w:val="28"/>
        </w:rPr>
        <w:t xml:space="preserve">Аварии с загоранием (взрывом) природного газа на ГРП и ШГРП. </w:t>
      </w:r>
    </w:p>
    <w:p w:rsidR="00F52CF0" w:rsidRDefault="00F52CF0" w:rsidP="00E573A3">
      <w:pPr>
        <w:ind w:firstLine="709"/>
        <w:jc w:val="both"/>
        <w:rPr>
          <w:sz w:val="28"/>
          <w:szCs w:val="28"/>
        </w:rPr>
      </w:pPr>
      <w:r w:rsidRPr="00E573A3">
        <w:rPr>
          <w:sz w:val="28"/>
          <w:szCs w:val="28"/>
        </w:rPr>
        <w:t>Аварии с загоранием (взрывом) природного газа в котельных.</w:t>
      </w:r>
    </w:p>
    <w:p w:rsidR="00F52CF0" w:rsidRPr="00E573A3" w:rsidRDefault="00F52CF0" w:rsidP="00E573A3">
      <w:pPr>
        <w:ind w:firstLine="709"/>
        <w:jc w:val="both"/>
        <w:rPr>
          <w:sz w:val="28"/>
          <w:szCs w:val="28"/>
        </w:rPr>
      </w:pPr>
    </w:p>
    <w:p w:rsidR="00F52CF0" w:rsidRDefault="00F52CF0" w:rsidP="00E22728">
      <w:pPr>
        <w:ind w:firstLine="709"/>
        <w:jc w:val="center"/>
        <w:rPr>
          <w:sz w:val="28"/>
          <w:szCs w:val="28"/>
        </w:rPr>
      </w:pPr>
      <w:r w:rsidRPr="00E573A3">
        <w:rPr>
          <w:sz w:val="28"/>
          <w:szCs w:val="28"/>
        </w:rPr>
        <w:t>Аварии №1.</w:t>
      </w:r>
    </w:p>
    <w:p w:rsidR="00F52CF0" w:rsidRPr="00E573A3" w:rsidRDefault="00F52CF0" w:rsidP="00E22728">
      <w:pPr>
        <w:ind w:firstLine="709"/>
        <w:jc w:val="center"/>
        <w:rPr>
          <w:sz w:val="28"/>
          <w:szCs w:val="28"/>
        </w:rPr>
      </w:pPr>
    </w:p>
    <w:p w:rsidR="00F52CF0" w:rsidRPr="00E573A3" w:rsidRDefault="00F52CF0" w:rsidP="00E573A3">
      <w:pPr>
        <w:ind w:firstLine="709"/>
        <w:jc w:val="both"/>
        <w:rPr>
          <w:sz w:val="28"/>
          <w:szCs w:val="28"/>
        </w:rPr>
      </w:pPr>
      <w:r w:rsidRPr="00E573A3">
        <w:rPr>
          <w:sz w:val="28"/>
          <w:szCs w:val="28"/>
        </w:rPr>
        <w:t>Для оценки зон действия основных поражающих факторов, социального и финансового ущерба при авариях на ГРС использовалась «Отраслевая методика расчета ожидаемого материального и экологического ущерба, а также числа пострадавших при авариях на объектах по транспортировке природного газа для решения задач декларирования промышленной безопасности и обязательного страхования ответственности» ОАО «Газпром», 2001 г.</w:t>
      </w:r>
    </w:p>
    <w:p w:rsidR="00F52CF0" w:rsidRPr="00E573A3" w:rsidRDefault="00F52CF0" w:rsidP="00E573A3">
      <w:pPr>
        <w:ind w:firstLine="709"/>
        <w:jc w:val="both"/>
        <w:rPr>
          <w:sz w:val="28"/>
          <w:szCs w:val="28"/>
        </w:rPr>
      </w:pPr>
      <w:r w:rsidRPr="00E573A3">
        <w:rPr>
          <w:sz w:val="28"/>
          <w:szCs w:val="28"/>
        </w:rPr>
        <w:t>Осредненная  частота  возникновения  аварий  на  ГРС составляет примерно 1х10-3 в год. Доля аварий с загоранием (взрывом) газа может быть принята (согласно оценкам) равной 40%. Из них доля аварий, приходящихся на подводящие газопроводы и аппараты очистки газа, принята 1/3, а на узлы редуцирования и измерения расхода газа – 2/3.</w:t>
      </w:r>
    </w:p>
    <w:p w:rsidR="00F52CF0" w:rsidRPr="00E573A3" w:rsidRDefault="00F52CF0" w:rsidP="00E573A3">
      <w:pPr>
        <w:ind w:firstLine="709"/>
        <w:jc w:val="both"/>
        <w:rPr>
          <w:sz w:val="28"/>
          <w:szCs w:val="28"/>
        </w:rPr>
      </w:pPr>
      <w:r w:rsidRPr="00E573A3">
        <w:rPr>
          <w:sz w:val="28"/>
          <w:szCs w:val="28"/>
        </w:rPr>
        <w:t>Взрывы газа внутри помещений ГРС могут привести к негативному воздействию только на находящийся там в этот момент технический персонал. Согласно расчетам, они не окажут какого-либо негативного влияния на людей и оборудование за пределами самих зданий (технический персонал ГРС составляет не более 2-х человек в рабочую смену).</w:t>
      </w:r>
    </w:p>
    <w:p w:rsidR="00F52CF0" w:rsidRPr="00E573A3" w:rsidRDefault="00F52CF0" w:rsidP="00E573A3">
      <w:pPr>
        <w:ind w:firstLine="709"/>
        <w:jc w:val="both"/>
        <w:rPr>
          <w:sz w:val="28"/>
          <w:szCs w:val="28"/>
        </w:rPr>
      </w:pPr>
      <w:r w:rsidRPr="00E573A3">
        <w:rPr>
          <w:sz w:val="28"/>
          <w:szCs w:val="28"/>
        </w:rPr>
        <w:t>Реально при крупной аварии может пострадать только 1 оператор ГРС. Ожидаемая частота такого события, согласно оценкам, не превысит значений   3-5х10-4 1/ год.</w:t>
      </w:r>
    </w:p>
    <w:p w:rsidR="00F52CF0" w:rsidRPr="00E573A3" w:rsidRDefault="00F52CF0" w:rsidP="00E573A3">
      <w:pPr>
        <w:ind w:firstLine="709"/>
        <w:jc w:val="both"/>
        <w:rPr>
          <w:sz w:val="28"/>
          <w:szCs w:val="28"/>
        </w:rPr>
      </w:pPr>
      <w:r w:rsidRPr="00E573A3">
        <w:rPr>
          <w:sz w:val="28"/>
          <w:szCs w:val="28"/>
        </w:rPr>
        <w:t>В качестве сценариев аварий, способных оказать негативное воздействие на объекты вне ограждений территории ГРС, рассмотрены только аварийные разрывы подводящих трубопроводов и емкостного оборудования, размещенных на открытых площадках.</w:t>
      </w:r>
    </w:p>
    <w:p w:rsidR="00F52CF0" w:rsidRPr="007A26AB" w:rsidRDefault="00F52CF0" w:rsidP="00E573A3">
      <w:pPr>
        <w:ind w:firstLine="709"/>
        <w:jc w:val="both"/>
      </w:pPr>
      <w:r w:rsidRPr="00E573A3">
        <w:rPr>
          <w:sz w:val="28"/>
          <w:szCs w:val="28"/>
        </w:rPr>
        <w:t>Ожидаемые характеристики пожаров и масштабы термического поражения при разрывах технологического оборудования, а также на</w:t>
      </w:r>
      <w:r w:rsidRPr="007A26AB">
        <w:t xml:space="preserve">дземных и подземных трубопроводов: </w:t>
      </w:r>
    </w:p>
    <w:p w:rsidR="00F52CF0" w:rsidRPr="00E573A3" w:rsidRDefault="00F52CF0" w:rsidP="007A26AB">
      <w:pPr>
        <w:rPr>
          <w:sz w:val="28"/>
          <w:szCs w:val="28"/>
        </w:rPr>
      </w:pPr>
      <w:r w:rsidRPr="00E573A3">
        <w:rPr>
          <w:sz w:val="28"/>
          <w:szCs w:val="28"/>
        </w:rPr>
        <w:t>Таблица 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13"/>
        <w:gridCol w:w="2049"/>
        <w:gridCol w:w="2337"/>
        <w:gridCol w:w="2222"/>
      </w:tblGrid>
      <w:tr w:rsidR="00F52CF0" w:rsidRPr="007A26AB" w:rsidTr="00CC076A">
        <w:trPr>
          <w:jc w:val="center"/>
        </w:trPr>
        <w:tc>
          <w:tcPr>
            <w:tcW w:w="1636" w:type="pct"/>
            <w:vMerge w:val="restart"/>
            <w:tcBorders>
              <w:top w:val="single" w:sz="12" w:space="0" w:color="auto"/>
              <w:left w:val="single" w:sz="12" w:space="0" w:color="auto"/>
              <w:bottom w:val="double" w:sz="12" w:space="0" w:color="auto"/>
              <w:right w:val="single" w:sz="12" w:space="0" w:color="auto"/>
            </w:tcBorders>
          </w:tcPr>
          <w:p w:rsidR="00F52CF0" w:rsidRPr="007A26AB" w:rsidRDefault="00F52CF0" w:rsidP="007A26AB">
            <w:r w:rsidRPr="007A26AB">
              <w:t>Технологические элементы (сосуды, трубопроводы)</w:t>
            </w:r>
          </w:p>
        </w:tc>
        <w:tc>
          <w:tcPr>
            <w:tcW w:w="1043" w:type="pct"/>
            <w:vMerge w:val="restart"/>
            <w:tcBorders>
              <w:top w:val="single" w:sz="12" w:space="0" w:color="auto"/>
              <w:left w:val="single" w:sz="12" w:space="0" w:color="auto"/>
              <w:bottom w:val="double" w:sz="12" w:space="0" w:color="auto"/>
              <w:right w:val="single" w:sz="12" w:space="0" w:color="auto"/>
            </w:tcBorders>
          </w:tcPr>
          <w:p w:rsidR="00F52CF0" w:rsidRPr="007A26AB" w:rsidRDefault="00F52CF0" w:rsidP="007A26AB">
            <w:r w:rsidRPr="007A26AB">
              <w:t>Длина «струевого пламени», м</w:t>
            </w:r>
          </w:p>
        </w:tc>
        <w:tc>
          <w:tcPr>
            <w:tcW w:w="2321" w:type="pct"/>
            <w:gridSpan w:val="2"/>
            <w:tcBorders>
              <w:top w:val="single" w:sz="12" w:space="0" w:color="auto"/>
              <w:left w:val="single" w:sz="12" w:space="0" w:color="auto"/>
              <w:right w:val="single" w:sz="12" w:space="0" w:color="auto"/>
            </w:tcBorders>
          </w:tcPr>
          <w:p w:rsidR="00F52CF0" w:rsidRPr="007A26AB" w:rsidRDefault="00F52CF0" w:rsidP="007A26AB">
            <w:r w:rsidRPr="007A26AB">
              <w:t>«Пожар в котловане»</w:t>
            </w:r>
          </w:p>
        </w:tc>
      </w:tr>
      <w:tr w:rsidR="00F52CF0" w:rsidRPr="007A26AB" w:rsidTr="00CC076A">
        <w:trPr>
          <w:jc w:val="center"/>
        </w:trPr>
        <w:tc>
          <w:tcPr>
            <w:tcW w:w="1636" w:type="pct"/>
            <w:vMerge/>
            <w:tcBorders>
              <w:top w:val="single" w:sz="12" w:space="0" w:color="auto"/>
              <w:left w:val="single" w:sz="12" w:space="0" w:color="auto"/>
              <w:bottom w:val="double" w:sz="12" w:space="0" w:color="auto"/>
              <w:right w:val="single" w:sz="12" w:space="0" w:color="auto"/>
            </w:tcBorders>
            <w:vAlign w:val="center"/>
          </w:tcPr>
          <w:p w:rsidR="00F52CF0" w:rsidRPr="007A26AB" w:rsidRDefault="00F52CF0" w:rsidP="007A26AB"/>
        </w:tc>
        <w:tc>
          <w:tcPr>
            <w:tcW w:w="1043" w:type="pct"/>
            <w:vMerge/>
            <w:tcBorders>
              <w:top w:val="single" w:sz="12" w:space="0" w:color="auto"/>
              <w:left w:val="single" w:sz="12" w:space="0" w:color="auto"/>
              <w:bottom w:val="double" w:sz="12" w:space="0" w:color="auto"/>
              <w:right w:val="single" w:sz="12" w:space="0" w:color="auto"/>
            </w:tcBorders>
            <w:vAlign w:val="center"/>
          </w:tcPr>
          <w:p w:rsidR="00F52CF0" w:rsidRPr="007A26AB" w:rsidRDefault="00F52CF0" w:rsidP="007A26AB"/>
        </w:tc>
        <w:tc>
          <w:tcPr>
            <w:tcW w:w="1190" w:type="pct"/>
            <w:tcBorders>
              <w:left w:val="single" w:sz="12" w:space="0" w:color="auto"/>
              <w:bottom w:val="double" w:sz="12" w:space="0" w:color="auto"/>
              <w:right w:val="single" w:sz="12" w:space="0" w:color="auto"/>
            </w:tcBorders>
          </w:tcPr>
          <w:p w:rsidR="00F52CF0" w:rsidRPr="007A26AB" w:rsidRDefault="00F52CF0" w:rsidP="007A26AB">
            <w:r w:rsidRPr="007A26AB">
              <w:t>Радиус зоны 100% поражения, м</w:t>
            </w:r>
          </w:p>
        </w:tc>
        <w:tc>
          <w:tcPr>
            <w:tcW w:w="1131" w:type="pct"/>
            <w:tcBorders>
              <w:left w:val="single" w:sz="12" w:space="0" w:color="auto"/>
              <w:bottom w:val="double" w:sz="12" w:space="0" w:color="auto"/>
              <w:right w:val="single" w:sz="12" w:space="0" w:color="auto"/>
            </w:tcBorders>
          </w:tcPr>
          <w:p w:rsidR="00F52CF0" w:rsidRPr="007A26AB" w:rsidRDefault="00F52CF0" w:rsidP="007A26AB">
            <w:r w:rsidRPr="007A26AB">
              <w:t>Радиус зоны 1% поражения, м</w:t>
            </w:r>
          </w:p>
        </w:tc>
      </w:tr>
      <w:tr w:rsidR="00F52CF0" w:rsidRPr="007A26AB" w:rsidTr="00CC076A">
        <w:trPr>
          <w:jc w:val="center"/>
        </w:trPr>
        <w:tc>
          <w:tcPr>
            <w:tcW w:w="1636" w:type="pct"/>
            <w:tcBorders>
              <w:top w:val="double" w:sz="12" w:space="0" w:color="auto"/>
              <w:left w:val="single" w:sz="12" w:space="0" w:color="auto"/>
              <w:right w:val="single" w:sz="12" w:space="0" w:color="auto"/>
            </w:tcBorders>
          </w:tcPr>
          <w:p w:rsidR="00F52CF0" w:rsidRPr="007A26AB" w:rsidRDefault="00F52CF0" w:rsidP="007A26AB">
            <w:r w:rsidRPr="007A26AB">
              <w:t xml:space="preserve">Высокого давления </w:t>
            </w:r>
          </w:p>
        </w:tc>
        <w:tc>
          <w:tcPr>
            <w:tcW w:w="1043" w:type="pct"/>
            <w:tcBorders>
              <w:top w:val="double" w:sz="12" w:space="0" w:color="auto"/>
              <w:left w:val="single" w:sz="12" w:space="0" w:color="auto"/>
              <w:right w:val="single" w:sz="12" w:space="0" w:color="auto"/>
            </w:tcBorders>
          </w:tcPr>
          <w:p w:rsidR="00F52CF0" w:rsidRPr="007A26AB" w:rsidRDefault="00F52CF0" w:rsidP="007A26AB">
            <w:r w:rsidRPr="007A26AB">
              <w:t>85</w:t>
            </w:r>
          </w:p>
        </w:tc>
        <w:tc>
          <w:tcPr>
            <w:tcW w:w="1190" w:type="pct"/>
            <w:tcBorders>
              <w:top w:val="double" w:sz="12" w:space="0" w:color="auto"/>
              <w:left w:val="single" w:sz="12" w:space="0" w:color="auto"/>
              <w:right w:val="single" w:sz="12" w:space="0" w:color="auto"/>
            </w:tcBorders>
          </w:tcPr>
          <w:p w:rsidR="00F52CF0" w:rsidRPr="007A26AB" w:rsidRDefault="00F52CF0" w:rsidP="007A26AB">
            <w:r w:rsidRPr="007A26AB">
              <w:t>15</w:t>
            </w:r>
          </w:p>
        </w:tc>
        <w:tc>
          <w:tcPr>
            <w:tcW w:w="1131" w:type="pct"/>
            <w:tcBorders>
              <w:top w:val="double" w:sz="12" w:space="0" w:color="auto"/>
              <w:left w:val="single" w:sz="12" w:space="0" w:color="auto"/>
              <w:right w:val="single" w:sz="12" w:space="0" w:color="auto"/>
            </w:tcBorders>
          </w:tcPr>
          <w:p w:rsidR="00F52CF0" w:rsidRPr="007A26AB" w:rsidRDefault="00F52CF0" w:rsidP="007A26AB">
            <w:r w:rsidRPr="007A26AB">
              <w:t>18</w:t>
            </w:r>
          </w:p>
        </w:tc>
      </w:tr>
      <w:tr w:rsidR="00F52CF0" w:rsidRPr="007A26AB" w:rsidTr="00CC076A">
        <w:trPr>
          <w:jc w:val="center"/>
        </w:trPr>
        <w:tc>
          <w:tcPr>
            <w:tcW w:w="1636" w:type="pct"/>
            <w:tcBorders>
              <w:left w:val="single" w:sz="12" w:space="0" w:color="auto"/>
              <w:right w:val="single" w:sz="12" w:space="0" w:color="auto"/>
            </w:tcBorders>
          </w:tcPr>
          <w:p w:rsidR="00F52CF0" w:rsidRPr="007A26AB" w:rsidRDefault="00F52CF0" w:rsidP="007A26AB">
            <w:r w:rsidRPr="007A26AB">
              <w:t>Низкого давления</w:t>
            </w:r>
          </w:p>
        </w:tc>
        <w:tc>
          <w:tcPr>
            <w:tcW w:w="1043" w:type="pct"/>
            <w:tcBorders>
              <w:left w:val="single" w:sz="12" w:space="0" w:color="auto"/>
              <w:right w:val="single" w:sz="12" w:space="0" w:color="auto"/>
            </w:tcBorders>
          </w:tcPr>
          <w:p w:rsidR="00F52CF0" w:rsidRPr="007A26AB" w:rsidRDefault="00F52CF0" w:rsidP="007A26AB">
            <w:r w:rsidRPr="007A26AB">
              <w:t>66</w:t>
            </w:r>
          </w:p>
        </w:tc>
        <w:tc>
          <w:tcPr>
            <w:tcW w:w="1190" w:type="pct"/>
            <w:tcBorders>
              <w:left w:val="single" w:sz="12" w:space="0" w:color="auto"/>
              <w:right w:val="single" w:sz="12" w:space="0" w:color="auto"/>
            </w:tcBorders>
          </w:tcPr>
          <w:p w:rsidR="00F52CF0" w:rsidRPr="007A26AB" w:rsidRDefault="00F52CF0" w:rsidP="007A26AB">
            <w:r w:rsidRPr="007A26AB">
              <w:t>13</w:t>
            </w:r>
          </w:p>
        </w:tc>
        <w:tc>
          <w:tcPr>
            <w:tcW w:w="1131" w:type="pct"/>
            <w:tcBorders>
              <w:left w:val="single" w:sz="12" w:space="0" w:color="auto"/>
              <w:right w:val="single" w:sz="12" w:space="0" w:color="auto"/>
            </w:tcBorders>
          </w:tcPr>
          <w:p w:rsidR="00F52CF0" w:rsidRPr="007A26AB" w:rsidRDefault="00F52CF0" w:rsidP="007A26AB">
            <w:r w:rsidRPr="007A26AB">
              <w:t>15</w:t>
            </w:r>
          </w:p>
        </w:tc>
      </w:tr>
    </w:tbl>
    <w:p w:rsidR="00F52CF0" w:rsidRPr="007A26AB" w:rsidRDefault="00F52CF0" w:rsidP="007A26AB"/>
    <w:p w:rsidR="00F52CF0" w:rsidRPr="00E573A3" w:rsidRDefault="00F52CF0" w:rsidP="00E573A3">
      <w:pPr>
        <w:ind w:firstLine="709"/>
        <w:jc w:val="both"/>
        <w:rPr>
          <w:sz w:val="28"/>
          <w:szCs w:val="28"/>
        </w:rPr>
      </w:pPr>
      <w:r w:rsidRPr="00E573A3">
        <w:rPr>
          <w:sz w:val="28"/>
          <w:szCs w:val="28"/>
        </w:rPr>
        <w:t>Установлено, что даже при самых консервативных исходных предпосылках, на территории площадки типовой ГРС уровень потенциального риска составляет 10-6..10-4 в год. Для объектов, удаленных на 20..30 м от ГРС, уровень потенциального риска не превышает значений 10-5 в год. Для объектов, удаленных на 50 и более м от ГРС, уровень потенциального риска заведомо ниже величины 10-6 в год.</w:t>
      </w:r>
    </w:p>
    <w:p w:rsidR="00F52CF0" w:rsidRPr="00E573A3" w:rsidRDefault="00F52CF0" w:rsidP="00E573A3">
      <w:pPr>
        <w:ind w:firstLine="709"/>
        <w:jc w:val="both"/>
        <w:rPr>
          <w:sz w:val="28"/>
          <w:szCs w:val="28"/>
        </w:rPr>
      </w:pPr>
      <w:r w:rsidRPr="00E573A3">
        <w:rPr>
          <w:sz w:val="28"/>
          <w:szCs w:val="28"/>
        </w:rPr>
        <w:t>С учетом доли времени (в течение года) пребывания «третьих лиц» на объектах вблизи ГРС, в т. ч. на открытом воздухе и степени защищенности этих объектов от термического воздействия пламени (тип здания, наличие оконных проемов, обращенных в сторону ГРС и т.п.), реальные значения индивидуального риска будут в 10</w:t>
      </w:r>
      <w:r>
        <w:rPr>
          <w:sz w:val="28"/>
          <w:szCs w:val="28"/>
        </w:rPr>
        <w:t>-</w:t>
      </w:r>
      <w:r w:rsidRPr="00E573A3">
        <w:rPr>
          <w:sz w:val="28"/>
          <w:szCs w:val="28"/>
        </w:rPr>
        <w:t>20 раз ниже значений потенциального риска и не будут превышать значений, принятых в международной практике как допустимые.</w:t>
      </w:r>
    </w:p>
    <w:p w:rsidR="00F52CF0" w:rsidRDefault="00F52CF0" w:rsidP="00E573A3">
      <w:pPr>
        <w:ind w:firstLine="709"/>
        <w:jc w:val="both"/>
        <w:rPr>
          <w:sz w:val="28"/>
          <w:szCs w:val="28"/>
        </w:rPr>
      </w:pPr>
      <w:r w:rsidRPr="00E573A3">
        <w:rPr>
          <w:sz w:val="28"/>
          <w:szCs w:val="28"/>
        </w:rPr>
        <w:t>Частоты полной разгерметизации в год, реализации инициирующих пожароопасные ситуации событий для технологических трубопроводов диаметром 250 мм составляет 1,5х10-8.</w:t>
      </w:r>
    </w:p>
    <w:p w:rsidR="00F52CF0" w:rsidRPr="00E573A3" w:rsidRDefault="00F52CF0" w:rsidP="00E573A3">
      <w:pPr>
        <w:ind w:firstLine="709"/>
        <w:jc w:val="both"/>
        <w:rPr>
          <w:sz w:val="28"/>
          <w:szCs w:val="28"/>
        </w:rPr>
      </w:pPr>
    </w:p>
    <w:p w:rsidR="00F52CF0" w:rsidRDefault="00F52CF0" w:rsidP="00E573A3">
      <w:pPr>
        <w:ind w:firstLine="709"/>
        <w:jc w:val="center"/>
        <w:rPr>
          <w:sz w:val="28"/>
          <w:szCs w:val="28"/>
        </w:rPr>
      </w:pPr>
      <w:r w:rsidRPr="00E573A3">
        <w:rPr>
          <w:sz w:val="28"/>
          <w:szCs w:val="28"/>
        </w:rPr>
        <w:t>Аварии №2.</w:t>
      </w:r>
    </w:p>
    <w:p w:rsidR="00F52CF0" w:rsidRPr="00E573A3" w:rsidRDefault="00F52CF0" w:rsidP="00E573A3">
      <w:pPr>
        <w:ind w:firstLine="709"/>
        <w:jc w:val="center"/>
        <w:rPr>
          <w:sz w:val="28"/>
          <w:szCs w:val="28"/>
        </w:rPr>
      </w:pPr>
    </w:p>
    <w:p w:rsidR="00F52CF0" w:rsidRPr="00E573A3" w:rsidRDefault="00F52CF0" w:rsidP="00E573A3">
      <w:pPr>
        <w:ind w:firstLine="709"/>
        <w:jc w:val="both"/>
        <w:rPr>
          <w:sz w:val="28"/>
          <w:szCs w:val="28"/>
        </w:rPr>
      </w:pPr>
      <w:r w:rsidRPr="00E573A3">
        <w:rPr>
          <w:sz w:val="28"/>
          <w:szCs w:val="28"/>
        </w:rPr>
        <w:t>Согласно п. 6.3 МУ АРА, частота возникновения аварий на ГРП (ШРП) составляет приблизительно 5х10-4. Из этого числа аварии со взрывами и пожарами составляют не более 30 %, т.е. ~ 1,7х10-4случаев.</w:t>
      </w:r>
    </w:p>
    <w:p w:rsidR="00F52CF0" w:rsidRPr="00E573A3" w:rsidRDefault="00F52CF0" w:rsidP="00E573A3">
      <w:pPr>
        <w:ind w:firstLine="709"/>
        <w:jc w:val="both"/>
        <w:rPr>
          <w:sz w:val="28"/>
          <w:szCs w:val="28"/>
        </w:rPr>
      </w:pPr>
      <w:r w:rsidRPr="00E573A3">
        <w:rPr>
          <w:sz w:val="28"/>
          <w:szCs w:val="28"/>
        </w:rPr>
        <w:t>Радиус зоны термического поражения людей с летальным исходом не превышает 5 метров. Число погибших не превышает 1 чел. (случайный пешеход или рабочий эксплуатационно-ремонтной бригады).</w:t>
      </w:r>
    </w:p>
    <w:p w:rsidR="00F52CF0" w:rsidRDefault="00F52CF0" w:rsidP="00E573A3">
      <w:pPr>
        <w:ind w:firstLine="709"/>
        <w:jc w:val="both"/>
        <w:rPr>
          <w:sz w:val="28"/>
          <w:szCs w:val="28"/>
        </w:rPr>
      </w:pPr>
    </w:p>
    <w:p w:rsidR="00F52CF0" w:rsidRPr="00E573A3" w:rsidRDefault="00F52CF0" w:rsidP="00E573A3">
      <w:pPr>
        <w:ind w:firstLine="709"/>
        <w:jc w:val="center"/>
        <w:rPr>
          <w:sz w:val="28"/>
          <w:szCs w:val="28"/>
        </w:rPr>
      </w:pPr>
      <w:r w:rsidRPr="00E573A3">
        <w:rPr>
          <w:sz w:val="28"/>
          <w:szCs w:val="28"/>
        </w:rPr>
        <w:t>Аварии №3.</w:t>
      </w:r>
    </w:p>
    <w:p w:rsidR="00F52CF0" w:rsidRPr="00E573A3" w:rsidRDefault="00F52CF0" w:rsidP="00E573A3">
      <w:pPr>
        <w:ind w:firstLine="709"/>
        <w:jc w:val="both"/>
        <w:rPr>
          <w:sz w:val="28"/>
          <w:szCs w:val="28"/>
        </w:rPr>
      </w:pPr>
      <w:r w:rsidRPr="00E573A3">
        <w:rPr>
          <w:sz w:val="28"/>
          <w:szCs w:val="28"/>
        </w:rPr>
        <w:t xml:space="preserve">На котельной максимальной по последствиям аварией является взрыв природного газа, связанный с полным разрывом газопровода, обеспечивающего подачу топливного газа в помещения котельной. </w:t>
      </w:r>
    </w:p>
    <w:p w:rsidR="00F52CF0" w:rsidRPr="00E573A3" w:rsidRDefault="00F52CF0" w:rsidP="00E573A3">
      <w:pPr>
        <w:ind w:firstLine="709"/>
        <w:jc w:val="both"/>
        <w:rPr>
          <w:sz w:val="28"/>
          <w:szCs w:val="28"/>
        </w:rPr>
      </w:pPr>
      <w:r w:rsidRPr="00E573A3">
        <w:rPr>
          <w:sz w:val="28"/>
          <w:szCs w:val="28"/>
        </w:rPr>
        <w:t>Частота отказа технологических трубопроводов (в данном случае следует использовать данные для технологических трубопроводов, вследствие схожих характеристик труб и условий эксплуатации) составляет 5</w:t>
      </w:r>
      <w:r w:rsidRPr="00E573A3">
        <w:rPr>
          <w:sz w:val="28"/>
          <w:szCs w:val="28"/>
        </w:rPr>
        <w:sym w:font="Symbol" w:char="F0B4"/>
      </w:r>
      <w:r w:rsidRPr="00E573A3">
        <w:rPr>
          <w:sz w:val="28"/>
          <w:szCs w:val="28"/>
        </w:rPr>
        <w:t>10-6 м-1 год-1, и только в  10% случаев отказ носит катастрофический характер, то есть частота полного разрыва трубопровода составляет 5</w:t>
      </w:r>
      <w:r w:rsidRPr="00E573A3">
        <w:rPr>
          <w:sz w:val="28"/>
          <w:szCs w:val="28"/>
        </w:rPr>
        <w:sym w:font="Symbol" w:char="F0B4"/>
      </w:r>
      <w:r w:rsidRPr="00E573A3">
        <w:rPr>
          <w:sz w:val="28"/>
          <w:szCs w:val="28"/>
        </w:rPr>
        <w:t>10-7 м-1 год-1. В остальных 90% случаев предполагается утечка через отверстие диаметром 25 мм до тех пор, пока она не будет остановлена (частота реализации указанного варианта аварии – 4,5</w:t>
      </w:r>
      <w:r w:rsidRPr="00E573A3">
        <w:rPr>
          <w:sz w:val="28"/>
          <w:szCs w:val="28"/>
        </w:rPr>
        <w:sym w:font="Symbol" w:char="F0B4"/>
      </w:r>
      <w:r w:rsidRPr="00E573A3">
        <w:rPr>
          <w:sz w:val="28"/>
          <w:szCs w:val="28"/>
        </w:rPr>
        <w:t xml:space="preserve">10-6 м-1 год-1). </w:t>
      </w:r>
    </w:p>
    <w:p w:rsidR="00F52CF0" w:rsidRPr="00E573A3" w:rsidRDefault="00F52CF0" w:rsidP="00E573A3">
      <w:pPr>
        <w:ind w:firstLine="709"/>
        <w:jc w:val="both"/>
        <w:rPr>
          <w:sz w:val="28"/>
          <w:szCs w:val="28"/>
        </w:rPr>
      </w:pPr>
      <w:r w:rsidRPr="00E573A3">
        <w:rPr>
          <w:sz w:val="28"/>
          <w:szCs w:val="28"/>
        </w:rPr>
        <w:t>Вследствие отсутствия значимой статистики по вероятности воспламенения газа после утечки в подобных зданиях, предполагалось, что вероятность воспламенения равна 0,8 (в 80% случаев аварий).</w:t>
      </w:r>
    </w:p>
    <w:p w:rsidR="00F52CF0" w:rsidRPr="00E573A3" w:rsidRDefault="00F52CF0" w:rsidP="00E573A3">
      <w:pPr>
        <w:ind w:firstLine="709"/>
        <w:jc w:val="both"/>
        <w:rPr>
          <w:sz w:val="28"/>
          <w:szCs w:val="28"/>
        </w:rPr>
      </w:pPr>
      <w:r w:rsidRPr="00E573A3">
        <w:rPr>
          <w:sz w:val="28"/>
          <w:szCs w:val="28"/>
        </w:rPr>
        <w:t>Удельная частота возникновения сценария сгорания газа с развитием избыточного давления может составить 4</w:t>
      </w:r>
      <w:r w:rsidRPr="00E573A3">
        <w:rPr>
          <w:sz w:val="28"/>
          <w:szCs w:val="28"/>
        </w:rPr>
        <w:sym w:font="Symbol" w:char="F0B4"/>
      </w:r>
      <w:r w:rsidRPr="00E573A3">
        <w:rPr>
          <w:sz w:val="28"/>
          <w:szCs w:val="28"/>
        </w:rPr>
        <w:t xml:space="preserve">10-7 м-1 год-1.  </w:t>
      </w:r>
    </w:p>
    <w:p w:rsidR="00F52CF0" w:rsidRPr="00E573A3" w:rsidRDefault="00F52CF0" w:rsidP="00E573A3">
      <w:pPr>
        <w:ind w:firstLine="709"/>
        <w:jc w:val="both"/>
        <w:rPr>
          <w:sz w:val="28"/>
          <w:szCs w:val="28"/>
        </w:rPr>
      </w:pPr>
      <w:r w:rsidRPr="00E573A3">
        <w:rPr>
          <w:sz w:val="28"/>
          <w:szCs w:val="28"/>
        </w:rPr>
        <w:t>С точки зрения поражения людей, сценарий рассеивания газа без горения   опасности не представляет. С учетом частоты реализации рассматриваемого варианта максимальной по последствиям аварии, удельная частота возникновения сценария рассеивания газа без горения может составить  1</w:t>
      </w:r>
      <w:r w:rsidRPr="00E573A3">
        <w:rPr>
          <w:sz w:val="28"/>
          <w:szCs w:val="28"/>
        </w:rPr>
        <w:sym w:font="Symbol" w:char="F0B4"/>
      </w:r>
      <w:r w:rsidRPr="00E573A3">
        <w:rPr>
          <w:sz w:val="28"/>
          <w:szCs w:val="28"/>
        </w:rPr>
        <w:t>10-7 м-1 год-1.</w:t>
      </w:r>
    </w:p>
    <w:p w:rsidR="00F52CF0" w:rsidRPr="00E573A3" w:rsidRDefault="00F52CF0" w:rsidP="00E573A3">
      <w:pPr>
        <w:ind w:firstLine="709"/>
        <w:jc w:val="both"/>
        <w:rPr>
          <w:sz w:val="28"/>
          <w:szCs w:val="28"/>
        </w:rPr>
      </w:pPr>
      <w:r w:rsidRPr="00E573A3">
        <w:rPr>
          <w:sz w:val="28"/>
          <w:szCs w:val="28"/>
        </w:rPr>
        <w:t>Взрывы газа внутри помещения котельной могут привести к негативному воздействию только на находящийся там в этот момент технический персонал. Согласно расчетам, они не окажут какого-либо негативного влияния на людей и оборудование за пределами самих зданий (технический персонал котельной составляет не более 2-х человек в рабочую смену). Реально при крупной аварии может пострадать только 1 оператор.</w:t>
      </w:r>
    </w:p>
    <w:p w:rsidR="00F52CF0" w:rsidRPr="00E573A3" w:rsidRDefault="00F52CF0" w:rsidP="00E573A3">
      <w:pPr>
        <w:ind w:firstLine="709"/>
        <w:jc w:val="both"/>
        <w:rPr>
          <w:sz w:val="28"/>
          <w:szCs w:val="28"/>
        </w:rPr>
      </w:pPr>
      <w:r w:rsidRPr="00E573A3">
        <w:rPr>
          <w:sz w:val="28"/>
          <w:szCs w:val="28"/>
        </w:rPr>
        <w:t>Согласно «Критериям информации о чрезвычайных ситуациях» Приложения к приказу МЧС России от 5 июля 2021 г. N 429 г., в качестве техногенных ЧС идентифицируются пожары и взрывы на ПОО, сетях газоснабжения, в результате которых погибло 2 и более чел, число госпитализированных – 4 и более чел.; прямой материальный ущерб от которых составляет 1500 МРОТ и более.</w:t>
      </w:r>
    </w:p>
    <w:p w:rsidR="00F52CF0" w:rsidRPr="00E573A3" w:rsidRDefault="00F52CF0" w:rsidP="00E573A3">
      <w:pPr>
        <w:ind w:firstLine="709"/>
        <w:jc w:val="both"/>
        <w:rPr>
          <w:sz w:val="28"/>
          <w:szCs w:val="28"/>
        </w:rPr>
      </w:pPr>
      <w:r w:rsidRPr="00E573A3">
        <w:rPr>
          <w:sz w:val="28"/>
          <w:szCs w:val="28"/>
        </w:rPr>
        <w:t>К авариям, возможным на объектах ЖКХ на территории Кирпильского сельского поселения Усть-Лабинского муниципального района Краснодарского края относятся:</w:t>
      </w:r>
    </w:p>
    <w:p w:rsidR="00F52CF0" w:rsidRDefault="00F52CF0" w:rsidP="00E22728">
      <w:pPr>
        <w:pStyle w:val="ListParagraph"/>
        <w:numPr>
          <w:ilvl w:val="0"/>
          <w:numId w:val="26"/>
        </w:numPr>
        <w:spacing w:after="0"/>
        <w:jc w:val="both"/>
        <w:rPr>
          <w:rFonts w:ascii="Times New Roman" w:hAnsi="Times New Roman"/>
          <w:sz w:val="28"/>
          <w:szCs w:val="28"/>
        </w:rPr>
      </w:pPr>
      <w:r w:rsidRPr="00E22728">
        <w:rPr>
          <w:rFonts w:ascii="Times New Roman" w:hAnsi="Times New Roman"/>
          <w:sz w:val="28"/>
          <w:szCs w:val="28"/>
        </w:rPr>
        <w:t>пожары в зданиях.</w:t>
      </w:r>
    </w:p>
    <w:p w:rsidR="00F52CF0" w:rsidRPr="00E573A3" w:rsidRDefault="00F52CF0" w:rsidP="00E22728">
      <w:pPr>
        <w:ind w:firstLine="709"/>
        <w:jc w:val="both"/>
        <w:rPr>
          <w:sz w:val="28"/>
          <w:szCs w:val="28"/>
        </w:rPr>
      </w:pPr>
      <w:r w:rsidRPr="00E573A3">
        <w:rPr>
          <w:sz w:val="28"/>
          <w:szCs w:val="28"/>
        </w:rPr>
        <w:t>Согласно данным официальной статистики («Пожары и пожарная безопасность»: Статистический сборник/ Под общ. Ред. Е.А. Серебренникова, А.В. Матюшина – М.: ВНИППО), количество пожаров в жилых зданиях ежегодно составляет 72-73% (0,72-0,73) об общего числа пожаров в зданиях. Пожары возникают практически во всех помещениях жилых зданий. Но наиболее часто это происходит в жилых комнатах (46%), кухнях (10%), коридорах (5%) и вспомогательных помещениях – подвалах (6%), чердаках (6%), лестничных клетках (8 %), верандах и террасах (6%), балконах и лоджиях (3%), а также в мусоропроводах (5%) и других (5%).</w:t>
      </w:r>
    </w:p>
    <w:p w:rsidR="00F52CF0" w:rsidRPr="00E573A3" w:rsidRDefault="00F52CF0" w:rsidP="00E573A3">
      <w:pPr>
        <w:ind w:firstLine="709"/>
        <w:jc w:val="both"/>
        <w:rPr>
          <w:sz w:val="28"/>
          <w:szCs w:val="28"/>
        </w:rPr>
      </w:pPr>
      <w:r w:rsidRPr="00E573A3">
        <w:rPr>
          <w:sz w:val="28"/>
          <w:szCs w:val="28"/>
        </w:rPr>
        <w:t>Согласно «Критериям информации о чрезвычайных ситуациях» Приложения к приказу МЧС России от 5 июля 2021 г. N 429 г., в качестве источника техногенной ЧС идентифицируется пожар, в результате которого погибло 2 и более человек, число госпитализированных – 4 и более человек, а также пожар, прямой материальный ущерб от которого составляет 1500 МРОТ и более.</w:t>
      </w:r>
    </w:p>
    <w:p w:rsidR="00F52CF0" w:rsidRPr="00E22728" w:rsidRDefault="00F52CF0" w:rsidP="00E22728">
      <w:pPr>
        <w:pStyle w:val="ListParagraph"/>
        <w:numPr>
          <w:ilvl w:val="0"/>
          <w:numId w:val="26"/>
        </w:numPr>
        <w:spacing w:after="0"/>
        <w:jc w:val="both"/>
        <w:rPr>
          <w:rFonts w:ascii="Times New Roman" w:hAnsi="Times New Roman"/>
          <w:sz w:val="28"/>
          <w:szCs w:val="28"/>
        </w:rPr>
      </w:pPr>
      <w:r w:rsidRPr="00E22728">
        <w:rPr>
          <w:rFonts w:ascii="Times New Roman" w:hAnsi="Times New Roman"/>
          <w:sz w:val="28"/>
          <w:szCs w:val="28"/>
        </w:rPr>
        <w:t>Аварии на сетях тепло-, водо-, электроснабжения.</w:t>
      </w:r>
    </w:p>
    <w:p w:rsidR="00F52CF0" w:rsidRPr="00E573A3" w:rsidRDefault="00F52CF0" w:rsidP="00E22728">
      <w:pPr>
        <w:ind w:firstLine="709"/>
        <w:jc w:val="both"/>
        <w:rPr>
          <w:sz w:val="28"/>
          <w:szCs w:val="28"/>
        </w:rPr>
      </w:pPr>
      <w:r w:rsidRPr="00E573A3">
        <w:rPr>
          <w:sz w:val="28"/>
          <w:szCs w:val="28"/>
        </w:rPr>
        <w:t>На тепловых сетях, проходящих по рассматриваемой территории, возможны разрывы, что может привести к прекращению подачи тепла в помещения, а в зимнее время – к размораживанию систем отопления.</w:t>
      </w:r>
    </w:p>
    <w:p w:rsidR="00F52CF0" w:rsidRPr="00E573A3" w:rsidRDefault="00F52CF0" w:rsidP="00E573A3">
      <w:pPr>
        <w:ind w:firstLine="709"/>
        <w:jc w:val="both"/>
        <w:rPr>
          <w:sz w:val="28"/>
          <w:szCs w:val="28"/>
        </w:rPr>
      </w:pPr>
      <w:r w:rsidRPr="00E573A3">
        <w:rPr>
          <w:sz w:val="28"/>
          <w:szCs w:val="28"/>
        </w:rPr>
        <w:t>Аварии в водопроводных сетях приведут к затоплению проезжей части дорог, падению давления в водопроводной системе, перебоям снабжения водой проектируемых территорий.</w:t>
      </w:r>
    </w:p>
    <w:p w:rsidR="00F52CF0" w:rsidRPr="00E573A3" w:rsidRDefault="00F52CF0" w:rsidP="00E573A3">
      <w:pPr>
        <w:ind w:firstLine="709"/>
        <w:jc w:val="both"/>
        <w:rPr>
          <w:sz w:val="28"/>
          <w:szCs w:val="28"/>
        </w:rPr>
      </w:pPr>
      <w:r w:rsidRPr="00E573A3">
        <w:rPr>
          <w:sz w:val="28"/>
          <w:szCs w:val="28"/>
        </w:rPr>
        <w:t xml:space="preserve">Отказы на электрических сетях могут привести к остановке подачи электроэнергии в здания проектируемых районов, однако не приведут к крупной аварии со взрывом или большой загазованностью. </w:t>
      </w:r>
    </w:p>
    <w:p w:rsidR="00F52CF0" w:rsidRPr="00E573A3" w:rsidRDefault="00F52CF0" w:rsidP="00E573A3">
      <w:pPr>
        <w:ind w:firstLine="709"/>
        <w:jc w:val="both"/>
        <w:rPr>
          <w:sz w:val="28"/>
          <w:szCs w:val="28"/>
        </w:rPr>
      </w:pPr>
      <w:r w:rsidRPr="00E573A3">
        <w:rPr>
          <w:sz w:val="28"/>
          <w:szCs w:val="28"/>
        </w:rPr>
        <w:t>Число пострадавших будет зависеть от наличия людей в названных помещениях,  поведения  рабочих и служащих, а также других факторов.</w:t>
      </w:r>
    </w:p>
    <w:p w:rsidR="00F52CF0" w:rsidRPr="00E573A3" w:rsidRDefault="00F52CF0" w:rsidP="00E573A3">
      <w:pPr>
        <w:ind w:firstLine="709"/>
        <w:jc w:val="both"/>
        <w:rPr>
          <w:sz w:val="28"/>
          <w:szCs w:val="28"/>
        </w:rPr>
      </w:pPr>
      <w:r w:rsidRPr="00E573A3">
        <w:rPr>
          <w:sz w:val="28"/>
          <w:szCs w:val="28"/>
        </w:rPr>
        <w:t xml:space="preserve">Согласно «Критериям информации о чрезвычайных ситуациях» Приложения к приказу МЧС России от 5 июля 2021 г. N 429 г., в качестве источников техногенных ЧС идентифицируются аварии на системах жизнеобеспечения, сопровождающиеся числом погибших 2 и более чел., числом госпитализированных 4 и более чел., прямым материальным ущербом гражданам – 100 МРОТ, организации – 500 МРОТ. </w:t>
      </w:r>
    </w:p>
    <w:p w:rsidR="00F52CF0" w:rsidRPr="00E573A3" w:rsidRDefault="00F52CF0" w:rsidP="00E573A3">
      <w:pPr>
        <w:ind w:firstLine="709"/>
        <w:jc w:val="both"/>
        <w:rPr>
          <w:sz w:val="28"/>
          <w:szCs w:val="28"/>
        </w:rPr>
      </w:pPr>
      <w:r w:rsidRPr="00E573A3">
        <w:rPr>
          <w:sz w:val="28"/>
          <w:szCs w:val="28"/>
        </w:rPr>
        <w:t>В соответствии с критериями для зонирования территории по степени опасности ЧС, приведенными в ГОСТ Р 22.2.10-2016 Приложение В, проектируемая территория по опасности ЧС в результате аварий на ПОО: АЗС, сетях межпоселкового газоснабжения, ГРС, ГРП, котельной относится к зоне приемлемого риска, а территория в зоне возможных полных, сильных разрушений зданий (т.е. безвозвратных потерь и полного поражения людей), формируемые последствиями аварий на ПОО – к зоне жесткого контроля.</w:t>
      </w:r>
    </w:p>
    <w:p w:rsidR="00F52CF0" w:rsidRPr="00E22728" w:rsidRDefault="00F52CF0" w:rsidP="00E22728">
      <w:pPr>
        <w:pStyle w:val="ListParagraph"/>
        <w:numPr>
          <w:ilvl w:val="0"/>
          <w:numId w:val="26"/>
        </w:numPr>
        <w:spacing w:after="0"/>
        <w:jc w:val="both"/>
        <w:rPr>
          <w:rFonts w:ascii="Times New Roman" w:hAnsi="Times New Roman"/>
          <w:sz w:val="28"/>
          <w:szCs w:val="28"/>
        </w:rPr>
      </w:pPr>
      <w:r w:rsidRPr="00E22728">
        <w:rPr>
          <w:rFonts w:ascii="Times New Roman" w:hAnsi="Times New Roman"/>
          <w:sz w:val="28"/>
          <w:szCs w:val="28"/>
        </w:rPr>
        <w:t>Транспорт.</w:t>
      </w:r>
    </w:p>
    <w:p w:rsidR="00F52CF0" w:rsidRPr="00E573A3" w:rsidRDefault="00F52CF0" w:rsidP="00E573A3">
      <w:pPr>
        <w:ind w:firstLine="709"/>
        <w:jc w:val="both"/>
        <w:rPr>
          <w:sz w:val="28"/>
          <w:szCs w:val="28"/>
        </w:rPr>
      </w:pPr>
      <w:r w:rsidRPr="00E573A3">
        <w:rPr>
          <w:sz w:val="28"/>
          <w:szCs w:val="28"/>
        </w:rPr>
        <w:t>К опасным происшествиям на транспорте на территории Кирпильского сельского поселения Усть-Лабинского муниципального района Краснодарского края относятся аварии на автотранспорте, перевозящем опасные грузы, а также аварии на магистральном газопроводе высокого давления, нефтепроводе.</w:t>
      </w:r>
    </w:p>
    <w:p w:rsidR="00F52CF0" w:rsidRPr="00E573A3" w:rsidRDefault="00F52CF0" w:rsidP="00E573A3">
      <w:pPr>
        <w:ind w:firstLine="709"/>
        <w:jc w:val="both"/>
        <w:rPr>
          <w:sz w:val="28"/>
          <w:szCs w:val="28"/>
        </w:rPr>
      </w:pPr>
      <w:r w:rsidRPr="00E573A3">
        <w:rPr>
          <w:sz w:val="28"/>
          <w:szCs w:val="28"/>
        </w:rPr>
        <w:t>В Кирпильском сельском поселении Усть-Лабинского муниципального района Краснодарского края, непосредственно в населённом пункте проходят автодороги федерального и регионального значения.</w:t>
      </w:r>
    </w:p>
    <w:p w:rsidR="00F52CF0" w:rsidRPr="00E573A3" w:rsidRDefault="00F52CF0" w:rsidP="00E573A3">
      <w:pPr>
        <w:ind w:firstLine="709"/>
        <w:jc w:val="both"/>
        <w:rPr>
          <w:sz w:val="28"/>
          <w:szCs w:val="28"/>
        </w:rPr>
      </w:pPr>
      <w:r w:rsidRPr="00E573A3">
        <w:rPr>
          <w:sz w:val="28"/>
          <w:szCs w:val="28"/>
        </w:rPr>
        <w:t xml:space="preserve">К зоне автодорог общего пользования Кирпильского сельского поселения Усть-Лабинского муниципального района Краснодарского края относятся территории придорожных полос и развязок категорированной дороги федерального значения А-160 Майкоп - Бжедугхабль - Адыгейск - Усть-Лабинск - Кореновск. Движения по автомобильным дорогам: «ст-ца Ладожская – ст-ца Кирпильская», «ст-ца Выселки – ст-ца Кирпильская» организованно через весь населенный пункт, что создает довольно неблагоприятные условия прохождения транспорта  и  резко  ухудшает  экологическую  обстановку  станицы.  </w:t>
      </w:r>
    </w:p>
    <w:p w:rsidR="00F52CF0" w:rsidRPr="00E573A3" w:rsidRDefault="00F52CF0" w:rsidP="00E573A3">
      <w:pPr>
        <w:ind w:firstLine="709"/>
        <w:jc w:val="both"/>
        <w:rPr>
          <w:sz w:val="28"/>
          <w:szCs w:val="28"/>
        </w:rPr>
      </w:pPr>
      <w:r w:rsidRPr="00E573A3">
        <w:rPr>
          <w:sz w:val="28"/>
          <w:szCs w:val="28"/>
        </w:rPr>
        <w:t xml:space="preserve">Причины дорожно-транспортных происшествий различны: нарушения правил дорожного движения, техническая неисправность автомобиля, превышение скорости движения, недостаточная подготовка лиц, управляющих автомобилями, их слабая реакция, низкая эмоциональная устойчивость, управление автомобилем в нетрезвом состоянии. </w:t>
      </w:r>
    </w:p>
    <w:p w:rsidR="00F52CF0" w:rsidRPr="00E573A3" w:rsidRDefault="00F52CF0" w:rsidP="00E573A3">
      <w:pPr>
        <w:ind w:firstLine="709"/>
        <w:jc w:val="both"/>
        <w:rPr>
          <w:sz w:val="28"/>
          <w:szCs w:val="28"/>
        </w:rPr>
      </w:pPr>
      <w:r w:rsidRPr="00E573A3">
        <w:rPr>
          <w:sz w:val="28"/>
          <w:szCs w:val="28"/>
        </w:rPr>
        <w:t xml:space="preserve">Возможные аварийные ситуации на автотранспорте рассматриваются при возможной перевозке опасных грузов (АХОВ, ЛВЖ, СУГ). </w:t>
      </w:r>
    </w:p>
    <w:p w:rsidR="00F52CF0" w:rsidRPr="00E573A3" w:rsidRDefault="00F52CF0" w:rsidP="00E573A3">
      <w:pPr>
        <w:ind w:firstLine="709"/>
        <w:jc w:val="both"/>
        <w:rPr>
          <w:sz w:val="28"/>
          <w:szCs w:val="28"/>
        </w:rPr>
      </w:pPr>
      <w:r w:rsidRPr="00E573A3">
        <w:rPr>
          <w:sz w:val="28"/>
          <w:szCs w:val="28"/>
        </w:rPr>
        <w:t>Статистика по авариям на автотранспорте при перевозках АХОВ на территории Усть-Лабинского муниципального района Краснодарского края не фиксировалось.</w:t>
      </w:r>
    </w:p>
    <w:p w:rsidR="00F52CF0" w:rsidRPr="00E573A3" w:rsidRDefault="00F52CF0" w:rsidP="00E573A3">
      <w:pPr>
        <w:ind w:firstLine="709"/>
        <w:jc w:val="both"/>
        <w:rPr>
          <w:sz w:val="28"/>
          <w:szCs w:val="28"/>
        </w:rPr>
      </w:pPr>
      <w:r w:rsidRPr="00E573A3">
        <w:rPr>
          <w:sz w:val="28"/>
          <w:szCs w:val="28"/>
        </w:rPr>
        <w:t>В соответствии с Решением КЧС №828 от 06.03.2019 г. ПОО, в зону поражения от которых может попадать рассматриваемая территория, представлены магистральными газопроводами (рассмотрены в части транспорта опасных веществ – газа, нефти), которые находятся в ведении ООО "Газпром трансгаз Краснодар" филиал Березанского ЛПУМГ, Кореновской линейно-эксплуатационной службы Краснодарского линейного производственного управления магистральных газопроводов (ООО "Газпром трансгаз Краснодар"):</w:t>
      </w:r>
    </w:p>
    <w:p w:rsidR="00F52CF0" w:rsidRPr="00E573A3" w:rsidRDefault="00F52CF0" w:rsidP="00E573A3">
      <w:pPr>
        <w:ind w:firstLine="709"/>
        <w:jc w:val="both"/>
        <w:rPr>
          <w:sz w:val="28"/>
          <w:szCs w:val="28"/>
        </w:rPr>
      </w:pPr>
      <w:r>
        <w:rPr>
          <w:sz w:val="28"/>
          <w:szCs w:val="28"/>
        </w:rPr>
        <w:t>г</w:t>
      </w:r>
      <w:r w:rsidRPr="00E573A3">
        <w:rPr>
          <w:sz w:val="28"/>
          <w:szCs w:val="28"/>
        </w:rPr>
        <w:t xml:space="preserve">азопровод Каневская-Усть-Лабинск (от Усть-Лабинской ГРС до Каневской ПЗРГ); </w:t>
      </w:r>
    </w:p>
    <w:p w:rsidR="00F52CF0" w:rsidRPr="00E573A3" w:rsidRDefault="00F52CF0" w:rsidP="00E573A3">
      <w:pPr>
        <w:ind w:firstLine="709"/>
        <w:jc w:val="both"/>
        <w:rPr>
          <w:sz w:val="28"/>
          <w:szCs w:val="28"/>
        </w:rPr>
      </w:pPr>
      <w:r>
        <w:rPr>
          <w:sz w:val="28"/>
          <w:szCs w:val="28"/>
        </w:rPr>
        <w:t>м</w:t>
      </w:r>
      <w:r w:rsidRPr="00E573A3">
        <w:rPr>
          <w:sz w:val="28"/>
          <w:szCs w:val="28"/>
        </w:rPr>
        <w:t>агистральный трубопровод (линейная часть) на участке 1207-1495 км, литера 1/6, 1/7.</w:t>
      </w:r>
    </w:p>
    <w:p w:rsidR="00F52CF0" w:rsidRPr="00E22728" w:rsidRDefault="00F52CF0" w:rsidP="00E22728">
      <w:pPr>
        <w:pStyle w:val="ListParagraph"/>
        <w:numPr>
          <w:ilvl w:val="0"/>
          <w:numId w:val="26"/>
        </w:numPr>
        <w:spacing w:after="0"/>
        <w:jc w:val="both"/>
        <w:rPr>
          <w:rFonts w:ascii="Times New Roman" w:hAnsi="Times New Roman"/>
          <w:sz w:val="28"/>
          <w:szCs w:val="28"/>
        </w:rPr>
      </w:pPr>
      <w:r w:rsidRPr="00E22728">
        <w:rPr>
          <w:rFonts w:ascii="Times New Roman" w:hAnsi="Times New Roman"/>
          <w:sz w:val="28"/>
          <w:szCs w:val="28"/>
        </w:rPr>
        <w:t>Аварии на железнодорожном  и авто транспорте (перевозка АХОВ).</w:t>
      </w:r>
    </w:p>
    <w:p w:rsidR="00F52CF0" w:rsidRPr="00E573A3" w:rsidRDefault="00F52CF0" w:rsidP="00E573A3">
      <w:pPr>
        <w:ind w:firstLine="709"/>
        <w:jc w:val="both"/>
        <w:rPr>
          <w:sz w:val="28"/>
          <w:szCs w:val="28"/>
        </w:rPr>
      </w:pPr>
      <w:r w:rsidRPr="00E573A3">
        <w:rPr>
          <w:sz w:val="28"/>
          <w:szCs w:val="28"/>
        </w:rPr>
        <w:t>Прогнозирование масштабов заражения территории АХОВ – определение глубины и площади зоны заражения с пороговой концентрацией вещества в атмосфере. Расчеты масштабов зон возможного опасного химического заражения при максимальных по последствиям авариях на транспорте проведена в соответствии с Приложением Б СП 165.1325800.2014.</w:t>
      </w:r>
    </w:p>
    <w:p w:rsidR="00F52CF0" w:rsidRDefault="00F52CF0" w:rsidP="00E573A3">
      <w:pPr>
        <w:ind w:firstLine="709"/>
        <w:jc w:val="both"/>
        <w:rPr>
          <w:sz w:val="28"/>
          <w:szCs w:val="28"/>
        </w:rPr>
      </w:pPr>
      <w:r w:rsidRPr="00E573A3">
        <w:rPr>
          <w:sz w:val="28"/>
          <w:szCs w:val="28"/>
        </w:rPr>
        <w:t>Количества вещества в единичных емкостях приняты согласно максимальным емкостям контейнеров с АХОВ в соответствии с Приказом № 50 Госгортехнадзора от 16.08.94 г.: автоцистерна – 1 т, ж/д цистерна – 70 т.</w:t>
      </w:r>
    </w:p>
    <w:p w:rsidR="00F52CF0" w:rsidRPr="00E573A3" w:rsidRDefault="00F52CF0" w:rsidP="00E573A3">
      <w:pPr>
        <w:ind w:firstLine="709"/>
        <w:jc w:val="both"/>
        <w:rPr>
          <w:sz w:val="28"/>
          <w:szCs w:val="28"/>
        </w:rPr>
      </w:pPr>
    </w:p>
    <w:p w:rsidR="00F52CF0" w:rsidRDefault="00F52CF0" w:rsidP="00E22728">
      <w:pPr>
        <w:ind w:firstLine="709"/>
        <w:jc w:val="center"/>
        <w:rPr>
          <w:sz w:val="28"/>
          <w:szCs w:val="28"/>
        </w:rPr>
      </w:pPr>
      <w:r w:rsidRPr="00E573A3">
        <w:rPr>
          <w:sz w:val="28"/>
          <w:szCs w:val="28"/>
        </w:rPr>
        <w:t>Результаты расчетов масштабов зон возможного опасного химического заражения при максимальных по последствиям авариях на транспорте</w:t>
      </w:r>
    </w:p>
    <w:p w:rsidR="00F52CF0" w:rsidRDefault="00F52CF0" w:rsidP="00E22728">
      <w:pPr>
        <w:ind w:firstLine="709"/>
        <w:jc w:val="center"/>
        <w:rPr>
          <w:sz w:val="28"/>
          <w:szCs w:val="28"/>
        </w:rPr>
      </w:pPr>
    </w:p>
    <w:p w:rsidR="00F52CF0" w:rsidRDefault="00F52CF0" w:rsidP="00E22728">
      <w:pPr>
        <w:ind w:firstLine="709"/>
        <w:jc w:val="center"/>
        <w:rPr>
          <w:sz w:val="28"/>
          <w:szCs w:val="28"/>
        </w:rPr>
      </w:pPr>
    </w:p>
    <w:p w:rsidR="00F52CF0" w:rsidRDefault="00F52CF0" w:rsidP="00E22728">
      <w:pPr>
        <w:ind w:firstLine="709"/>
        <w:jc w:val="center"/>
        <w:rPr>
          <w:sz w:val="28"/>
          <w:szCs w:val="28"/>
        </w:rPr>
      </w:pPr>
    </w:p>
    <w:p w:rsidR="00F52CF0" w:rsidRPr="00E573A3" w:rsidRDefault="00F52CF0" w:rsidP="00E22728">
      <w:pPr>
        <w:ind w:firstLine="709"/>
        <w:jc w:val="center"/>
        <w:rPr>
          <w:sz w:val="28"/>
          <w:szCs w:val="28"/>
        </w:rPr>
      </w:pPr>
    </w:p>
    <w:p w:rsidR="00F52CF0" w:rsidRPr="00E573A3" w:rsidRDefault="00F52CF0" w:rsidP="00E573A3">
      <w:pPr>
        <w:ind w:firstLine="709"/>
        <w:jc w:val="both"/>
        <w:rPr>
          <w:sz w:val="28"/>
          <w:szCs w:val="28"/>
        </w:rPr>
      </w:pPr>
      <w:r w:rsidRPr="00E573A3">
        <w:rPr>
          <w:sz w:val="28"/>
          <w:szCs w:val="28"/>
        </w:rPr>
        <w:t>Таблица 31</w:t>
      </w:r>
    </w:p>
    <w:tbl>
      <w:tblPr>
        <w:tblW w:w="0" w:type="auto"/>
        <w:jc w:val="center"/>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Look w:val="01E0"/>
      </w:tblPr>
      <w:tblGrid>
        <w:gridCol w:w="4098"/>
        <w:gridCol w:w="823"/>
        <w:gridCol w:w="1108"/>
        <w:gridCol w:w="1390"/>
        <w:gridCol w:w="1342"/>
        <w:gridCol w:w="1060"/>
      </w:tblGrid>
      <w:tr w:rsidR="00F52CF0" w:rsidRPr="007A26AB" w:rsidTr="00CC076A">
        <w:trPr>
          <w:trHeight w:val="20"/>
          <w:jc w:val="center"/>
        </w:trPr>
        <w:tc>
          <w:tcPr>
            <w:tcW w:w="0" w:type="auto"/>
            <w:vMerge w:val="restart"/>
            <w:tcBorders>
              <w:top w:val="single" w:sz="12" w:space="0" w:color="auto"/>
            </w:tcBorders>
          </w:tcPr>
          <w:p w:rsidR="00F52CF0" w:rsidRPr="007A26AB" w:rsidRDefault="00F52CF0" w:rsidP="007A26AB">
            <w:r w:rsidRPr="007A26AB">
              <w:br w:type="page"/>
              <w:t>Расчетные показатели</w:t>
            </w:r>
          </w:p>
        </w:tc>
        <w:tc>
          <w:tcPr>
            <w:tcW w:w="0" w:type="auto"/>
            <w:vMerge w:val="restart"/>
            <w:tcBorders>
              <w:top w:val="single" w:sz="12" w:space="0" w:color="auto"/>
            </w:tcBorders>
          </w:tcPr>
          <w:p w:rsidR="00F52CF0" w:rsidRPr="007A26AB" w:rsidRDefault="00F52CF0" w:rsidP="007A26AB">
            <w:r w:rsidRPr="007A26AB">
              <w:t>Ед. изм.</w:t>
            </w:r>
          </w:p>
        </w:tc>
        <w:tc>
          <w:tcPr>
            <w:tcW w:w="0" w:type="auto"/>
            <w:gridSpan w:val="4"/>
            <w:tcBorders>
              <w:top w:val="single" w:sz="12" w:space="0" w:color="auto"/>
            </w:tcBorders>
          </w:tcPr>
          <w:p w:rsidR="00F52CF0" w:rsidRPr="007A26AB" w:rsidRDefault="00F52CF0" w:rsidP="007A26AB">
            <w:r w:rsidRPr="007A26AB">
              <w:t>Наименование сценария, АХОВ</w:t>
            </w:r>
          </w:p>
        </w:tc>
      </w:tr>
      <w:tr w:rsidR="00F52CF0" w:rsidRPr="007A26AB" w:rsidTr="00CC076A">
        <w:trPr>
          <w:trHeight w:val="20"/>
          <w:jc w:val="center"/>
        </w:trPr>
        <w:tc>
          <w:tcPr>
            <w:tcW w:w="0" w:type="auto"/>
            <w:vMerge/>
            <w:tcBorders>
              <w:bottom w:val="double" w:sz="12" w:space="0" w:color="auto"/>
            </w:tcBorders>
          </w:tcPr>
          <w:p w:rsidR="00F52CF0" w:rsidRPr="007A26AB" w:rsidRDefault="00F52CF0" w:rsidP="007A26AB"/>
        </w:tc>
        <w:tc>
          <w:tcPr>
            <w:tcW w:w="0" w:type="auto"/>
            <w:vMerge/>
            <w:tcBorders>
              <w:bottom w:val="double" w:sz="12" w:space="0" w:color="auto"/>
            </w:tcBorders>
          </w:tcPr>
          <w:p w:rsidR="00F52CF0" w:rsidRPr="007A26AB" w:rsidRDefault="00F52CF0" w:rsidP="007A26AB"/>
        </w:tc>
        <w:tc>
          <w:tcPr>
            <w:tcW w:w="0" w:type="auto"/>
            <w:tcBorders>
              <w:bottom w:val="double" w:sz="12" w:space="0" w:color="auto"/>
            </w:tcBorders>
          </w:tcPr>
          <w:p w:rsidR="00F52CF0" w:rsidRPr="007A26AB" w:rsidRDefault="00F52CF0" w:rsidP="007A26AB">
            <w:r w:rsidRPr="007A26AB">
              <w:t>Авто (хлор)</w:t>
            </w:r>
          </w:p>
        </w:tc>
        <w:tc>
          <w:tcPr>
            <w:tcW w:w="0" w:type="auto"/>
            <w:tcBorders>
              <w:bottom w:val="double" w:sz="12" w:space="0" w:color="auto"/>
            </w:tcBorders>
          </w:tcPr>
          <w:p w:rsidR="00F52CF0" w:rsidRPr="007A26AB" w:rsidRDefault="00F52CF0" w:rsidP="007A26AB">
            <w:r w:rsidRPr="007A26AB">
              <w:t>Авто (аммиак)</w:t>
            </w:r>
          </w:p>
        </w:tc>
        <w:tc>
          <w:tcPr>
            <w:tcW w:w="0" w:type="auto"/>
            <w:tcBorders>
              <w:bottom w:val="double" w:sz="12" w:space="0" w:color="auto"/>
            </w:tcBorders>
          </w:tcPr>
          <w:p w:rsidR="00F52CF0" w:rsidRPr="007A26AB" w:rsidRDefault="00F52CF0" w:rsidP="007A26AB">
            <w:r w:rsidRPr="007A26AB">
              <w:t>Ж/д (аммиак)</w:t>
            </w:r>
          </w:p>
        </w:tc>
        <w:tc>
          <w:tcPr>
            <w:tcW w:w="0" w:type="auto"/>
            <w:tcBorders>
              <w:bottom w:val="double" w:sz="12" w:space="0" w:color="auto"/>
            </w:tcBorders>
          </w:tcPr>
          <w:p w:rsidR="00F52CF0" w:rsidRPr="007A26AB" w:rsidRDefault="00F52CF0" w:rsidP="007A26AB">
            <w:r w:rsidRPr="007A26AB">
              <w:t>Ж/д (хлор)</w:t>
            </w:r>
          </w:p>
        </w:tc>
      </w:tr>
      <w:tr w:rsidR="00F52CF0" w:rsidRPr="007A26AB" w:rsidTr="00CC076A">
        <w:trPr>
          <w:trHeight w:val="20"/>
          <w:jc w:val="center"/>
        </w:trPr>
        <w:tc>
          <w:tcPr>
            <w:tcW w:w="0" w:type="auto"/>
            <w:tcBorders>
              <w:top w:val="double" w:sz="12" w:space="0" w:color="auto"/>
            </w:tcBorders>
          </w:tcPr>
          <w:p w:rsidR="00F52CF0" w:rsidRPr="007A26AB" w:rsidRDefault="00F52CF0" w:rsidP="007A26AB">
            <w:r w:rsidRPr="007A26AB">
              <w:t>Эквивалентные количества веществ по первичному облаку</w:t>
            </w:r>
          </w:p>
        </w:tc>
        <w:tc>
          <w:tcPr>
            <w:tcW w:w="0" w:type="auto"/>
            <w:tcBorders>
              <w:top w:val="double" w:sz="12" w:space="0" w:color="auto"/>
            </w:tcBorders>
          </w:tcPr>
          <w:p w:rsidR="00F52CF0" w:rsidRPr="007A26AB" w:rsidRDefault="00F52CF0" w:rsidP="007A26AB">
            <w:r w:rsidRPr="007A26AB">
              <w:t>т</w:t>
            </w:r>
          </w:p>
        </w:tc>
        <w:tc>
          <w:tcPr>
            <w:tcW w:w="0" w:type="auto"/>
            <w:tcBorders>
              <w:top w:val="double" w:sz="12" w:space="0" w:color="auto"/>
            </w:tcBorders>
            <w:vAlign w:val="center"/>
          </w:tcPr>
          <w:p w:rsidR="00F52CF0" w:rsidRPr="007A26AB" w:rsidRDefault="00F52CF0" w:rsidP="007A26AB">
            <w:r w:rsidRPr="007A26AB">
              <w:t>0,058</w:t>
            </w:r>
          </w:p>
        </w:tc>
        <w:tc>
          <w:tcPr>
            <w:tcW w:w="0" w:type="auto"/>
            <w:tcBorders>
              <w:top w:val="double" w:sz="12" w:space="0" w:color="auto"/>
            </w:tcBorders>
          </w:tcPr>
          <w:p w:rsidR="00F52CF0" w:rsidRPr="007A26AB" w:rsidRDefault="00F52CF0" w:rsidP="007A26AB">
            <w:r w:rsidRPr="007A26AB">
              <w:t>9E-05</w:t>
            </w:r>
          </w:p>
        </w:tc>
        <w:tc>
          <w:tcPr>
            <w:tcW w:w="0" w:type="auto"/>
            <w:tcBorders>
              <w:top w:val="double" w:sz="12" w:space="0" w:color="auto"/>
            </w:tcBorders>
          </w:tcPr>
          <w:p w:rsidR="00F52CF0" w:rsidRPr="007A26AB" w:rsidRDefault="00F52CF0" w:rsidP="007A26AB">
            <w:r w:rsidRPr="007A26AB">
              <w:t>0,162</w:t>
            </w:r>
          </w:p>
        </w:tc>
        <w:tc>
          <w:tcPr>
            <w:tcW w:w="0" w:type="auto"/>
            <w:tcBorders>
              <w:top w:val="double" w:sz="12" w:space="0" w:color="auto"/>
            </w:tcBorders>
          </w:tcPr>
          <w:p w:rsidR="00F52CF0" w:rsidRPr="007A26AB" w:rsidRDefault="00F52CF0" w:rsidP="007A26AB">
            <w:r w:rsidRPr="007A26AB">
              <w:t>4,057</w:t>
            </w:r>
          </w:p>
        </w:tc>
      </w:tr>
      <w:tr w:rsidR="00F52CF0" w:rsidRPr="007A26AB" w:rsidTr="00CC076A">
        <w:trPr>
          <w:trHeight w:val="20"/>
          <w:jc w:val="center"/>
        </w:trPr>
        <w:tc>
          <w:tcPr>
            <w:tcW w:w="0" w:type="auto"/>
          </w:tcPr>
          <w:p w:rsidR="00F52CF0" w:rsidRPr="007A26AB" w:rsidRDefault="00F52CF0" w:rsidP="007A26AB">
            <w:r w:rsidRPr="007A26AB">
              <w:t>Глубина зон возможного заражения АХОВ по первичному облаку</w:t>
            </w:r>
          </w:p>
        </w:tc>
        <w:tc>
          <w:tcPr>
            <w:tcW w:w="0" w:type="auto"/>
          </w:tcPr>
          <w:p w:rsidR="00F52CF0" w:rsidRPr="007A26AB" w:rsidRDefault="00F52CF0" w:rsidP="007A26AB">
            <w:r w:rsidRPr="007A26AB">
              <w:t>км</w:t>
            </w:r>
          </w:p>
        </w:tc>
        <w:tc>
          <w:tcPr>
            <w:tcW w:w="0" w:type="auto"/>
            <w:vAlign w:val="center"/>
          </w:tcPr>
          <w:p w:rsidR="00F52CF0" w:rsidRPr="007A26AB" w:rsidRDefault="00F52CF0" w:rsidP="007A26AB">
            <w:r w:rsidRPr="007A26AB">
              <w:t>0,512</w:t>
            </w:r>
          </w:p>
        </w:tc>
        <w:tc>
          <w:tcPr>
            <w:tcW w:w="0" w:type="auto"/>
          </w:tcPr>
          <w:p w:rsidR="00F52CF0" w:rsidRPr="007A26AB" w:rsidRDefault="00F52CF0" w:rsidP="007A26AB">
            <w:r w:rsidRPr="007A26AB">
              <w:t>0,002</w:t>
            </w:r>
          </w:p>
        </w:tc>
        <w:tc>
          <w:tcPr>
            <w:tcW w:w="0" w:type="auto"/>
          </w:tcPr>
          <w:p w:rsidR="00F52CF0" w:rsidRPr="007A26AB" w:rsidRDefault="00F52CF0" w:rsidP="007A26AB">
            <w:r w:rsidRPr="007A26AB">
              <w:t>0,812</w:t>
            </w:r>
          </w:p>
        </w:tc>
        <w:tc>
          <w:tcPr>
            <w:tcW w:w="0" w:type="auto"/>
          </w:tcPr>
          <w:p w:rsidR="00F52CF0" w:rsidRPr="007A26AB" w:rsidRDefault="00F52CF0" w:rsidP="007A26AB">
            <w:r w:rsidRPr="007A26AB">
              <w:t>4,704</w:t>
            </w:r>
          </w:p>
        </w:tc>
      </w:tr>
      <w:tr w:rsidR="00F52CF0" w:rsidRPr="007A26AB" w:rsidTr="00CC076A">
        <w:trPr>
          <w:trHeight w:val="20"/>
          <w:jc w:val="center"/>
        </w:trPr>
        <w:tc>
          <w:tcPr>
            <w:tcW w:w="0" w:type="auto"/>
          </w:tcPr>
          <w:p w:rsidR="00F52CF0" w:rsidRPr="007A26AB" w:rsidRDefault="00F52CF0" w:rsidP="007A26AB">
            <w:r w:rsidRPr="007A26AB">
              <w:t>Эквивалентное количество АХОВ по вторичному облаку</w:t>
            </w:r>
          </w:p>
        </w:tc>
        <w:tc>
          <w:tcPr>
            <w:tcW w:w="0" w:type="auto"/>
          </w:tcPr>
          <w:p w:rsidR="00F52CF0" w:rsidRPr="007A26AB" w:rsidRDefault="00F52CF0" w:rsidP="007A26AB">
            <w:r w:rsidRPr="007A26AB">
              <w:t>т</w:t>
            </w:r>
          </w:p>
        </w:tc>
        <w:tc>
          <w:tcPr>
            <w:tcW w:w="0" w:type="auto"/>
            <w:vAlign w:val="center"/>
          </w:tcPr>
          <w:p w:rsidR="00F52CF0" w:rsidRPr="007A26AB" w:rsidRDefault="00F52CF0" w:rsidP="007A26AB">
            <w:r w:rsidRPr="007A26AB">
              <w:t>0,212</w:t>
            </w:r>
          </w:p>
        </w:tc>
        <w:tc>
          <w:tcPr>
            <w:tcW w:w="0" w:type="auto"/>
          </w:tcPr>
          <w:p w:rsidR="00F52CF0" w:rsidRPr="007A26AB" w:rsidRDefault="00F52CF0" w:rsidP="007A26AB">
            <w:r w:rsidRPr="007A26AB">
              <w:t>0,011</w:t>
            </w:r>
          </w:p>
        </w:tc>
        <w:tc>
          <w:tcPr>
            <w:tcW w:w="0" w:type="auto"/>
          </w:tcPr>
          <w:p w:rsidR="00F52CF0" w:rsidRPr="007A26AB" w:rsidRDefault="00F52CF0" w:rsidP="007A26AB">
            <w:r w:rsidRPr="007A26AB">
              <w:t>0,649</w:t>
            </w:r>
          </w:p>
        </w:tc>
        <w:tc>
          <w:tcPr>
            <w:tcW w:w="0" w:type="auto"/>
          </w:tcPr>
          <w:p w:rsidR="00F52CF0" w:rsidRPr="007A26AB" w:rsidRDefault="00F52CF0" w:rsidP="007A26AB">
            <w:r w:rsidRPr="007A26AB">
              <w:t>14,81</w:t>
            </w:r>
          </w:p>
        </w:tc>
      </w:tr>
      <w:tr w:rsidR="00F52CF0" w:rsidRPr="007A26AB" w:rsidTr="00CC076A">
        <w:trPr>
          <w:trHeight w:val="20"/>
          <w:jc w:val="center"/>
        </w:trPr>
        <w:tc>
          <w:tcPr>
            <w:tcW w:w="0" w:type="auto"/>
          </w:tcPr>
          <w:p w:rsidR="00F52CF0" w:rsidRPr="007A26AB" w:rsidRDefault="00F52CF0" w:rsidP="007A26AB">
            <w:r w:rsidRPr="007A26AB">
              <w:t>Глубина возможного заражения АХОВ по вторичному облаку</w:t>
            </w:r>
          </w:p>
        </w:tc>
        <w:tc>
          <w:tcPr>
            <w:tcW w:w="0" w:type="auto"/>
          </w:tcPr>
          <w:p w:rsidR="00F52CF0" w:rsidRPr="007A26AB" w:rsidRDefault="00F52CF0" w:rsidP="007A26AB">
            <w:r w:rsidRPr="007A26AB">
              <w:t>км</w:t>
            </w:r>
          </w:p>
        </w:tc>
        <w:tc>
          <w:tcPr>
            <w:tcW w:w="0" w:type="auto"/>
            <w:vAlign w:val="center"/>
          </w:tcPr>
          <w:p w:rsidR="00F52CF0" w:rsidRPr="007A26AB" w:rsidRDefault="00F52CF0" w:rsidP="007A26AB">
            <w:r w:rsidRPr="007A26AB">
              <w:t>0,917</w:t>
            </w:r>
          </w:p>
        </w:tc>
        <w:tc>
          <w:tcPr>
            <w:tcW w:w="0" w:type="auto"/>
          </w:tcPr>
          <w:p w:rsidR="00F52CF0" w:rsidRPr="007A26AB" w:rsidRDefault="00F52CF0" w:rsidP="007A26AB">
            <w:r w:rsidRPr="007A26AB">
              <w:t>0,228</w:t>
            </w:r>
          </w:p>
        </w:tc>
        <w:tc>
          <w:tcPr>
            <w:tcW w:w="0" w:type="auto"/>
          </w:tcPr>
          <w:p w:rsidR="00F52CF0" w:rsidRPr="007A26AB" w:rsidRDefault="00F52CF0" w:rsidP="007A26AB">
            <w:r w:rsidRPr="007A26AB">
              <w:t>1,721</w:t>
            </w:r>
          </w:p>
        </w:tc>
        <w:tc>
          <w:tcPr>
            <w:tcW w:w="0" w:type="auto"/>
          </w:tcPr>
          <w:p w:rsidR="00F52CF0" w:rsidRPr="007A26AB" w:rsidRDefault="00F52CF0" w:rsidP="007A26AB">
            <w:r w:rsidRPr="007A26AB">
              <w:t>9,874</w:t>
            </w:r>
          </w:p>
        </w:tc>
      </w:tr>
      <w:tr w:rsidR="00F52CF0" w:rsidRPr="007A26AB" w:rsidTr="00CC076A">
        <w:trPr>
          <w:trHeight w:val="20"/>
          <w:jc w:val="center"/>
        </w:trPr>
        <w:tc>
          <w:tcPr>
            <w:tcW w:w="0" w:type="auto"/>
          </w:tcPr>
          <w:p w:rsidR="00F52CF0" w:rsidRPr="007A26AB" w:rsidRDefault="00F52CF0" w:rsidP="007A26AB">
            <w:r w:rsidRPr="007A26AB">
              <w:t>Полная глубина зон возможного заражения</w:t>
            </w:r>
          </w:p>
        </w:tc>
        <w:tc>
          <w:tcPr>
            <w:tcW w:w="0" w:type="auto"/>
          </w:tcPr>
          <w:p w:rsidR="00F52CF0" w:rsidRPr="007A26AB" w:rsidRDefault="00F52CF0" w:rsidP="007A26AB">
            <w:r w:rsidRPr="007A26AB">
              <w:t>км</w:t>
            </w:r>
          </w:p>
        </w:tc>
        <w:tc>
          <w:tcPr>
            <w:tcW w:w="0" w:type="auto"/>
            <w:vAlign w:val="center"/>
          </w:tcPr>
          <w:p w:rsidR="00F52CF0" w:rsidRPr="007A26AB" w:rsidRDefault="00F52CF0" w:rsidP="007A26AB">
            <w:r w:rsidRPr="007A26AB">
              <w:t>1,173</w:t>
            </w:r>
          </w:p>
        </w:tc>
        <w:tc>
          <w:tcPr>
            <w:tcW w:w="0" w:type="auto"/>
          </w:tcPr>
          <w:p w:rsidR="00F52CF0" w:rsidRPr="007A26AB" w:rsidRDefault="00F52CF0" w:rsidP="007A26AB">
            <w:r w:rsidRPr="007A26AB">
              <w:t>0,229</w:t>
            </w:r>
          </w:p>
        </w:tc>
        <w:tc>
          <w:tcPr>
            <w:tcW w:w="0" w:type="auto"/>
          </w:tcPr>
          <w:p w:rsidR="00F52CF0" w:rsidRPr="007A26AB" w:rsidRDefault="00F52CF0" w:rsidP="007A26AB">
            <w:r w:rsidRPr="007A26AB">
              <w:t>2,127</w:t>
            </w:r>
          </w:p>
        </w:tc>
        <w:tc>
          <w:tcPr>
            <w:tcW w:w="0" w:type="auto"/>
          </w:tcPr>
          <w:p w:rsidR="00F52CF0" w:rsidRPr="007A26AB" w:rsidRDefault="00F52CF0" w:rsidP="007A26AB">
            <w:r w:rsidRPr="007A26AB">
              <w:t>12,23</w:t>
            </w:r>
          </w:p>
        </w:tc>
      </w:tr>
      <w:tr w:rsidR="00F52CF0" w:rsidRPr="007A26AB" w:rsidTr="00CC076A">
        <w:trPr>
          <w:trHeight w:val="20"/>
          <w:jc w:val="center"/>
        </w:trPr>
        <w:tc>
          <w:tcPr>
            <w:tcW w:w="0" w:type="auto"/>
          </w:tcPr>
          <w:p w:rsidR="00F52CF0" w:rsidRPr="007A26AB" w:rsidRDefault="00F52CF0" w:rsidP="007A26AB">
            <w:r w:rsidRPr="007A26AB">
              <w:t>Площадь зон возможного заражения</w:t>
            </w:r>
          </w:p>
        </w:tc>
        <w:tc>
          <w:tcPr>
            <w:tcW w:w="0" w:type="auto"/>
          </w:tcPr>
          <w:p w:rsidR="00F52CF0" w:rsidRPr="007A26AB" w:rsidRDefault="00F52CF0" w:rsidP="007A26AB">
            <w:r w:rsidRPr="007A26AB">
              <w:t>км2</w:t>
            </w:r>
          </w:p>
        </w:tc>
        <w:tc>
          <w:tcPr>
            <w:tcW w:w="0" w:type="auto"/>
            <w:vAlign w:val="center"/>
          </w:tcPr>
          <w:p w:rsidR="00F52CF0" w:rsidRPr="007A26AB" w:rsidRDefault="00F52CF0" w:rsidP="007A26AB">
            <w:r w:rsidRPr="007A26AB">
              <w:t>0,54</w:t>
            </w:r>
          </w:p>
        </w:tc>
        <w:tc>
          <w:tcPr>
            <w:tcW w:w="0" w:type="auto"/>
          </w:tcPr>
          <w:p w:rsidR="00F52CF0" w:rsidRPr="007A26AB" w:rsidRDefault="00F52CF0" w:rsidP="007A26AB">
            <w:r w:rsidRPr="007A26AB">
              <w:t>0,02</w:t>
            </w:r>
          </w:p>
        </w:tc>
        <w:tc>
          <w:tcPr>
            <w:tcW w:w="0" w:type="auto"/>
          </w:tcPr>
          <w:p w:rsidR="00F52CF0" w:rsidRPr="007A26AB" w:rsidRDefault="00F52CF0" w:rsidP="007A26AB">
            <w:r w:rsidRPr="007A26AB">
              <w:t>1,78</w:t>
            </w:r>
          </w:p>
        </w:tc>
        <w:tc>
          <w:tcPr>
            <w:tcW w:w="0" w:type="auto"/>
          </w:tcPr>
          <w:p w:rsidR="00F52CF0" w:rsidRPr="007A26AB" w:rsidRDefault="00F52CF0" w:rsidP="007A26AB">
            <w:r w:rsidRPr="007A26AB">
              <w:t>58,7</w:t>
            </w:r>
          </w:p>
        </w:tc>
      </w:tr>
      <w:tr w:rsidR="00F52CF0" w:rsidRPr="007A26AB" w:rsidTr="00CC076A">
        <w:trPr>
          <w:trHeight w:val="20"/>
          <w:jc w:val="center"/>
        </w:trPr>
        <w:tc>
          <w:tcPr>
            <w:tcW w:w="0" w:type="auto"/>
          </w:tcPr>
          <w:p w:rsidR="00F52CF0" w:rsidRPr="007A26AB" w:rsidRDefault="00F52CF0" w:rsidP="007A26AB">
            <w:r w:rsidRPr="007A26AB">
              <w:t>Площадь зон фактического заражения</w:t>
            </w:r>
          </w:p>
        </w:tc>
        <w:tc>
          <w:tcPr>
            <w:tcW w:w="0" w:type="auto"/>
          </w:tcPr>
          <w:p w:rsidR="00F52CF0" w:rsidRPr="007A26AB" w:rsidRDefault="00F52CF0" w:rsidP="007A26AB">
            <w:r w:rsidRPr="007A26AB">
              <w:t>км2</w:t>
            </w:r>
          </w:p>
        </w:tc>
        <w:tc>
          <w:tcPr>
            <w:tcW w:w="0" w:type="auto"/>
          </w:tcPr>
          <w:p w:rsidR="00F52CF0" w:rsidRPr="007A26AB" w:rsidRDefault="00F52CF0" w:rsidP="007A26AB">
            <w:r w:rsidRPr="007A26AB">
              <w:t>0,18</w:t>
            </w:r>
          </w:p>
        </w:tc>
        <w:tc>
          <w:tcPr>
            <w:tcW w:w="0" w:type="auto"/>
          </w:tcPr>
          <w:p w:rsidR="00F52CF0" w:rsidRPr="007A26AB" w:rsidRDefault="00F52CF0" w:rsidP="007A26AB">
            <w:r w:rsidRPr="007A26AB">
              <w:t>0,01</w:t>
            </w:r>
          </w:p>
        </w:tc>
        <w:tc>
          <w:tcPr>
            <w:tcW w:w="0" w:type="auto"/>
          </w:tcPr>
          <w:p w:rsidR="00F52CF0" w:rsidRPr="007A26AB" w:rsidRDefault="00F52CF0" w:rsidP="007A26AB">
            <w:r w:rsidRPr="007A26AB">
              <w:t>0,6</w:t>
            </w:r>
          </w:p>
        </w:tc>
        <w:tc>
          <w:tcPr>
            <w:tcW w:w="0" w:type="auto"/>
          </w:tcPr>
          <w:p w:rsidR="00F52CF0" w:rsidRPr="007A26AB" w:rsidRDefault="00F52CF0" w:rsidP="007A26AB">
            <w:r w:rsidRPr="007A26AB">
              <w:t>19,9</w:t>
            </w:r>
          </w:p>
        </w:tc>
      </w:tr>
    </w:tbl>
    <w:p w:rsidR="00F52CF0" w:rsidRPr="007A26AB" w:rsidRDefault="00F52CF0" w:rsidP="007A26AB"/>
    <w:p w:rsidR="00F52CF0" w:rsidRPr="00E22728" w:rsidRDefault="00F52CF0" w:rsidP="00E22728">
      <w:pPr>
        <w:ind w:firstLine="709"/>
        <w:jc w:val="both"/>
        <w:rPr>
          <w:sz w:val="28"/>
          <w:szCs w:val="28"/>
        </w:rPr>
      </w:pPr>
      <w:r w:rsidRPr="00E22728">
        <w:rPr>
          <w:sz w:val="28"/>
          <w:szCs w:val="28"/>
        </w:rPr>
        <w:t>По результатам расчетов в зону химического заражения от автотранспорта (АХОВ), ж/д транспорта (АХОВ), рассматриваемая территория попадает.</w:t>
      </w:r>
    </w:p>
    <w:p w:rsidR="00F52CF0" w:rsidRPr="00E22728" w:rsidRDefault="00F52CF0" w:rsidP="00E22728">
      <w:pPr>
        <w:ind w:firstLine="709"/>
        <w:jc w:val="both"/>
        <w:rPr>
          <w:sz w:val="28"/>
          <w:szCs w:val="28"/>
        </w:rPr>
      </w:pPr>
      <w:r w:rsidRPr="00E22728">
        <w:rPr>
          <w:sz w:val="28"/>
          <w:szCs w:val="28"/>
        </w:rPr>
        <w:t>Определение количества пострадавших и погибших при авариях на транспорте с АХОВ производилось по «Методические рекомендации по определению количества пострадавших при чрезвычайных ситуациях техногенного характера», утвержден Министром Российской Федерации по делам гражданской обороны, чрезвычайным ситуациям и ликвидации последствий стихийных бедствий 27.03.2007 №1-4-50-10-9.</w:t>
      </w:r>
    </w:p>
    <w:p w:rsidR="00F52CF0" w:rsidRPr="00E22728" w:rsidRDefault="00F52CF0" w:rsidP="00E22728">
      <w:pPr>
        <w:ind w:firstLine="709"/>
        <w:jc w:val="both"/>
        <w:rPr>
          <w:sz w:val="28"/>
          <w:szCs w:val="28"/>
        </w:rPr>
      </w:pPr>
      <w:r w:rsidRPr="00E22728">
        <w:rPr>
          <w:sz w:val="28"/>
          <w:szCs w:val="28"/>
        </w:rPr>
        <w:t>В соответствии с методикой объекты идентифицированы по виду опасного вещества и форме его использования (хранение, производство, переработка), определен класс воздействия опасного объекта (аммиак 1 – АII, хлор 1 – ВII, аммиак 60-70 – DIII, хлор 60-70 – EIII) и параметры зон поражения: область безвозвратных потерь (считается, что в результате чрезвычайной ситуации все оказавшиеся в этой области люди должны погибнуть, при этом предполагается, что за ее пределами гибели людей не происходит), область санитарных потерь (считается, что в результате чрезвычайной ситуации здоровью всех людей, оказавшихся в этой области, будет причинен в той или иной мере ущерб, при этом предполагается, что нанесение ущерба здоровью людей за ее пределами не происходит).</w:t>
      </w:r>
    </w:p>
    <w:p w:rsidR="00F52CF0" w:rsidRPr="00E22728" w:rsidRDefault="00F52CF0" w:rsidP="00E22728">
      <w:pPr>
        <w:ind w:firstLine="709"/>
        <w:jc w:val="both"/>
        <w:rPr>
          <w:sz w:val="28"/>
          <w:szCs w:val="28"/>
        </w:rPr>
      </w:pPr>
      <w:r w:rsidRPr="00E22728">
        <w:rPr>
          <w:sz w:val="28"/>
          <w:szCs w:val="28"/>
        </w:rPr>
        <w:t>При этом радиус зоны безвозвратных потерь составляет Rз, а санитарных потерь – 3,3Rз. Соответственно на автотранспорте по аммиаку  – безвозвратные – 25 м, санитарные – 83 м; по хлору – безвозвратные – 50 м, санитарные – 165 м, на ж/д транспорте по аммиаку – безвозвратные – 200 м, санитарные – 660 м; по хлору – безвозвратные – 500 м, санитарные – 1650 м.</w:t>
      </w:r>
    </w:p>
    <w:p w:rsidR="00F52CF0" w:rsidRPr="00E22728" w:rsidRDefault="00F52CF0" w:rsidP="00E22728">
      <w:pPr>
        <w:ind w:firstLine="709"/>
        <w:jc w:val="both"/>
        <w:rPr>
          <w:sz w:val="28"/>
          <w:szCs w:val="28"/>
        </w:rPr>
      </w:pPr>
      <w:r w:rsidRPr="00E22728">
        <w:rPr>
          <w:sz w:val="28"/>
          <w:szCs w:val="28"/>
        </w:rPr>
        <w:t>Согласно «Критериям информации о чрезвычайных ситуациях» Приложения к приказу МЧС России от 5 июля 2021 г. N 429 г., любой факт аварии, связанный с повреждением вагонов, перевозящих опасные грузы, в результате которого в результате которого погиб 1 человек и более или получили вред здоровью 5 человек и более, или установлен факт нарушения условий жизнедеятельности в результате воздействия поражающих факторов источника чрезвычайной ситуации (далее - нарушены условия жизнедеятельности) 50 человек и более; или произошел разлив топлива и иных загрязняющих веществ на почву в объеме 5 т и более, а также полный перерыв движения поездов на перегоне и (или) железнодорожной станции с прекращением пассажирского сообщения на 6 часов и более идентифицируется в качестве источника техногенной ЧС.</w:t>
      </w:r>
    </w:p>
    <w:p w:rsidR="00F52CF0" w:rsidRPr="00E22728" w:rsidRDefault="00F52CF0" w:rsidP="00E22728">
      <w:pPr>
        <w:ind w:firstLine="709"/>
        <w:jc w:val="both"/>
        <w:rPr>
          <w:sz w:val="28"/>
          <w:szCs w:val="28"/>
        </w:rPr>
      </w:pPr>
      <w:r w:rsidRPr="00E22728">
        <w:rPr>
          <w:sz w:val="28"/>
          <w:szCs w:val="28"/>
        </w:rPr>
        <w:t>Аварии на железнодорожном и автомобильном транспорте (перевозка СУГ, ЛВЖ).</w:t>
      </w:r>
    </w:p>
    <w:p w:rsidR="00F52CF0" w:rsidRPr="00E22728" w:rsidRDefault="00F52CF0" w:rsidP="00E22728">
      <w:pPr>
        <w:ind w:firstLine="709"/>
        <w:jc w:val="both"/>
        <w:rPr>
          <w:sz w:val="28"/>
          <w:szCs w:val="28"/>
        </w:rPr>
      </w:pPr>
      <w:r w:rsidRPr="00E22728">
        <w:rPr>
          <w:sz w:val="28"/>
          <w:szCs w:val="28"/>
        </w:rPr>
        <w:t xml:space="preserve">Модели и методы расчета, применяемые при определении зон действия основных поражающих факторов при авариях на рассматриваемых объектах приведены в СП 12.13130.2009 "Определение категорий помещений, зданий и наружных установок по взрывопожарной и пожарной опасности" Приказ МЧС РФ от 25 марта 2009 г. N 182 "Об утверждении свода правил "Определение категорий помещений, зданий и наружных установок по взрывопожарной и пожарной опасности. Методика прогнозирования параметров опасных зон при авариях на газопроводах из «Теория и практика анализа риска в газовой промышленности.1996 Сафронов В.С., Одишария Г.Э., Швыряев А.А. Математическое моделирование аварийного истечения и рассеивания природного газа при разрыве газопровода // Математическое моделирование, 1995, т.7, №4 Едигаров А.С., Сулейманов В.А. </w:t>
      </w:r>
    </w:p>
    <w:p w:rsidR="00F52CF0" w:rsidRPr="00E22728" w:rsidRDefault="00F52CF0" w:rsidP="00E22728">
      <w:pPr>
        <w:ind w:firstLine="709"/>
        <w:jc w:val="both"/>
        <w:rPr>
          <w:sz w:val="28"/>
          <w:szCs w:val="28"/>
        </w:rPr>
      </w:pPr>
      <w:r w:rsidRPr="00E22728">
        <w:rPr>
          <w:sz w:val="28"/>
          <w:szCs w:val="28"/>
        </w:rPr>
        <w:t>Количества вещества в единичных емкостях приняты согласно максимальным емкостям контейнеров с ЛВЖ/СУГ: автоцистерна – 16 т, ж/д цистерна – 60-70 т.</w:t>
      </w:r>
    </w:p>
    <w:p w:rsidR="00F52CF0" w:rsidRPr="007A26AB" w:rsidRDefault="00F52CF0" w:rsidP="00E22728">
      <w:pPr>
        <w:ind w:firstLine="709"/>
        <w:jc w:val="both"/>
      </w:pPr>
      <w:r w:rsidRPr="00E22728">
        <w:rPr>
          <w:sz w:val="28"/>
          <w:szCs w:val="28"/>
        </w:rPr>
        <w:t>Результаты расчета зон действия поражающих факторов при максимальных по последствиям авариях на транс</w:t>
      </w:r>
      <w:r w:rsidRPr="007A26AB">
        <w:t>порте</w:t>
      </w:r>
    </w:p>
    <w:p w:rsidR="00F52CF0" w:rsidRPr="007A26AB" w:rsidRDefault="00F52CF0" w:rsidP="007A26AB">
      <w:r w:rsidRPr="007A26AB">
        <w:t>Таблица 32</w:t>
      </w:r>
    </w:p>
    <w:tbl>
      <w:tblPr>
        <w:tblW w:w="0" w:type="auto"/>
        <w:jc w:val="center"/>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Layout w:type="fixed"/>
        <w:tblLook w:val="00A0"/>
      </w:tblPr>
      <w:tblGrid>
        <w:gridCol w:w="3404"/>
        <w:gridCol w:w="1522"/>
        <w:gridCol w:w="1559"/>
        <w:gridCol w:w="1587"/>
        <w:gridCol w:w="1253"/>
      </w:tblGrid>
      <w:tr w:rsidR="00F52CF0" w:rsidRPr="007A26AB" w:rsidTr="00CC076A">
        <w:trPr>
          <w:tblHeader/>
          <w:jc w:val="center"/>
        </w:trPr>
        <w:tc>
          <w:tcPr>
            <w:tcW w:w="3404" w:type="dxa"/>
            <w:vMerge w:val="restart"/>
            <w:tcBorders>
              <w:top w:val="single" w:sz="12" w:space="0" w:color="auto"/>
            </w:tcBorders>
          </w:tcPr>
          <w:p w:rsidR="00F52CF0" w:rsidRPr="007A26AB" w:rsidRDefault="00F52CF0" w:rsidP="007A26AB">
            <w:r w:rsidRPr="007A26AB">
              <w:t>Параметр</w:t>
            </w:r>
          </w:p>
        </w:tc>
        <w:tc>
          <w:tcPr>
            <w:tcW w:w="5921" w:type="dxa"/>
            <w:gridSpan w:val="4"/>
            <w:tcBorders>
              <w:top w:val="single" w:sz="12" w:space="0" w:color="auto"/>
            </w:tcBorders>
          </w:tcPr>
          <w:p w:rsidR="00F52CF0" w:rsidRPr="007A26AB" w:rsidRDefault="00F52CF0" w:rsidP="007A26AB">
            <w:r w:rsidRPr="007A26AB">
              <w:t>Сценарии</w:t>
            </w:r>
          </w:p>
        </w:tc>
      </w:tr>
      <w:tr w:rsidR="00F52CF0" w:rsidRPr="007A26AB" w:rsidTr="00CC076A">
        <w:trPr>
          <w:tblHeader/>
          <w:jc w:val="center"/>
        </w:trPr>
        <w:tc>
          <w:tcPr>
            <w:tcW w:w="3404" w:type="dxa"/>
            <w:vMerge/>
            <w:tcBorders>
              <w:bottom w:val="double" w:sz="12" w:space="0" w:color="auto"/>
            </w:tcBorders>
          </w:tcPr>
          <w:p w:rsidR="00F52CF0" w:rsidRPr="007A26AB" w:rsidRDefault="00F52CF0" w:rsidP="007A26AB"/>
        </w:tc>
        <w:tc>
          <w:tcPr>
            <w:tcW w:w="1522" w:type="dxa"/>
            <w:tcBorders>
              <w:bottom w:val="double" w:sz="12" w:space="0" w:color="auto"/>
            </w:tcBorders>
          </w:tcPr>
          <w:p w:rsidR="00F52CF0" w:rsidRPr="007A26AB" w:rsidRDefault="00F52CF0" w:rsidP="007A26AB">
            <w:r w:rsidRPr="007A26AB">
              <w:t>Автоцистерна</w:t>
            </w:r>
          </w:p>
          <w:p w:rsidR="00F52CF0" w:rsidRPr="007A26AB" w:rsidRDefault="00F52CF0" w:rsidP="007A26AB">
            <w:r w:rsidRPr="007A26AB">
              <w:t>емкостью 16 м3 (бензин)</w:t>
            </w:r>
          </w:p>
        </w:tc>
        <w:tc>
          <w:tcPr>
            <w:tcW w:w="1559" w:type="dxa"/>
            <w:tcBorders>
              <w:bottom w:val="double" w:sz="12" w:space="0" w:color="auto"/>
            </w:tcBorders>
          </w:tcPr>
          <w:p w:rsidR="00F52CF0" w:rsidRPr="007A26AB" w:rsidRDefault="00F52CF0" w:rsidP="007A26AB">
            <w:r w:rsidRPr="007A26AB">
              <w:t>Автоцистерна</w:t>
            </w:r>
          </w:p>
          <w:p w:rsidR="00F52CF0" w:rsidRPr="007A26AB" w:rsidRDefault="00F52CF0" w:rsidP="007A26AB">
            <w:r w:rsidRPr="007A26AB">
              <w:t>емкостью 16 м3 (СУГ)</w:t>
            </w:r>
          </w:p>
        </w:tc>
        <w:tc>
          <w:tcPr>
            <w:tcW w:w="1587" w:type="dxa"/>
            <w:tcBorders>
              <w:bottom w:val="double" w:sz="12" w:space="0" w:color="auto"/>
            </w:tcBorders>
          </w:tcPr>
          <w:p w:rsidR="00F52CF0" w:rsidRPr="007A26AB" w:rsidRDefault="00F52CF0" w:rsidP="007A26AB">
            <w:r w:rsidRPr="007A26AB">
              <w:t>Ж/д цистерна</w:t>
            </w:r>
          </w:p>
          <w:p w:rsidR="00F52CF0" w:rsidRPr="007A26AB" w:rsidRDefault="00F52CF0" w:rsidP="007A26AB">
            <w:r w:rsidRPr="007A26AB">
              <w:t>емкостью 60-70 т (бензин)</w:t>
            </w:r>
          </w:p>
        </w:tc>
        <w:tc>
          <w:tcPr>
            <w:tcW w:w="1253" w:type="dxa"/>
            <w:tcBorders>
              <w:bottom w:val="double" w:sz="12" w:space="0" w:color="auto"/>
            </w:tcBorders>
          </w:tcPr>
          <w:p w:rsidR="00F52CF0" w:rsidRPr="007A26AB" w:rsidRDefault="00F52CF0" w:rsidP="007A26AB">
            <w:r w:rsidRPr="007A26AB">
              <w:t>Ж/д цистерна</w:t>
            </w:r>
          </w:p>
          <w:p w:rsidR="00F52CF0" w:rsidRPr="007A26AB" w:rsidRDefault="00F52CF0" w:rsidP="007A26AB">
            <w:r w:rsidRPr="007A26AB">
              <w:t>емкостью 60-70 т (СУГ)</w:t>
            </w:r>
          </w:p>
        </w:tc>
      </w:tr>
      <w:tr w:rsidR="00F52CF0" w:rsidRPr="007A26AB" w:rsidTr="00CC076A">
        <w:trPr>
          <w:jc w:val="center"/>
        </w:trPr>
        <w:tc>
          <w:tcPr>
            <w:tcW w:w="9325" w:type="dxa"/>
            <w:gridSpan w:val="5"/>
            <w:tcBorders>
              <w:top w:val="double" w:sz="12" w:space="0" w:color="auto"/>
            </w:tcBorders>
          </w:tcPr>
          <w:p w:rsidR="00F52CF0" w:rsidRPr="007A26AB" w:rsidRDefault="00F52CF0" w:rsidP="007A26AB">
            <w:r w:rsidRPr="007A26AB">
              <w:t>Пожар пролива</w:t>
            </w:r>
          </w:p>
        </w:tc>
      </w:tr>
      <w:tr w:rsidR="00F52CF0" w:rsidRPr="007A26AB" w:rsidTr="00CC076A">
        <w:trPr>
          <w:jc w:val="center"/>
        </w:trPr>
        <w:tc>
          <w:tcPr>
            <w:tcW w:w="9325" w:type="dxa"/>
            <w:gridSpan w:val="5"/>
          </w:tcPr>
          <w:p w:rsidR="00F52CF0" w:rsidRPr="007A26AB" w:rsidRDefault="00F52CF0" w:rsidP="007A26AB">
            <w:r w:rsidRPr="007A26AB">
              <w:t>Расстояние от геометрического центра пролива до облучаемого объекта, м</w:t>
            </w:r>
          </w:p>
        </w:tc>
      </w:tr>
      <w:tr w:rsidR="00F52CF0" w:rsidRPr="007A26AB" w:rsidTr="00CC076A">
        <w:trPr>
          <w:jc w:val="center"/>
        </w:trPr>
        <w:tc>
          <w:tcPr>
            <w:tcW w:w="3404" w:type="dxa"/>
            <w:vAlign w:val="center"/>
          </w:tcPr>
          <w:p w:rsidR="00F52CF0" w:rsidRPr="007A26AB" w:rsidRDefault="00F52CF0" w:rsidP="007A26AB">
            <w:r w:rsidRPr="007A26AB">
              <w:t>Без негативных последствий в течении времени</w:t>
            </w:r>
          </w:p>
        </w:tc>
        <w:tc>
          <w:tcPr>
            <w:tcW w:w="1522" w:type="dxa"/>
          </w:tcPr>
          <w:p w:rsidR="00F52CF0" w:rsidRPr="007A26AB" w:rsidRDefault="00F52CF0" w:rsidP="007A26AB">
            <w:r w:rsidRPr="007A26AB">
              <w:t>46,25</w:t>
            </w:r>
          </w:p>
        </w:tc>
        <w:tc>
          <w:tcPr>
            <w:tcW w:w="1559" w:type="dxa"/>
            <w:vAlign w:val="center"/>
          </w:tcPr>
          <w:p w:rsidR="00F52CF0" w:rsidRPr="007A26AB" w:rsidRDefault="00F52CF0" w:rsidP="007A26AB">
            <w:r w:rsidRPr="007A26AB">
              <w:t>60,5</w:t>
            </w:r>
          </w:p>
        </w:tc>
        <w:tc>
          <w:tcPr>
            <w:tcW w:w="1587" w:type="dxa"/>
            <w:vAlign w:val="center"/>
          </w:tcPr>
          <w:p w:rsidR="00F52CF0" w:rsidRPr="007A26AB" w:rsidRDefault="00F52CF0" w:rsidP="007A26AB">
            <w:r w:rsidRPr="007A26AB">
              <w:t>91,25</w:t>
            </w:r>
          </w:p>
        </w:tc>
        <w:tc>
          <w:tcPr>
            <w:tcW w:w="1253" w:type="dxa"/>
            <w:vAlign w:val="center"/>
          </w:tcPr>
          <w:p w:rsidR="00F52CF0" w:rsidRPr="007A26AB" w:rsidRDefault="00F52CF0" w:rsidP="007A26AB">
            <w:r w:rsidRPr="007A26AB">
              <w:t>84,5</w:t>
            </w:r>
          </w:p>
        </w:tc>
      </w:tr>
      <w:tr w:rsidR="00F52CF0" w:rsidRPr="007A26AB" w:rsidTr="00CC076A">
        <w:trPr>
          <w:jc w:val="center"/>
        </w:trPr>
        <w:tc>
          <w:tcPr>
            <w:tcW w:w="3404" w:type="dxa"/>
            <w:vAlign w:val="center"/>
          </w:tcPr>
          <w:p w:rsidR="00F52CF0" w:rsidRPr="007A26AB" w:rsidRDefault="00F52CF0" w:rsidP="007A26AB">
            <w:r w:rsidRPr="007A26AB">
              <w:t>Безопасно для человека в брезентовой одежде</w:t>
            </w:r>
          </w:p>
        </w:tc>
        <w:tc>
          <w:tcPr>
            <w:tcW w:w="1522" w:type="dxa"/>
          </w:tcPr>
          <w:p w:rsidR="00F52CF0" w:rsidRPr="007A26AB" w:rsidRDefault="00F52CF0" w:rsidP="007A26AB">
            <w:r w:rsidRPr="007A26AB">
              <w:t>29,75</w:t>
            </w:r>
          </w:p>
        </w:tc>
        <w:tc>
          <w:tcPr>
            <w:tcW w:w="1559" w:type="dxa"/>
            <w:vAlign w:val="center"/>
          </w:tcPr>
          <w:p w:rsidR="00F52CF0" w:rsidRPr="007A26AB" w:rsidRDefault="00F52CF0" w:rsidP="007A26AB">
            <w:r w:rsidRPr="007A26AB">
              <w:t>38,5</w:t>
            </w:r>
          </w:p>
        </w:tc>
        <w:tc>
          <w:tcPr>
            <w:tcW w:w="1587" w:type="dxa"/>
            <w:vAlign w:val="center"/>
          </w:tcPr>
          <w:p w:rsidR="00F52CF0" w:rsidRPr="007A26AB" w:rsidRDefault="00F52CF0" w:rsidP="007A26AB">
            <w:r w:rsidRPr="007A26AB">
              <w:t>60</w:t>
            </w:r>
          </w:p>
        </w:tc>
        <w:tc>
          <w:tcPr>
            <w:tcW w:w="1253" w:type="dxa"/>
            <w:vAlign w:val="center"/>
          </w:tcPr>
          <w:p w:rsidR="00F52CF0" w:rsidRPr="007A26AB" w:rsidRDefault="00F52CF0" w:rsidP="007A26AB">
            <w:r w:rsidRPr="007A26AB">
              <w:t>53,7</w:t>
            </w:r>
          </w:p>
        </w:tc>
      </w:tr>
      <w:tr w:rsidR="00F52CF0" w:rsidRPr="007A26AB" w:rsidTr="00CC076A">
        <w:trPr>
          <w:jc w:val="center"/>
        </w:trPr>
        <w:tc>
          <w:tcPr>
            <w:tcW w:w="3404" w:type="dxa"/>
            <w:vAlign w:val="center"/>
          </w:tcPr>
          <w:p w:rsidR="00F52CF0" w:rsidRPr="007A26AB" w:rsidRDefault="00F52CF0" w:rsidP="007A26AB">
            <w:r w:rsidRPr="007A26AB">
              <w:t>Непереносимая боль через 20-30 сек; Ожог 1-й степени через 15-20 сек; Ожог 2-й степени через 30-40 сек; Воспламенение хлопко-волокна через 15 мин</w:t>
            </w:r>
          </w:p>
        </w:tc>
        <w:tc>
          <w:tcPr>
            <w:tcW w:w="1522" w:type="dxa"/>
          </w:tcPr>
          <w:p w:rsidR="00F52CF0" w:rsidRPr="007A26AB" w:rsidRDefault="00F52CF0" w:rsidP="007A26AB">
            <w:r w:rsidRPr="007A26AB">
              <w:t>23,5</w:t>
            </w:r>
          </w:p>
        </w:tc>
        <w:tc>
          <w:tcPr>
            <w:tcW w:w="1559" w:type="dxa"/>
            <w:vAlign w:val="center"/>
          </w:tcPr>
          <w:p w:rsidR="00F52CF0" w:rsidRPr="007A26AB" w:rsidRDefault="00F52CF0" w:rsidP="007A26AB">
            <w:r w:rsidRPr="007A26AB">
              <w:t>30,5</w:t>
            </w:r>
          </w:p>
        </w:tc>
        <w:tc>
          <w:tcPr>
            <w:tcW w:w="1587" w:type="dxa"/>
            <w:vAlign w:val="center"/>
          </w:tcPr>
          <w:p w:rsidR="00F52CF0" w:rsidRPr="007A26AB" w:rsidRDefault="00F52CF0" w:rsidP="007A26AB">
            <w:r w:rsidRPr="007A26AB">
              <w:t>48,25</w:t>
            </w:r>
          </w:p>
        </w:tc>
        <w:tc>
          <w:tcPr>
            <w:tcW w:w="1253" w:type="dxa"/>
            <w:vAlign w:val="center"/>
          </w:tcPr>
          <w:p w:rsidR="00F52CF0" w:rsidRPr="007A26AB" w:rsidRDefault="00F52CF0" w:rsidP="007A26AB">
            <w:r w:rsidRPr="007A26AB">
              <w:t>42,2</w:t>
            </w:r>
          </w:p>
        </w:tc>
      </w:tr>
      <w:tr w:rsidR="00F52CF0" w:rsidRPr="007A26AB" w:rsidTr="00CC076A">
        <w:trPr>
          <w:jc w:val="center"/>
        </w:trPr>
        <w:tc>
          <w:tcPr>
            <w:tcW w:w="3404" w:type="dxa"/>
            <w:vAlign w:val="center"/>
          </w:tcPr>
          <w:p w:rsidR="00F52CF0" w:rsidRPr="007A26AB" w:rsidRDefault="00F52CF0" w:rsidP="007A26AB">
            <w:r w:rsidRPr="007A26AB">
              <w:t>Непереносимая боль через 3 – 5 сек; Ожог 1-й степени через 6 – 8 сек; Ожог 2-й степени через 12 – 16 сек</w:t>
            </w:r>
          </w:p>
        </w:tc>
        <w:tc>
          <w:tcPr>
            <w:tcW w:w="1522" w:type="dxa"/>
          </w:tcPr>
          <w:p w:rsidR="00F52CF0" w:rsidRPr="007A26AB" w:rsidRDefault="00F52CF0" w:rsidP="007A26AB">
            <w:r w:rsidRPr="007A26AB">
              <w:t>19,25</w:t>
            </w:r>
          </w:p>
        </w:tc>
        <w:tc>
          <w:tcPr>
            <w:tcW w:w="1559" w:type="dxa"/>
            <w:vAlign w:val="center"/>
          </w:tcPr>
          <w:p w:rsidR="00F52CF0" w:rsidRPr="007A26AB" w:rsidRDefault="00F52CF0" w:rsidP="007A26AB">
            <w:r w:rsidRPr="007A26AB">
              <w:t>24,75</w:t>
            </w:r>
          </w:p>
        </w:tc>
        <w:tc>
          <w:tcPr>
            <w:tcW w:w="1587" w:type="dxa"/>
            <w:vAlign w:val="center"/>
          </w:tcPr>
          <w:p w:rsidR="00F52CF0" w:rsidRPr="007A26AB" w:rsidRDefault="00F52CF0" w:rsidP="007A26AB">
            <w:r w:rsidRPr="007A26AB">
              <w:t>48,25</w:t>
            </w:r>
          </w:p>
        </w:tc>
        <w:tc>
          <w:tcPr>
            <w:tcW w:w="1253" w:type="dxa"/>
            <w:vAlign w:val="center"/>
          </w:tcPr>
          <w:p w:rsidR="00F52CF0" w:rsidRPr="007A26AB" w:rsidRDefault="00F52CF0" w:rsidP="007A26AB">
            <w:r w:rsidRPr="007A26AB">
              <w:t>34,8</w:t>
            </w:r>
          </w:p>
        </w:tc>
      </w:tr>
      <w:tr w:rsidR="00F52CF0" w:rsidRPr="007A26AB" w:rsidTr="00CC076A">
        <w:trPr>
          <w:jc w:val="center"/>
        </w:trPr>
        <w:tc>
          <w:tcPr>
            <w:tcW w:w="3404" w:type="dxa"/>
            <w:vAlign w:val="center"/>
          </w:tcPr>
          <w:p w:rsidR="00F52CF0" w:rsidRPr="007A26AB" w:rsidRDefault="00F52CF0" w:rsidP="007A26AB">
            <w:r w:rsidRPr="007A26AB">
              <w:t>Воспламенение древесины с шероховатой поверхностью (влаж. 12 %) при длительности облучения 15 мин</w:t>
            </w:r>
          </w:p>
        </w:tc>
        <w:tc>
          <w:tcPr>
            <w:tcW w:w="1522" w:type="dxa"/>
          </w:tcPr>
          <w:p w:rsidR="00F52CF0" w:rsidRPr="007A26AB" w:rsidRDefault="00F52CF0" w:rsidP="007A26AB">
            <w:r w:rsidRPr="007A26AB">
              <w:t>17,5</w:t>
            </w:r>
          </w:p>
        </w:tc>
        <w:tc>
          <w:tcPr>
            <w:tcW w:w="1559" w:type="dxa"/>
            <w:vAlign w:val="center"/>
          </w:tcPr>
          <w:p w:rsidR="00F52CF0" w:rsidRPr="007A26AB" w:rsidRDefault="00F52CF0" w:rsidP="007A26AB">
            <w:r w:rsidRPr="007A26AB">
              <w:t>22,25</w:t>
            </w:r>
          </w:p>
        </w:tc>
        <w:tc>
          <w:tcPr>
            <w:tcW w:w="1587" w:type="dxa"/>
            <w:vAlign w:val="center"/>
          </w:tcPr>
          <w:p w:rsidR="00F52CF0" w:rsidRPr="007A26AB" w:rsidRDefault="00F52CF0" w:rsidP="007A26AB">
            <w:r w:rsidRPr="007A26AB">
              <w:t>40</w:t>
            </w:r>
          </w:p>
        </w:tc>
        <w:tc>
          <w:tcPr>
            <w:tcW w:w="1253" w:type="dxa"/>
            <w:vAlign w:val="center"/>
          </w:tcPr>
          <w:p w:rsidR="00F52CF0" w:rsidRPr="007A26AB" w:rsidRDefault="00F52CF0" w:rsidP="007A26AB">
            <w:r w:rsidRPr="007A26AB">
              <w:t>30,8</w:t>
            </w:r>
          </w:p>
        </w:tc>
      </w:tr>
      <w:tr w:rsidR="00F52CF0" w:rsidRPr="007A26AB" w:rsidTr="00CC076A">
        <w:trPr>
          <w:jc w:val="center"/>
        </w:trPr>
        <w:tc>
          <w:tcPr>
            <w:tcW w:w="3404" w:type="dxa"/>
            <w:vAlign w:val="center"/>
          </w:tcPr>
          <w:p w:rsidR="00F52CF0" w:rsidRPr="007A26AB" w:rsidRDefault="00F52CF0" w:rsidP="007A26AB">
            <w:r w:rsidRPr="007A26AB">
              <w:t>Воспламенение древесины, окрашенной масляной краской по строганной поверхности; воспламенение фанеры</w:t>
            </w:r>
          </w:p>
        </w:tc>
        <w:tc>
          <w:tcPr>
            <w:tcW w:w="1522" w:type="dxa"/>
          </w:tcPr>
          <w:p w:rsidR="00F52CF0" w:rsidRPr="007A26AB" w:rsidRDefault="00F52CF0" w:rsidP="007A26AB">
            <w:r w:rsidRPr="007A26AB">
              <w:t>15</w:t>
            </w:r>
          </w:p>
        </w:tc>
        <w:tc>
          <w:tcPr>
            <w:tcW w:w="1559" w:type="dxa"/>
            <w:vAlign w:val="center"/>
          </w:tcPr>
          <w:p w:rsidR="00F52CF0" w:rsidRPr="007A26AB" w:rsidRDefault="00F52CF0" w:rsidP="007A26AB">
            <w:r w:rsidRPr="007A26AB">
              <w:t>19</w:t>
            </w:r>
          </w:p>
        </w:tc>
        <w:tc>
          <w:tcPr>
            <w:tcW w:w="1587" w:type="dxa"/>
            <w:vAlign w:val="center"/>
          </w:tcPr>
          <w:p w:rsidR="00F52CF0" w:rsidRPr="007A26AB" w:rsidRDefault="00F52CF0" w:rsidP="007A26AB">
            <w:r w:rsidRPr="007A26AB">
              <w:t>36,5</w:t>
            </w:r>
          </w:p>
        </w:tc>
        <w:tc>
          <w:tcPr>
            <w:tcW w:w="1253" w:type="dxa"/>
            <w:vAlign w:val="center"/>
          </w:tcPr>
          <w:p w:rsidR="00F52CF0" w:rsidRPr="007A26AB" w:rsidRDefault="00F52CF0" w:rsidP="007A26AB">
            <w:r w:rsidRPr="007A26AB">
              <w:t>26,7</w:t>
            </w:r>
          </w:p>
        </w:tc>
      </w:tr>
      <w:tr w:rsidR="00F52CF0" w:rsidRPr="007A26AB" w:rsidTr="00CC076A">
        <w:trPr>
          <w:jc w:val="center"/>
        </w:trPr>
        <w:tc>
          <w:tcPr>
            <w:tcW w:w="9325" w:type="dxa"/>
            <w:gridSpan w:val="5"/>
          </w:tcPr>
          <w:p w:rsidR="00F52CF0" w:rsidRPr="007A26AB" w:rsidRDefault="00F52CF0" w:rsidP="007A26AB">
            <w:r w:rsidRPr="007A26AB">
              <w:t>Волна давления при сгорании ТВС</w:t>
            </w:r>
          </w:p>
        </w:tc>
      </w:tr>
      <w:tr w:rsidR="00F52CF0" w:rsidRPr="007A26AB" w:rsidTr="00CC076A">
        <w:trPr>
          <w:jc w:val="center"/>
        </w:trPr>
        <w:tc>
          <w:tcPr>
            <w:tcW w:w="9325" w:type="dxa"/>
            <w:gridSpan w:val="5"/>
          </w:tcPr>
          <w:p w:rsidR="00F52CF0" w:rsidRPr="007A26AB" w:rsidRDefault="00F52CF0" w:rsidP="007A26AB">
            <w:r w:rsidRPr="007A26AB">
              <w:t>Расстояние от геометрического центра ГПВ облака, м</w:t>
            </w:r>
          </w:p>
        </w:tc>
      </w:tr>
      <w:tr w:rsidR="00F52CF0" w:rsidRPr="007A26AB" w:rsidTr="00CC076A">
        <w:trPr>
          <w:jc w:val="center"/>
        </w:trPr>
        <w:tc>
          <w:tcPr>
            <w:tcW w:w="3404" w:type="dxa"/>
            <w:vAlign w:val="center"/>
          </w:tcPr>
          <w:p w:rsidR="00F52CF0" w:rsidRPr="007A26AB" w:rsidRDefault="00F52CF0" w:rsidP="007A26AB">
            <w:r w:rsidRPr="007A26AB">
              <w:t>Полное разрушение зданий</w:t>
            </w:r>
          </w:p>
        </w:tc>
        <w:tc>
          <w:tcPr>
            <w:tcW w:w="1522" w:type="dxa"/>
          </w:tcPr>
          <w:p w:rsidR="00F52CF0" w:rsidRPr="007A26AB" w:rsidRDefault="00F52CF0" w:rsidP="007A26AB">
            <w:r w:rsidRPr="007A26AB">
              <w:t>30</w:t>
            </w:r>
          </w:p>
        </w:tc>
        <w:tc>
          <w:tcPr>
            <w:tcW w:w="1559" w:type="dxa"/>
            <w:vAlign w:val="center"/>
          </w:tcPr>
          <w:p w:rsidR="00F52CF0" w:rsidRPr="007A26AB" w:rsidRDefault="00F52CF0" w:rsidP="007A26AB">
            <w:r w:rsidRPr="007A26AB">
              <w:t>53</w:t>
            </w:r>
          </w:p>
        </w:tc>
        <w:tc>
          <w:tcPr>
            <w:tcW w:w="1587" w:type="dxa"/>
            <w:vAlign w:val="center"/>
          </w:tcPr>
          <w:p w:rsidR="00F52CF0" w:rsidRPr="007A26AB" w:rsidRDefault="00F52CF0" w:rsidP="007A26AB">
            <w:r w:rsidRPr="007A26AB">
              <w:t>55</w:t>
            </w:r>
          </w:p>
        </w:tc>
        <w:tc>
          <w:tcPr>
            <w:tcW w:w="1253" w:type="dxa"/>
            <w:vAlign w:val="bottom"/>
          </w:tcPr>
          <w:p w:rsidR="00F52CF0" w:rsidRPr="007A26AB" w:rsidRDefault="00F52CF0" w:rsidP="007A26AB">
            <w:r w:rsidRPr="007A26AB">
              <w:t>83,3</w:t>
            </w:r>
          </w:p>
        </w:tc>
      </w:tr>
      <w:tr w:rsidR="00F52CF0" w:rsidRPr="007A26AB" w:rsidTr="00CC076A">
        <w:trPr>
          <w:jc w:val="center"/>
        </w:trPr>
        <w:tc>
          <w:tcPr>
            <w:tcW w:w="3404" w:type="dxa"/>
            <w:vAlign w:val="center"/>
          </w:tcPr>
          <w:p w:rsidR="00F52CF0" w:rsidRPr="007A26AB" w:rsidRDefault="00F52CF0" w:rsidP="007A26AB">
            <w:r w:rsidRPr="007A26AB">
              <w:t>50 %-ное разрушение зданий</w:t>
            </w:r>
          </w:p>
        </w:tc>
        <w:tc>
          <w:tcPr>
            <w:tcW w:w="1522" w:type="dxa"/>
          </w:tcPr>
          <w:p w:rsidR="00F52CF0" w:rsidRPr="007A26AB" w:rsidRDefault="00F52CF0" w:rsidP="007A26AB">
            <w:r w:rsidRPr="007A26AB">
              <w:t>42</w:t>
            </w:r>
          </w:p>
        </w:tc>
        <w:tc>
          <w:tcPr>
            <w:tcW w:w="1559" w:type="dxa"/>
            <w:vAlign w:val="center"/>
          </w:tcPr>
          <w:p w:rsidR="00F52CF0" w:rsidRPr="007A26AB" w:rsidRDefault="00F52CF0" w:rsidP="007A26AB">
            <w:r w:rsidRPr="007A26AB">
              <w:t>75</w:t>
            </w:r>
          </w:p>
        </w:tc>
        <w:tc>
          <w:tcPr>
            <w:tcW w:w="1587" w:type="dxa"/>
            <w:vAlign w:val="center"/>
          </w:tcPr>
          <w:p w:rsidR="00F52CF0" w:rsidRPr="007A26AB" w:rsidRDefault="00F52CF0" w:rsidP="007A26AB">
            <w:r w:rsidRPr="007A26AB">
              <w:t>77</w:t>
            </w:r>
          </w:p>
        </w:tc>
        <w:tc>
          <w:tcPr>
            <w:tcW w:w="1253" w:type="dxa"/>
            <w:vAlign w:val="bottom"/>
          </w:tcPr>
          <w:p w:rsidR="00F52CF0" w:rsidRPr="007A26AB" w:rsidRDefault="00F52CF0" w:rsidP="007A26AB">
            <w:r w:rsidRPr="007A26AB">
              <w:t>117,3</w:t>
            </w:r>
          </w:p>
        </w:tc>
      </w:tr>
      <w:tr w:rsidR="00F52CF0" w:rsidRPr="007A26AB" w:rsidTr="00CC076A">
        <w:trPr>
          <w:jc w:val="center"/>
        </w:trPr>
        <w:tc>
          <w:tcPr>
            <w:tcW w:w="3404" w:type="dxa"/>
            <w:vAlign w:val="center"/>
          </w:tcPr>
          <w:p w:rsidR="00F52CF0" w:rsidRPr="007A26AB" w:rsidRDefault="00F52CF0" w:rsidP="007A26AB">
            <w:r w:rsidRPr="007A26AB">
              <w:t>Средние повреждения зданий</w:t>
            </w:r>
          </w:p>
        </w:tc>
        <w:tc>
          <w:tcPr>
            <w:tcW w:w="1522" w:type="dxa"/>
          </w:tcPr>
          <w:p w:rsidR="00F52CF0" w:rsidRPr="007A26AB" w:rsidRDefault="00F52CF0" w:rsidP="007A26AB">
            <w:r w:rsidRPr="007A26AB">
              <w:t>61</w:t>
            </w:r>
          </w:p>
        </w:tc>
        <w:tc>
          <w:tcPr>
            <w:tcW w:w="1559" w:type="dxa"/>
            <w:vAlign w:val="center"/>
          </w:tcPr>
          <w:p w:rsidR="00F52CF0" w:rsidRPr="007A26AB" w:rsidRDefault="00F52CF0" w:rsidP="007A26AB">
            <w:r w:rsidRPr="007A26AB">
              <w:t>109</w:t>
            </w:r>
          </w:p>
        </w:tc>
        <w:tc>
          <w:tcPr>
            <w:tcW w:w="1587" w:type="dxa"/>
            <w:vAlign w:val="center"/>
          </w:tcPr>
          <w:p w:rsidR="00F52CF0" w:rsidRPr="007A26AB" w:rsidRDefault="00F52CF0" w:rsidP="007A26AB">
            <w:r w:rsidRPr="007A26AB">
              <w:t>113</w:t>
            </w:r>
          </w:p>
        </w:tc>
        <w:tc>
          <w:tcPr>
            <w:tcW w:w="1253" w:type="dxa"/>
            <w:vAlign w:val="bottom"/>
          </w:tcPr>
          <w:p w:rsidR="00F52CF0" w:rsidRPr="007A26AB" w:rsidRDefault="00F52CF0" w:rsidP="007A26AB">
            <w:r w:rsidRPr="007A26AB">
              <w:t>170,0</w:t>
            </w:r>
          </w:p>
        </w:tc>
      </w:tr>
      <w:tr w:rsidR="00F52CF0" w:rsidRPr="007A26AB" w:rsidTr="00CC076A">
        <w:trPr>
          <w:jc w:val="center"/>
        </w:trPr>
        <w:tc>
          <w:tcPr>
            <w:tcW w:w="3404" w:type="dxa"/>
            <w:vAlign w:val="center"/>
          </w:tcPr>
          <w:p w:rsidR="00F52CF0" w:rsidRPr="007A26AB" w:rsidRDefault="00F52CF0" w:rsidP="007A26AB">
            <w:r w:rsidRPr="007A26AB">
              <w:t>Умеренные повреждения зданий (поврежд-е внутр.перегородок, рам, дверей и т.п.)</w:t>
            </w:r>
          </w:p>
        </w:tc>
        <w:tc>
          <w:tcPr>
            <w:tcW w:w="1522" w:type="dxa"/>
          </w:tcPr>
          <w:p w:rsidR="00F52CF0" w:rsidRPr="007A26AB" w:rsidRDefault="00F52CF0" w:rsidP="007A26AB">
            <w:r w:rsidRPr="007A26AB">
              <w:t>109</w:t>
            </w:r>
          </w:p>
        </w:tc>
        <w:tc>
          <w:tcPr>
            <w:tcW w:w="1559" w:type="dxa"/>
            <w:vAlign w:val="center"/>
          </w:tcPr>
          <w:p w:rsidR="00F52CF0" w:rsidRPr="007A26AB" w:rsidRDefault="00F52CF0" w:rsidP="007A26AB">
            <w:r w:rsidRPr="007A26AB">
              <w:t>194</w:t>
            </w:r>
          </w:p>
        </w:tc>
        <w:tc>
          <w:tcPr>
            <w:tcW w:w="1587" w:type="dxa"/>
            <w:vAlign w:val="center"/>
          </w:tcPr>
          <w:p w:rsidR="00F52CF0" w:rsidRPr="007A26AB" w:rsidRDefault="00F52CF0" w:rsidP="007A26AB">
            <w:r w:rsidRPr="007A26AB">
              <w:t>201</w:t>
            </w:r>
          </w:p>
        </w:tc>
        <w:tc>
          <w:tcPr>
            <w:tcW w:w="1253" w:type="dxa"/>
            <w:vAlign w:val="bottom"/>
          </w:tcPr>
          <w:p w:rsidR="00F52CF0" w:rsidRPr="007A26AB" w:rsidRDefault="00F52CF0" w:rsidP="007A26AB">
            <w:r w:rsidRPr="007A26AB">
              <w:t>303,6</w:t>
            </w:r>
          </w:p>
        </w:tc>
      </w:tr>
      <w:tr w:rsidR="00F52CF0" w:rsidRPr="007A26AB" w:rsidTr="00CC076A">
        <w:trPr>
          <w:jc w:val="center"/>
        </w:trPr>
        <w:tc>
          <w:tcPr>
            <w:tcW w:w="3404" w:type="dxa"/>
            <w:vAlign w:val="center"/>
          </w:tcPr>
          <w:p w:rsidR="00F52CF0" w:rsidRPr="007A26AB" w:rsidRDefault="00F52CF0" w:rsidP="007A26AB">
            <w:r w:rsidRPr="007A26AB">
              <w:t>Нижний порог повреждения человека волной давления</w:t>
            </w:r>
          </w:p>
        </w:tc>
        <w:tc>
          <w:tcPr>
            <w:tcW w:w="1522" w:type="dxa"/>
          </w:tcPr>
          <w:p w:rsidR="00F52CF0" w:rsidRPr="007A26AB" w:rsidRDefault="00F52CF0" w:rsidP="007A26AB">
            <w:r w:rsidRPr="007A26AB">
              <w:t>217</w:t>
            </w:r>
          </w:p>
        </w:tc>
        <w:tc>
          <w:tcPr>
            <w:tcW w:w="1559" w:type="dxa"/>
            <w:vAlign w:val="center"/>
          </w:tcPr>
          <w:p w:rsidR="00F52CF0" w:rsidRPr="007A26AB" w:rsidRDefault="00F52CF0" w:rsidP="007A26AB">
            <w:r w:rsidRPr="007A26AB">
              <w:t>387</w:t>
            </w:r>
          </w:p>
        </w:tc>
        <w:tc>
          <w:tcPr>
            <w:tcW w:w="1587" w:type="dxa"/>
            <w:vAlign w:val="center"/>
          </w:tcPr>
          <w:p w:rsidR="00F52CF0" w:rsidRPr="007A26AB" w:rsidRDefault="00F52CF0" w:rsidP="007A26AB">
            <w:r w:rsidRPr="007A26AB">
              <w:t>400</w:t>
            </w:r>
          </w:p>
        </w:tc>
        <w:tc>
          <w:tcPr>
            <w:tcW w:w="1253" w:type="dxa"/>
            <w:vAlign w:val="bottom"/>
          </w:tcPr>
          <w:p w:rsidR="00F52CF0" w:rsidRPr="007A26AB" w:rsidRDefault="00F52CF0" w:rsidP="007A26AB">
            <w:r w:rsidRPr="007A26AB">
              <w:t>607,2</w:t>
            </w:r>
          </w:p>
        </w:tc>
      </w:tr>
      <w:tr w:rsidR="00F52CF0" w:rsidRPr="007A26AB" w:rsidTr="00CC076A">
        <w:trPr>
          <w:jc w:val="center"/>
        </w:trPr>
        <w:tc>
          <w:tcPr>
            <w:tcW w:w="3404" w:type="dxa"/>
            <w:vAlign w:val="center"/>
          </w:tcPr>
          <w:p w:rsidR="00F52CF0" w:rsidRPr="007A26AB" w:rsidRDefault="00F52CF0" w:rsidP="007A26AB">
            <w:r w:rsidRPr="007A26AB">
              <w:t>Малые повреждения (разбита часть остекления)</w:t>
            </w:r>
          </w:p>
        </w:tc>
        <w:tc>
          <w:tcPr>
            <w:tcW w:w="1522" w:type="dxa"/>
          </w:tcPr>
          <w:p w:rsidR="00F52CF0" w:rsidRPr="007A26AB" w:rsidRDefault="00F52CF0" w:rsidP="007A26AB">
            <w:r w:rsidRPr="007A26AB">
              <w:t>337</w:t>
            </w:r>
          </w:p>
        </w:tc>
        <w:tc>
          <w:tcPr>
            <w:tcW w:w="1559" w:type="dxa"/>
            <w:vAlign w:val="center"/>
          </w:tcPr>
          <w:p w:rsidR="00F52CF0" w:rsidRPr="007A26AB" w:rsidRDefault="00F52CF0" w:rsidP="007A26AB">
            <w:r w:rsidRPr="007A26AB">
              <w:t>599</w:t>
            </w:r>
          </w:p>
        </w:tc>
        <w:tc>
          <w:tcPr>
            <w:tcW w:w="1587" w:type="dxa"/>
            <w:vAlign w:val="center"/>
          </w:tcPr>
          <w:p w:rsidR="00F52CF0" w:rsidRPr="007A26AB" w:rsidRDefault="00F52CF0" w:rsidP="007A26AB">
            <w:r w:rsidRPr="007A26AB">
              <w:t>620</w:t>
            </w:r>
          </w:p>
        </w:tc>
        <w:tc>
          <w:tcPr>
            <w:tcW w:w="1253" w:type="dxa"/>
            <w:vAlign w:val="bottom"/>
          </w:tcPr>
          <w:p w:rsidR="00F52CF0" w:rsidRPr="007A26AB" w:rsidRDefault="00F52CF0" w:rsidP="007A26AB">
            <w:r w:rsidRPr="007A26AB">
              <w:t>867,4</w:t>
            </w:r>
          </w:p>
        </w:tc>
      </w:tr>
    </w:tbl>
    <w:p w:rsidR="00F52CF0" w:rsidRPr="007A26AB" w:rsidRDefault="00F52CF0" w:rsidP="007A26AB"/>
    <w:p w:rsidR="00F52CF0" w:rsidRPr="00E22728" w:rsidRDefault="00F52CF0" w:rsidP="00E22728">
      <w:pPr>
        <w:ind w:firstLine="709"/>
        <w:jc w:val="both"/>
        <w:rPr>
          <w:sz w:val="28"/>
          <w:szCs w:val="28"/>
        </w:rPr>
      </w:pPr>
      <w:r w:rsidRPr="00E22728">
        <w:rPr>
          <w:sz w:val="28"/>
          <w:szCs w:val="28"/>
        </w:rPr>
        <w:t>По результатам расчетов в зону разрушений, термического воздействия от автотранспорта, ж/д транспорта попадает часть прилегающей к коммуникациям территории – от слабых до сильных.</w:t>
      </w:r>
    </w:p>
    <w:p w:rsidR="00F52CF0" w:rsidRPr="00E22728" w:rsidRDefault="00F52CF0" w:rsidP="00E22728">
      <w:pPr>
        <w:ind w:firstLine="709"/>
        <w:jc w:val="both"/>
        <w:rPr>
          <w:sz w:val="28"/>
          <w:szCs w:val="28"/>
        </w:rPr>
      </w:pPr>
      <w:r w:rsidRPr="00E22728">
        <w:rPr>
          <w:sz w:val="28"/>
          <w:szCs w:val="28"/>
        </w:rPr>
        <w:t>Согласно «Критериям информации о чрезвычайных ситуациях» Приложения к приказу МЧС России от 5 июля 2021 г. N 429 г., в качестве источника техногенной ЧС идентифицируются следующие аварии на транспорте:</w:t>
      </w:r>
    </w:p>
    <w:p w:rsidR="00F52CF0" w:rsidRPr="00E22728" w:rsidRDefault="00F52CF0" w:rsidP="00E22728">
      <w:pPr>
        <w:ind w:firstLine="709"/>
        <w:jc w:val="both"/>
        <w:rPr>
          <w:sz w:val="28"/>
          <w:szCs w:val="28"/>
        </w:rPr>
      </w:pPr>
      <w:r w:rsidRPr="00E22728">
        <w:rPr>
          <w:sz w:val="28"/>
          <w:szCs w:val="28"/>
        </w:rPr>
        <w:t>погиб 1 человек и более;</w:t>
      </w:r>
    </w:p>
    <w:p w:rsidR="00F52CF0" w:rsidRPr="00E22728" w:rsidRDefault="00F52CF0" w:rsidP="00E22728">
      <w:pPr>
        <w:ind w:firstLine="709"/>
        <w:jc w:val="both"/>
        <w:rPr>
          <w:sz w:val="28"/>
          <w:szCs w:val="28"/>
        </w:rPr>
      </w:pPr>
      <w:r w:rsidRPr="00E22728">
        <w:rPr>
          <w:sz w:val="28"/>
          <w:szCs w:val="28"/>
        </w:rPr>
        <w:t>или получили вред здоровью 5 человек и более;</w:t>
      </w:r>
    </w:p>
    <w:p w:rsidR="00F52CF0" w:rsidRPr="00E22728" w:rsidRDefault="00F52CF0" w:rsidP="00E22728">
      <w:pPr>
        <w:ind w:firstLine="709"/>
        <w:jc w:val="both"/>
        <w:rPr>
          <w:sz w:val="28"/>
          <w:szCs w:val="28"/>
        </w:rPr>
      </w:pPr>
      <w:r w:rsidRPr="00E22728">
        <w:rPr>
          <w:sz w:val="28"/>
          <w:szCs w:val="28"/>
        </w:rPr>
        <w:t>или нарушены условия жизнедеятельности 50 человек и более</w:t>
      </w:r>
      <w:r>
        <w:rPr>
          <w:sz w:val="28"/>
          <w:szCs w:val="28"/>
        </w:rPr>
        <w:t>.</w:t>
      </w:r>
    </w:p>
    <w:p w:rsidR="00F52CF0" w:rsidRPr="00E22728" w:rsidRDefault="00F52CF0" w:rsidP="00E22728">
      <w:pPr>
        <w:ind w:firstLine="709"/>
        <w:jc w:val="both"/>
        <w:rPr>
          <w:sz w:val="28"/>
          <w:szCs w:val="28"/>
        </w:rPr>
      </w:pPr>
      <w:r w:rsidRPr="00E22728">
        <w:rPr>
          <w:sz w:val="28"/>
          <w:szCs w:val="28"/>
        </w:rPr>
        <w:t>Прекращение или ограничение движения на участке дороги (федерального и регионального значения), не имеющей объездных путей, на 6 часов и более</w:t>
      </w:r>
      <w:r>
        <w:rPr>
          <w:sz w:val="28"/>
          <w:szCs w:val="28"/>
        </w:rPr>
        <w:t>:</w:t>
      </w:r>
    </w:p>
    <w:p w:rsidR="00F52CF0" w:rsidRPr="00E22728" w:rsidRDefault="00F52CF0" w:rsidP="00E22728">
      <w:pPr>
        <w:ind w:firstLine="709"/>
        <w:jc w:val="both"/>
        <w:rPr>
          <w:sz w:val="28"/>
          <w:szCs w:val="28"/>
        </w:rPr>
      </w:pPr>
      <w:r w:rsidRPr="00E22728">
        <w:rPr>
          <w:sz w:val="28"/>
          <w:szCs w:val="28"/>
        </w:rPr>
        <w:t>решение об отнесении ДТП к ЧС принимается комиссиями по ЧС органов исполнительной власти субъектов РФ или органов местного самоуправления в</w:t>
      </w:r>
      <w:r>
        <w:rPr>
          <w:sz w:val="28"/>
          <w:szCs w:val="28"/>
        </w:rPr>
        <w:t xml:space="preserve"> зависимости от местных условий.</w:t>
      </w:r>
    </w:p>
    <w:p w:rsidR="00F52CF0" w:rsidRPr="00E22728" w:rsidRDefault="00F52CF0" w:rsidP="00E22728">
      <w:pPr>
        <w:ind w:firstLine="709"/>
        <w:jc w:val="both"/>
        <w:rPr>
          <w:sz w:val="28"/>
          <w:szCs w:val="28"/>
        </w:rPr>
      </w:pPr>
      <w:r w:rsidRPr="00E22728">
        <w:rPr>
          <w:sz w:val="28"/>
          <w:szCs w:val="28"/>
        </w:rPr>
        <w:t>Согласно таблицы 4-6 Руководства по безопасности утв. Приказом Федеральной службы по экологическому, технологическому и атомному надзору №144 от 11.04.2016 г., величина частоты разгерметизации для авто и ж/д цистерн составляет 1*10-5 ед.-год. в случае, если весь объем выбрасывается мгновенно., т.е. определена вероятность аварии с одной цистерной перевозящей разово опасный груз:</w:t>
      </w:r>
    </w:p>
    <w:p w:rsidR="00F52CF0" w:rsidRPr="00E22728" w:rsidRDefault="00F52CF0" w:rsidP="00E22728">
      <w:pPr>
        <w:ind w:firstLine="709"/>
        <w:jc w:val="both"/>
        <w:rPr>
          <w:sz w:val="28"/>
          <w:szCs w:val="28"/>
        </w:rPr>
      </w:pPr>
      <w:r w:rsidRPr="00E22728">
        <w:rPr>
          <w:sz w:val="28"/>
          <w:szCs w:val="28"/>
        </w:rPr>
        <w:t xml:space="preserve">для ж/д транспорта – 1*10-5 год, </w:t>
      </w:r>
    </w:p>
    <w:p w:rsidR="00F52CF0" w:rsidRPr="00E22728" w:rsidRDefault="00F52CF0" w:rsidP="00E22728">
      <w:pPr>
        <w:ind w:firstLine="709"/>
        <w:jc w:val="both"/>
        <w:rPr>
          <w:sz w:val="28"/>
          <w:szCs w:val="28"/>
        </w:rPr>
      </w:pPr>
      <w:r w:rsidRPr="00E22728">
        <w:rPr>
          <w:sz w:val="28"/>
          <w:szCs w:val="28"/>
        </w:rPr>
        <w:t>ля автотранспорта – 1*10-5 год.</w:t>
      </w:r>
    </w:p>
    <w:p w:rsidR="00F52CF0" w:rsidRPr="00E22728" w:rsidRDefault="00F52CF0" w:rsidP="00E22728">
      <w:pPr>
        <w:ind w:firstLine="709"/>
        <w:jc w:val="both"/>
        <w:rPr>
          <w:sz w:val="28"/>
          <w:szCs w:val="28"/>
        </w:rPr>
      </w:pPr>
      <w:r w:rsidRPr="00E22728">
        <w:rPr>
          <w:sz w:val="28"/>
          <w:szCs w:val="28"/>
        </w:rPr>
        <w:t>В соответствии с критериями для зонирования территории по степени опасности ЧС, приведенными в ГОСТ Р 22.2.10-2016 Приложение В, проектируемая территории по опасности ЧС в результате аварий на авто-, ж/д транспорте с участием опасных веществ относится к зоне жесткого контроля и приемлемого риска.</w:t>
      </w:r>
    </w:p>
    <w:p w:rsidR="00F52CF0" w:rsidRPr="00E22728" w:rsidRDefault="00F52CF0" w:rsidP="00E22728">
      <w:pPr>
        <w:ind w:firstLine="709"/>
        <w:jc w:val="both"/>
        <w:rPr>
          <w:sz w:val="28"/>
          <w:szCs w:val="28"/>
        </w:rPr>
      </w:pPr>
      <w:r w:rsidRPr="00E22728">
        <w:rPr>
          <w:sz w:val="28"/>
          <w:szCs w:val="28"/>
        </w:rPr>
        <w:t>Аварии на трубопроводном транспорте.</w:t>
      </w:r>
    </w:p>
    <w:p w:rsidR="00F52CF0" w:rsidRPr="00E22728" w:rsidRDefault="00F52CF0" w:rsidP="00E22728">
      <w:pPr>
        <w:ind w:firstLine="709"/>
        <w:jc w:val="both"/>
        <w:rPr>
          <w:sz w:val="28"/>
          <w:szCs w:val="28"/>
        </w:rPr>
      </w:pPr>
      <w:r w:rsidRPr="00E22728">
        <w:rPr>
          <w:sz w:val="28"/>
          <w:szCs w:val="28"/>
        </w:rPr>
        <w:t xml:space="preserve">Для расчета количества газа, поступившего в окружающее пространство через отверстие, использовалась методика расчета, представленная в книге Сафронова В.С., Одишария Г.Э., Швыряева А.А. «Теория и практика анализа риска в газовой промышленности» НУМЦ Минприроды, 1996 г. </w:t>
      </w:r>
    </w:p>
    <w:p w:rsidR="00F52CF0" w:rsidRPr="00E22728" w:rsidRDefault="00F52CF0" w:rsidP="00E22728">
      <w:pPr>
        <w:ind w:firstLine="709"/>
        <w:jc w:val="both"/>
        <w:rPr>
          <w:sz w:val="28"/>
          <w:szCs w:val="28"/>
        </w:rPr>
      </w:pPr>
      <w:r w:rsidRPr="00E22728">
        <w:rPr>
          <w:sz w:val="28"/>
          <w:szCs w:val="28"/>
        </w:rPr>
        <w:t>Магистральные трубопроводы представлены:</w:t>
      </w:r>
    </w:p>
    <w:p w:rsidR="00F52CF0" w:rsidRPr="00E22728" w:rsidRDefault="00F52CF0" w:rsidP="00E22728">
      <w:pPr>
        <w:ind w:firstLine="709"/>
        <w:jc w:val="both"/>
        <w:rPr>
          <w:sz w:val="28"/>
          <w:szCs w:val="28"/>
        </w:rPr>
      </w:pPr>
      <w:r>
        <w:rPr>
          <w:sz w:val="28"/>
          <w:szCs w:val="28"/>
        </w:rPr>
        <w:t>г</w:t>
      </w:r>
      <w:r w:rsidRPr="00E22728">
        <w:rPr>
          <w:sz w:val="28"/>
          <w:szCs w:val="28"/>
        </w:rPr>
        <w:t xml:space="preserve">азопровод Каневская-Усть-Лабинск (от Усть-Лабинской ГРС до Каневской ПЗРГ); </w:t>
      </w:r>
    </w:p>
    <w:p w:rsidR="00F52CF0" w:rsidRPr="00E22728" w:rsidRDefault="00F52CF0" w:rsidP="00E22728">
      <w:pPr>
        <w:ind w:firstLine="709"/>
        <w:jc w:val="both"/>
        <w:rPr>
          <w:sz w:val="28"/>
          <w:szCs w:val="28"/>
        </w:rPr>
      </w:pPr>
      <w:r>
        <w:rPr>
          <w:sz w:val="28"/>
          <w:szCs w:val="28"/>
        </w:rPr>
        <w:t>м</w:t>
      </w:r>
      <w:r w:rsidRPr="00E22728">
        <w:rPr>
          <w:sz w:val="28"/>
          <w:szCs w:val="28"/>
        </w:rPr>
        <w:t>агистральный трубопровод (линейная часть) на участке 1207-1495 км, литера 1/6, 1/7.</w:t>
      </w:r>
    </w:p>
    <w:p w:rsidR="00F52CF0" w:rsidRPr="00E22728" w:rsidRDefault="00F52CF0" w:rsidP="00E22728">
      <w:pPr>
        <w:ind w:firstLine="709"/>
        <w:jc w:val="both"/>
        <w:rPr>
          <w:sz w:val="28"/>
          <w:szCs w:val="28"/>
        </w:rPr>
      </w:pPr>
      <w:r w:rsidRPr="00E22728">
        <w:rPr>
          <w:sz w:val="28"/>
          <w:szCs w:val="28"/>
        </w:rPr>
        <w:t>Результаты расчета количества газа, поступившего при максимальной по последствиям аварии на газопроводе приведены ниже.</w:t>
      </w:r>
    </w:p>
    <w:p w:rsidR="00F52CF0" w:rsidRPr="00E22728" w:rsidRDefault="00F52CF0" w:rsidP="00E22728">
      <w:pPr>
        <w:ind w:firstLine="709"/>
        <w:jc w:val="both"/>
        <w:rPr>
          <w:sz w:val="28"/>
          <w:szCs w:val="28"/>
        </w:rPr>
      </w:pPr>
      <w:r w:rsidRPr="00E22728">
        <w:rPr>
          <w:sz w:val="28"/>
          <w:szCs w:val="28"/>
        </w:rPr>
        <w:t>Таблица 33</w:t>
      </w:r>
    </w:p>
    <w:tbl>
      <w:tblPr>
        <w:tblW w:w="0" w:type="auto"/>
        <w:jc w:val="center"/>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Look w:val="00A0"/>
      </w:tblPr>
      <w:tblGrid>
        <w:gridCol w:w="2381"/>
        <w:gridCol w:w="831"/>
        <w:gridCol w:w="3082"/>
        <w:gridCol w:w="3527"/>
      </w:tblGrid>
      <w:tr w:rsidR="00F52CF0" w:rsidRPr="007A26AB" w:rsidTr="00CC076A">
        <w:trPr>
          <w:tblHeader/>
          <w:jc w:val="center"/>
        </w:trPr>
        <w:tc>
          <w:tcPr>
            <w:tcW w:w="0" w:type="auto"/>
            <w:tcBorders>
              <w:top w:val="single" w:sz="12" w:space="0" w:color="auto"/>
              <w:bottom w:val="double" w:sz="12" w:space="0" w:color="auto"/>
            </w:tcBorders>
          </w:tcPr>
          <w:p w:rsidR="00F52CF0" w:rsidRPr="007A26AB" w:rsidRDefault="00F52CF0" w:rsidP="007A26AB">
            <w:r w:rsidRPr="007A26AB">
              <w:t>Наименование показателя</w:t>
            </w:r>
          </w:p>
        </w:tc>
        <w:tc>
          <w:tcPr>
            <w:tcW w:w="0" w:type="auto"/>
            <w:tcBorders>
              <w:top w:val="single" w:sz="12" w:space="0" w:color="auto"/>
              <w:bottom w:val="double" w:sz="12" w:space="0" w:color="auto"/>
            </w:tcBorders>
          </w:tcPr>
          <w:p w:rsidR="00F52CF0" w:rsidRPr="007A26AB" w:rsidRDefault="00F52CF0" w:rsidP="007A26AB">
            <w:r w:rsidRPr="007A26AB">
              <w:t>Ед. изм.</w:t>
            </w:r>
          </w:p>
        </w:tc>
        <w:tc>
          <w:tcPr>
            <w:tcW w:w="0" w:type="auto"/>
            <w:gridSpan w:val="2"/>
            <w:tcBorders>
              <w:top w:val="single" w:sz="12" w:space="0" w:color="auto"/>
              <w:bottom w:val="double" w:sz="12" w:space="0" w:color="auto"/>
              <w:right w:val="single" w:sz="4" w:space="0" w:color="auto"/>
            </w:tcBorders>
          </w:tcPr>
          <w:p w:rsidR="00F52CF0" w:rsidRPr="007A26AB" w:rsidRDefault="00F52CF0" w:rsidP="007A26AB">
            <w:r w:rsidRPr="007A26AB">
              <w:t xml:space="preserve">Значение показателя </w:t>
            </w:r>
          </w:p>
        </w:tc>
      </w:tr>
      <w:tr w:rsidR="00F52CF0" w:rsidRPr="007A26AB" w:rsidTr="00CC076A">
        <w:trPr>
          <w:jc w:val="center"/>
        </w:trPr>
        <w:tc>
          <w:tcPr>
            <w:tcW w:w="0" w:type="auto"/>
            <w:tcBorders>
              <w:top w:val="double" w:sz="12" w:space="0" w:color="auto"/>
            </w:tcBorders>
          </w:tcPr>
          <w:p w:rsidR="00F52CF0" w:rsidRPr="007A26AB" w:rsidRDefault="00F52CF0" w:rsidP="007A26AB"/>
        </w:tc>
        <w:tc>
          <w:tcPr>
            <w:tcW w:w="0" w:type="auto"/>
            <w:tcBorders>
              <w:top w:val="double" w:sz="12" w:space="0" w:color="auto"/>
            </w:tcBorders>
          </w:tcPr>
          <w:p w:rsidR="00F52CF0" w:rsidRPr="007A26AB" w:rsidRDefault="00F52CF0" w:rsidP="007A26AB"/>
        </w:tc>
        <w:tc>
          <w:tcPr>
            <w:tcW w:w="0" w:type="auto"/>
            <w:tcBorders>
              <w:top w:val="double" w:sz="12" w:space="0" w:color="auto"/>
            </w:tcBorders>
          </w:tcPr>
          <w:p w:rsidR="00F52CF0" w:rsidRPr="007A26AB" w:rsidRDefault="00F52CF0" w:rsidP="007A26AB">
            <w:r w:rsidRPr="007A26AB">
              <w:t>Газопровод Каневская-Усть-Лабинск (от Усть-Лабинской ГРС до Каневской ПЗРГ)</w:t>
            </w:r>
          </w:p>
        </w:tc>
        <w:tc>
          <w:tcPr>
            <w:tcW w:w="0" w:type="auto"/>
            <w:tcBorders>
              <w:top w:val="double" w:sz="12" w:space="0" w:color="auto"/>
              <w:right w:val="single" w:sz="4" w:space="0" w:color="auto"/>
            </w:tcBorders>
          </w:tcPr>
          <w:p w:rsidR="00F52CF0" w:rsidRPr="007A26AB" w:rsidRDefault="00F52CF0" w:rsidP="007A26AB">
            <w:r w:rsidRPr="007A26AB">
              <w:t>Магистральный трубопровод (линейная часть) на участке 1207-1495 км, литера 1/6, 1/7.</w:t>
            </w:r>
          </w:p>
        </w:tc>
      </w:tr>
      <w:tr w:rsidR="00F52CF0" w:rsidRPr="007A26AB" w:rsidTr="00CC076A">
        <w:trPr>
          <w:jc w:val="center"/>
        </w:trPr>
        <w:tc>
          <w:tcPr>
            <w:tcW w:w="0" w:type="auto"/>
          </w:tcPr>
          <w:p w:rsidR="00F52CF0" w:rsidRPr="007A26AB" w:rsidRDefault="00F52CF0" w:rsidP="007A26AB">
            <w:r w:rsidRPr="007A26AB">
              <w:t>Давление газа в трубопроводе</w:t>
            </w:r>
          </w:p>
        </w:tc>
        <w:tc>
          <w:tcPr>
            <w:tcW w:w="0" w:type="auto"/>
          </w:tcPr>
          <w:p w:rsidR="00F52CF0" w:rsidRPr="007A26AB" w:rsidRDefault="00F52CF0" w:rsidP="007A26AB">
            <w:r w:rsidRPr="007A26AB">
              <w:t>Па</w:t>
            </w:r>
          </w:p>
        </w:tc>
        <w:tc>
          <w:tcPr>
            <w:tcW w:w="0" w:type="auto"/>
            <w:vAlign w:val="bottom"/>
          </w:tcPr>
          <w:p w:rsidR="00F52CF0" w:rsidRPr="007A26AB" w:rsidRDefault="00F52CF0" w:rsidP="007A26AB">
            <w:r w:rsidRPr="007A26AB">
              <w:t>10000000</w:t>
            </w:r>
          </w:p>
        </w:tc>
        <w:tc>
          <w:tcPr>
            <w:tcW w:w="0" w:type="auto"/>
            <w:vAlign w:val="bottom"/>
          </w:tcPr>
          <w:p w:rsidR="00F52CF0" w:rsidRPr="007A26AB" w:rsidRDefault="00F52CF0" w:rsidP="007A26AB">
            <w:r w:rsidRPr="007A26AB">
              <w:t>5572875</w:t>
            </w:r>
          </w:p>
        </w:tc>
      </w:tr>
      <w:tr w:rsidR="00F52CF0" w:rsidRPr="007A26AB" w:rsidTr="00CC076A">
        <w:trPr>
          <w:jc w:val="center"/>
        </w:trPr>
        <w:tc>
          <w:tcPr>
            <w:tcW w:w="0" w:type="auto"/>
          </w:tcPr>
          <w:p w:rsidR="00F52CF0" w:rsidRPr="007A26AB" w:rsidRDefault="00F52CF0" w:rsidP="007A26AB">
            <w:r w:rsidRPr="007A26AB">
              <w:t>Расчетная температура</w:t>
            </w:r>
          </w:p>
        </w:tc>
        <w:tc>
          <w:tcPr>
            <w:tcW w:w="0" w:type="auto"/>
          </w:tcPr>
          <w:p w:rsidR="00F52CF0" w:rsidRPr="007A26AB" w:rsidRDefault="00F52CF0" w:rsidP="007A26AB">
            <w:r w:rsidRPr="007A26AB">
              <w:t>оС</w:t>
            </w:r>
          </w:p>
        </w:tc>
        <w:tc>
          <w:tcPr>
            <w:tcW w:w="0" w:type="auto"/>
            <w:vAlign w:val="bottom"/>
          </w:tcPr>
          <w:p w:rsidR="00F52CF0" w:rsidRPr="007A26AB" w:rsidRDefault="00F52CF0" w:rsidP="007A26AB">
            <w:r w:rsidRPr="007A26AB">
              <w:t>42</w:t>
            </w:r>
          </w:p>
        </w:tc>
        <w:tc>
          <w:tcPr>
            <w:tcW w:w="0" w:type="auto"/>
            <w:vAlign w:val="bottom"/>
          </w:tcPr>
          <w:p w:rsidR="00F52CF0" w:rsidRPr="007A26AB" w:rsidRDefault="00F52CF0" w:rsidP="007A26AB">
            <w:r w:rsidRPr="007A26AB">
              <w:t>42</w:t>
            </w:r>
          </w:p>
        </w:tc>
      </w:tr>
      <w:tr w:rsidR="00F52CF0" w:rsidRPr="007A26AB" w:rsidTr="00CC076A">
        <w:trPr>
          <w:jc w:val="center"/>
        </w:trPr>
        <w:tc>
          <w:tcPr>
            <w:tcW w:w="0" w:type="auto"/>
          </w:tcPr>
          <w:p w:rsidR="00F52CF0" w:rsidRPr="007A26AB" w:rsidRDefault="00F52CF0" w:rsidP="007A26AB">
            <w:r w:rsidRPr="007A26AB">
              <w:t>Площадь отверстия</w:t>
            </w:r>
          </w:p>
        </w:tc>
        <w:tc>
          <w:tcPr>
            <w:tcW w:w="0" w:type="auto"/>
          </w:tcPr>
          <w:p w:rsidR="00F52CF0" w:rsidRPr="007A26AB" w:rsidRDefault="00F52CF0" w:rsidP="007A26AB">
            <w:r w:rsidRPr="007A26AB">
              <w:t>м2</w:t>
            </w:r>
          </w:p>
        </w:tc>
        <w:tc>
          <w:tcPr>
            <w:tcW w:w="0" w:type="auto"/>
            <w:vAlign w:val="bottom"/>
          </w:tcPr>
          <w:p w:rsidR="00F52CF0" w:rsidRPr="007A26AB" w:rsidRDefault="00F52CF0" w:rsidP="007A26AB">
            <w:r w:rsidRPr="007A26AB">
              <w:t>1,583677</w:t>
            </w:r>
          </w:p>
        </w:tc>
        <w:tc>
          <w:tcPr>
            <w:tcW w:w="0" w:type="auto"/>
            <w:vAlign w:val="bottom"/>
          </w:tcPr>
          <w:p w:rsidR="00F52CF0" w:rsidRPr="007A26AB" w:rsidRDefault="00F52CF0" w:rsidP="007A26AB">
            <w:r w:rsidRPr="007A26AB">
              <w:t>0,219787</w:t>
            </w:r>
          </w:p>
        </w:tc>
      </w:tr>
      <w:tr w:rsidR="00F52CF0" w:rsidRPr="007A26AB" w:rsidTr="00CC076A">
        <w:trPr>
          <w:jc w:val="center"/>
        </w:trPr>
        <w:tc>
          <w:tcPr>
            <w:tcW w:w="0" w:type="auto"/>
          </w:tcPr>
          <w:p w:rsidR="00F52CF0" w:rsidRPr="007A26AB" w:rsidRDefault="00F52CF0" w:rsidP="007A26AB">
            <w:r w:rsidRPr="007A26AB">
              <w:t>Показатель адиабаты</w:t>
            </w:r>
          </w:p>
        </w:tc>
        <w:tc>
          <w:tcPr>
            <w:tcW w:w="0" w:type="auto"/>
          </w:tcPr>
          <w:p w:rsidR="00F52CF0" w:rsidRPr="007A26AB" w:rsidRDefault="00F52CF0" w:rsidP="007A26AB"/>
        </w:tc>
        <w:tc>
          <w:tcPr>
            <w:tcW w:w="0" w:type="auto"/>
            <w:vAlign w:val="bottom"/>
          </w:tcPr>
          <w:p w:rsidR="00F52CF0" w:rsidRPr="007A26AB" w:rsidRDefault="00F52CF0" w:rsidP="007A26AB">
            <w:r w:rsidRPr="007A26AB">
              <w:t>1,31</w:t>
            </w:r>
          </w:p>
        </w:tc>
        <w:tc>
          <w:tcPr>
            <w:tcW w:w="0" w:type="auto"/>
            <w:vAlign w:val="bottom"/>
          </w:tcPr>
          <w:p w:rsidR="00F52CF0" w:rsidRPr="007A26AB" w:rsidRDefault="00F52CF0" w:rsidP="007A26AB">
            <w:r w:rsidRPr="007A26AB">
              <w:t>1,31</w:t>
            </w:r>
          </w:p>
        </w:tc>
      </w:tr>
      <w:tr w:rsidR="00F52CF0" w:rsidRPr="007A26AB" w:rsidTr="00CC076A">
        <w:trPr>
          <w:jc w:val="center"/>
        </w:trPr>
        <w:tc>
          <w:tcPr>
            <w:tcW w:w="0" w:type="auto"/>
          </w:tcPr>
          <w:p w:rsidR="00F52CF0" w:rsidRPr="007A26AB" w:rsidRDefault="00F52CF0" w:rsidP="007A26AB">
            <w:r w:rsidRPr="007A26AB">
              <w:t>Коэффициент истечения</w:t>
            </w:r>
          </w:p>
        </w:tc>
        <w:tc>
          <w:tcPr>
            <w:tcW w:w="0" w:type="auto"/>
          </w:tcPr>
          <w:p w:rsidR="00F52CF0" w:rsidRPr="007A26AB" w:rsidRDefault="00F52CF0" w:rsidP="007A26AB"/>
        </w:tc>
        <w:tc>
          <w:tcPr>
            <w:tcW w:w="0" w:type="auto"/>
            <w:vAlign w:val="bottom"/>
          </w:tcPr>
          <w:p w:rsidR="00F52CF0" w:rsidRPr="007A26AB" w:rsidRDefault="00F52CF0" w:rsidP="007A26AB">
            <w:r w:rsidRPr="007A26AB">
              <w:t>0,6</w:t>
            </w:r>
          </w:p>
        </w:tc>
        <w:tc>
          <w:tcPr>
            <w:tcW w:w="0" w:type="auto"/>
            <w:vAlign w:val="bottom"/>
          </w:tcPr>
          <w:p w:rsidR="00F52CF0" w:rsidRPr="007A26AB" w:rsidRDefault="00F52CF0" w:rsidP="007A26AB">
            <w:r w:rsidRPr="007A26AB">
              <w:t>0,6</w:t>
            </w:r>
          </w:p>
        </w:tc>
      </w:tr>
      <w:tr w:rsidR="00F52CF0" w:rsidRPr="007A26AB" w:rsidTr="00CC076A">
        <w:trPr>
          <w:jc w:val="center"/>
        </w:trPr>
        <w:tc>
          <w:tcPr>
            <w:tcW w:w="0" w:type="auto"/>
          </w:tcPr>
          <w:p w:rsidR="00F52CF0" w:rsidRPr="007A26AB" w:rsidRDefault="00F52CF0" w:rsidP="007A26AB">
            <w:r w:rsidRPr="007A26AB">
              <w:t>Плотность газа при расчетной температуре</w:t>
            </w:r>
          </w:p>
        </w:tc>
        <w:tc>
          <w:tcPr>
            <w:tcW w:w="0" w:type="auto"/>
          </w:tcPr>
          <w:p w:rsidR="00F52CF0" w:rsidRPr="007A26AB" w:rsidRDefault="00F52CF0" w:rsidP="007A26AB">
            <w:r w:rsidRPr="007A26AB">
              <w:t>кг/м3</w:t>
            </w:r>
          </w:p>
        </w:tc>
        <w:tc>
          <w:tcPr>
            <w:tcW w:w="0" w:type="auto"/>
            <w:vAlign w:val="bottom"/>
          </w:tcPr>
          <w:p w:rsidR="00F52CF0" w:rsidRPr="007A26AB" w:rsidRDefault="00F52CF0" w:rsidP="007A26AB">
            <w:r w:rsidRPr="007A26AB">
              <w:t>0,62</w:t>
            </w:r>
          </w:p>
        </w:tc>
        <w:tc>
          <w:tcPr>
            <w:tcW w:w="0" w:type="auto"/>
            <w:vAlign w:val="bottom"/>
          </w:tcPr>
          <w:p w:rsidR="00F52CF0" w:rsidRPr="007A26AB" w:rsidRDefault="00F52CF0" w:rsidP="007A26AB">
            <w:r w:rsidRPr="007A26AB">
              <w:t>0,62</w:t>
            </w:r>
          </w:p>
        </w:tc>
      </w:tr>
      <w:tr w:rsidR="00F52CF0" w:rsidRPr="007A26AB" w:rsidTr="00CC076A">
        <w:trPr>
          <w:jc w:val="center"/>
        </w:trPr>
        <w:tc>
          <w:tcPr>
            <w:tcW w:w="0" w:type="auto"/>
          </w:tcPr>
          <w:p w:rsidR="00F52CF0" w:rsidRPr="007A26AB" w:rsidRDefault="00F52CF0" w:rsidP="007A26AB">
            <w:r w:rsidRPr="007A26AB">
              <w:t>Время до срабатывания автоматики</w:t>
            </w:r>
          </w:p>
        </w:tc>
        <w:tc>
          <w:tcPr>
            <w:tcW w:w="0" w:type="auto"/>
          </w:tcPr>
          <w:p w:rsidR="00F52CF0" w:rsidRPr="007A26AB" w:rsidRDefault="00F52CF0" w:rsidP="007A26AB">
            <w:r w:rsidRPr="007A26AB">
              <w:t>с</w:t>
            </w:r>
          </w:p>
        </w:tc>
        <w:tc>
          <w:tcPr>
            <w:tcW w:w="0" w:type="auto"/>
            <w:vAlign w:val="bottom"/>
          </w:tcPr>
          <w:p w:rsidR="00F52CF0" w:rsidRPr="007A26AB" w:rsidRDefault="00F52CF0" w:rsidP="007A26AB">
            <w:r w:rsidRPr="007A26AB">
              <w:t>300</w:t>
            </w:r>
          </w:p>
        </w:tc>
        <w:tc>
          <w:tcPr>
            <w:tcW w:w="0" w:type="auto"/>
            <w:vAlign w:val="bottom"/>
          </w:tcPr>
          <w:p w:rsidR="00F52CF0" w:rsidRPr="007A26AB" w:rsidRDefault="00F52CF0" w:rsidP="007A26AB">
            <w:r w:rsidRPr="007A26AB">
              <w:t>300</w:t>
            </w:r>
          </w:p>
        </w:tc>
      </w:tr>
      <w:tr w:rsidR="00F52CF0" w:rsidRPr="007A26AB" w:rsidTr="00CC076A">
        <w:trPr>
          <w:jc w:val="center"/>
        </w:trPr>
        <w:tc>
          <w:tcPr>
            <w:tcW w:w="0" w:type="auto"/>
          </w:tcPr>
          <w:p w:rsidR="00F52CF0" w:rsidRPr="007A26AB" w:rsidRDefault="00F52CF0" w:rsidP="007A26AB">
            <w:r w:rsidRPr="007A26AB">
              <w:t>Массовая скорость истечения  газа</w:t>
            </w:r>
          </w:p>
        </w:tc>
        <w:tc>
          <w:tcPr>
            <w:tcW w:w="0" w:type="auto"/>
          </w:tcPr>
          <w:p w:rsidR="00F52CF0" w:rsidRPr="007A26AB" w:rsidRDefault="00F52CF0" w:rsidP="007A26AB">
            <w:r w:rsidRPr="007A26AB">
              <w:t>кг/с</w:t>
            </w:r>
          </w:p>
        </w:tc>
        <w:tc>
          <w:tcPr>
            <w:tcW w:w="0" w:type="auto"/>
            <w:vAlign w:val="bottom"/>
          </w:tcPr>
          <w:p w:rsidR="00F52CF0" w:rsidRPr="007A26AB" w:rsidRDefault="00F52CF0" w:rsidP="007A26AB">
            <w:r w:rsidRPr="007A26AB">
              <w:t>1583,0990</w:t>
            </w:r>
          </w:p>
        </w:tc>
        <w:tc>
          <w:tcPr>
            <w:tcW w:w="0" w:type="auto"/>
            <w:vAlign w:val="bottom"/>
          </w:tcPr>
          <w:p w:rsidR="00F52CF0" w:rsidRPr="007A26AB" w:rsidRDefault="00F52CF0" w:rsidP="007A26AB">
            <w:r w:rsidRPr="007A26AB">
              <w:t>164,0148</w:t>
            </w:r>
          </w:p>
        </w:tc>
      </w:tr>
      <w:tr w:rsidR="00F52CF0" w:rsidRPr="007A26AB" w:rsidTr="00CC076A">
        <w:trPr>
          <w:jc w:val="center"/>
        </w:trPr>
        <w:tc>
          <w:tcPr>
            <w:tcW w:w="0" w:type="auto"/>
          </w:tcPr>
          <w:p w:rsidR="00F52CF0" w:rsidRPr="007A26AB" w:rsidRDefault="00F52CF0" w:rsidP="007A26AB">
            <w:r w:rsidRPr="007A26AB">
              <w:t>Масса поступившего в пространство газа</w:t>
            </w:r>
          </w:p>
        </w:tc>
        <w:tc>
          <w:tcPr>
            <w:tcW w:w="0" w:type="auto"/>
          </w:tcPr>
          <w:p w:rsidR="00F52CF0" w:rsidRPr="007A26AB" w:rsidRDefault="00F52CF0" w:rsidP="007A26AB">
            <w:r w:rsidRPr="007A26AB">
              <w:t>кг</w:t>
            </w:r>
          </w:p>
        </w:tc>
        <w:tc>
          <w:tcPr>
            <w:tcW w:w="0" w:type="auto"/>
            <w:vAlign w:val="bottom"/>
          </w:tcPr>
          <w:p w:rsidR="00F52CF0" w:rsidRPr="007A26AB" w:rsidRDefault="00F52CF0" w:rsidP="007A26AB">
            <w:r w:rsidRPr="007A26AB">
              <w:t>474929,71</w:t>
            </w:r>
          </w:p>
        </w:tc>
        <w:tc>
          <w:tcPr>
            <w:tcW w:w="0" w:type="auto"/>
            <w:vAlign w:val="bottom"/>
          </w:tcPr>
          <w:p w:rsidR="00F52CF0" w:rsidRPr="007A26AB" w:rsidRDefault="00F52CF0" w:rsidP="007A26AB">
            <w:r w:rsidRPr="007A26AB">
              <w:t>49204,45</w:t>
            </w:r>
          </w:p>
        </w:tc>
      </w:tr>
    </w:tbl>
    <w:p w:rsidR="00F52CF0" w:rsidRPr="007A26AB" w:rsidRDefault="00F52CF0" w:rsidP="007A26AB"/>
    <w:p w:rsidR="00F52CF0" w:rsidRPr="00E22728" w:rsidRDefault="00F52CF0" w:rsidP="00E22728">
      <w:pPr>
        <w:ind w:firstLine="709"/>
        <w:jc w:val="both"/>
        <w:rPr>
          <w:sz w:val="28"/>
          <w:szCs w:val="28"/>
        </w:rPr>
      </w:pPr>
      <w:r w:rsidRPr="00E22728">
        <w:rPr>
          <w:sz w:val="28"/>
          <w:szCs w:val="28"/>
        </w:rPr>
        <w:t>Оценка поражающих факторов при гильотинном разрыве трубы проводилась в  согласно п. 3.1 главы III книги Сафронова В.С., Одишария Г.Э., Швыряева А.А. «Теория и практика анализа риска в газовой промышленности» НУМЦ Минприроды, 1996 г.</w:t>
      </w:r>
    </w:p>
    <w:p w:rsidR="00F52CF0" w:rsidRPr="00E22728" w:rsidRDefault="00F52CF0" w:rsidP="00E22728">
      <w:pPr>
        <w:ind w:firstLine="709"/>
        <w:jc w:val="both"/>
        <w:rPr>
          <w:sz w:val="28"/>
          <w:szCs w:val="28"/>
        </w:rPr>
      </w:pPr>
      <w:r w:rsidRPr="00E22728">
        <w:rPr>
          <w:sz w:val="28"/>
          <w:szCs w:val="28"/>
        </w:rPr>
        <w:t>Аварийное разрушение магистральных газопроводов (МГ) сопровождается:</w:t>
      </w:r>
    </w:p>
    <w:p w:rsidR="00F52CF0" w:rsidRPr="00E22728" w:rsidRDefault="00F52CF0" w:rsidP="00E22728">
      <w:pPr>
        <w:ind w:firstLine="709"/>
        <w:jc w:val="both"/>
        <w:rPr>
          <w:sz w:val="28"/>
          <w:szCs w:val="28"/>
        </w:rPr>
      </w:pPr>
      <w:r w:rsidRPr="00E22728">
        <w:rPr>
          <w:sz w:val="28"/>
          <w:szCs w:val="28"/>
        </w:rPr>
        <w:t>образованием волн сжатия за счет расширения в атмосфере природного газа, заключенного под давлением в объеме «мгновенно» разрушившейся части трубопровода (20-70 калибров), а также волн сжатия, образующихся при воспламенении газового шлейфа и расширении продуктов сгорания;</w:t>
      </w:r>
    </w:p>
    <w:p w:rsidR="00F52CF0" w:rsidRPr="00E22728" w:rsidRDefault="00F52CF0" w:rsidP="00E22728">
      <w:pPr>
        <w:ind w:firstLine="709"/>
        <w:jc w:val="both"/>
        <w:rPr>
          <w:sz w:val="28"/>
          <w:szCs w:val="28"/>
        </w:rPr>
      </w:pPr>
      <w:r w:rsidRPr="00E22728">
        <w:rPr>
          <w:sz w:val="28"/>
          <w:szCs w:val="28"/>
        </w:rPr>
        <w:t>образованием и разлетом осколков (фрагментов) из разрушенной части трубопровода;</w:t>
      </w:r>
    </w:p>
    <w:p w:rsidR="00F52CF0" w:rsidRPr="00E22728" w:rsidRDefault="00F52CF0" w:rsidP="00E22728">
      <w:pPr>
        <w:ind w:firstLine="709"/>
        <w:jc w:val="both"/>
        <w:rPr>
          <w:sz w:val="28"/>
          <w:szCs w:val="28"/>
        </w:rPr>
      </w:pPr>
      <w:r w:rsidRPr="00E22728">
        <w:rPr>
          <w:sz w:val="28"/>
          <w:szCs w:val="28"/>
        </w:rPr>
        <w:t>возможностью воспламенения газа и термическим воздействием пожара на окружающую среду.</w:t>
      </w:r>
    </w:p>
    <w:p w:rsidR="00F52CF0" w:rsidRPr="00E22728" w:rsidRDefault="00F52CF0" w:rsidP="00E22728">
      <w:pPr>
        <w:ind w:firstLine="709"/>
        <w:jc w:val="both"/>
        <w:rPr>
          <w:sz w:val="28"/>
          <w:szCs w:val="28"/>
        </w:rPr>
      </w:pPr>
      <w:r w:rsidRPr="00E22728">
        <w:rPr>
          <w:sz w:val="28"/>
          <w:szCs w:val="28"/>
        </w:rPr>
        <w:t>Как показал анализ отечественной статистики, при разрушениях МГ пожар возникает в 50-55% случаев. Причем, источниками воспламенения газа являются искры, образующиеся при соударении друг с другом фрагментов трубы, либо при ударах о трубу «выдуваемых» высокопористыми струями каменистых включений грунта.</w:t>
      </w:r>
    </w:p>
    <w:p w:rsidR="00F52CF0" w:rsidRPr="00E22728" w:rsidRDefault="00F52CF0" w:rsidP="00E22728">
      <w:pPr>
        <w:ind w:firstLine="709"/>
        <w:jc w:val="both"/>
        <w:rPr>
          <w:sz w:val="28"/>
          <w:szCs w:val="28"/>
        </w:rPr>
      </w:pPr>
      <w:r w:rsidRPr="00E22728">
        <w:rPr>
          <w:sz w:val="28"/>
          <w:szCs w:val="28"/>
        </w:rPr>
        <w:t xml:space="preserve">Установлено, что при воспламенении смеси газа с воздухом происходит быстрое («вспышкообразное») сгорание лишь малой части шлейфа. Основная же горючая масса не является гомогенной и сгорает со значительно меньшей скоростью (примерно 10 м/с) и относительно беспорядочно по объему (отдельными зонами). </w:t>
      </w:r>
    </w:p>
    <w:p w:rsidR="00F52CF0" w:rsidRPr="00E22728" w:rsidRDefault="00F52CF0" w:rsidP="00E22728">
      <w:pPr>
        <w:ind w:firstLine="709"/>
        <w:jc w:val="both"/>
        <w:rPr>
          <w:sz w:val="28"/>
          <w:szCs w:val="28"/>
        </w:rPr>
      </w:pPr>
      <w:r w:rsidRPr="00E22728">
        <w:rPr>
          <w:sz w:val="28"/>
          <w:szCs w:val="28"/>
        </w:rPr>
        <w:t>Как следствие, при разрушении трубы и зажигании газа формируется относительно слабая волна избыточного давления с амплитудой в пределах 0,15-0,20 бар в непосредственной близости (эпицентре) от места разрыва.</w:t>
      </w:r>
    </w:p>
    <w:p w:rsidR="00F52CF0" w:rsidRPr="00E22728" w:rsidRDefault="00F52CF0" w:rsidP="00E22728">
      <w:pPr>
        <w:ind w:firstLine="709"/>
        <w:jc w:val="both"/>
        <w:rPr>
          <w:sz w:val="28"/>
          <w:szCs w:val="28"/>
        </w:rPr>
      </w:pPr>
      <w:r w:rsidRPr="00E22728">
        <w:rPr>
          <w:sz w:val="28"/>
          <w:szCs w:val="28"/>
        </w:rPr>
        <w:t>Установлено, что дальность разлета осколков трубопроводов диаметром 500-1020 мм может достигать значений 200-250 м.</w:t>
      </w:r>
    </w:p>
    <w:p w:rsidR="00F52CF0" w:rsidRPr="00E22728" w:rsidRDefault="00F52CF0" w:rsidP="00E22728">
      <w:pPr>
        <w:ind w:firstLine="709"/>
        <w:jc w:val="both"/>
        <w:rPr>
          <w:sz w:val="28"/>
          <w:szCs w:val="28"/>
        </w:rPr>
      </w:pPr>
      <w:r w:rsidRPr="00E22728">
        <w:rPr>
          <w:sz w:val="28"/>
          <w:szCs w:val="28"/>
        </w:rPr>
        <w:t>Выполненные во ВНИИГАЗе расчеты возможных размеров зон загазованности при разрушении МГ показали, что максимальные размеры пожароопасных зон обычно не превышают 250-300 м.</w:t>
      </w:r>
    </w:p>
    <w:p w:rsidR="00F52CF0" w:rsidRPr="00E22728" w:rsidRDefault="00F52CF0" w:rsidP="00E22728">
      <w:pPr>
        <w:ind w:firstLine="709"/>
        <w:jc w:val="both"/>
        <w:rPr>
          <w:sz w:val="28"/>
          <w:szCs w:val="28"/>
        </w:rPr>
      </w:pPr>
      <w:r w:rsidRPr="00E22728">
        <w:rPr>
          <w:sz w:val="28"/>
          <w:szCs w:val="28"/>
        </w:rPr>
        <w:t>Примерно в половине случаев аварийного разрушения МГ происходит воспламенение газа непосредственно в месте разрыва. Характер горения газа и масштабы воздействия пожара на окружающую среду зависят от ряда факторов:</w:t>
      </w:r>
    </w:p>
    <w:p w:rsidR="00F52CF0" w:rsidRPr="00E22728" w:rsidRDefault="00F52CF0" w:rsidP="00E22728">
      <w:pPr>
        <w:ind w:firstLine="709"/>
        <w:jc w:val="both"/>
        <w:rPr>
          <w:sz w:val="28"/>
          <w:szCs w:val="28"/>
        </w:rPr>
      </w:pPr>
      <w:r w:rsidRPr="00E22728">
        <w:rPr>
          <w:sz w:val="28"/>
          <w:szCs w:val="28"/>
        </w:rPr>
        <w:t>рабочее давление газа и диаметр газопровода (потенциальный запас энергии, интенсивность выброса газа);</w:t>
      </w:r>
    </w:p>
    <w:p w:rsidR="00F52CF0" w:rsidRPr="00E22728" w:rsidRDefault="00F52CF0" w:rsidP="00E22728">
      <w:pPr>
        <w:ind w:firstLine="709"/>
        <w:jc w:val="both"/>
        <w:rPr>
          <w:sz w:val="28"/>
          <w:szCs w:val="28"/>
        </w:rPr>
      </w:pPr>
      <w:r w:rsidRPr="00E22728">
        <w:rPr>
          <w:sz w:val="28"/>
          <w:szCs w:val="28"/>
        </w:rPr>
        <w:t>отклонение оси трубопровода к моменту разрушения от проектного положения, а также уровень и характер концентрации напряжений в месте разрушения;</w:t>
      </w:r>
    </w:p>
    <w:p w:rsidR="00F52CF0" w:rsidRDefault="00F52CF0" w:rsidP="00E22728">
      <w:pPr>
        <w:ind w:firstLine="709"/>
        <w:jc w:val="both"/>
        <w:rPr>
          <w:sz w:val="28"/>
          <w:szCs w:val="28"/>
        </w:rPr>
      </w:pPr>
      <w:r w:rsidRPr="00E22728">
        <w:rPr>
          <w:sz w:val="28"/>
          <w:szCs w:val="28"/>
        </w:rPr>
        <w:t>плотность грунта засыпки, а также свойства коренного массива грунта (диаметр образовавшегося «котлована»; взаимное положение осей концов труб, регулирующее поле газодинамического течения газа).</w:t>
      </w:r>
    </w:p>
    <w:p w:rsidR="00F52CF0" w:rsidRPr="00E22728" w:rsidRDefault="00F52CF0" w:rsidP="00E22728">
      <w:pPr>
        <w:ind w:firstLine="709"/>
        <w:jc w:val="both"/>
        <w:rPr>
          <w:sz w:val="28"/>
          <w:szCs w:val="28"/>
        </w:rPr>
      </w:pPr>
    </w:p>
    <w:p w:rsidR="00F52CF0" w:rsidRPr="00E22728" w:rsidRDefault="00F52CF0" w:rsidP="00E22728">
      <w:pPr>
        <w:ind w:firstLine="709"/>
        <w:jc w:val="center"/>
        <w:rPr>
          <w:sz w:val="28"/>
          <w:szCs w:val="28"/>
        </w:rPr>
      </w:pPr>
      <w:r w:rsidRPr="00E22728">
        <w:rPr>
          <w:sz w:val="28"/>
          <w:szCs w:val="28"/>
        </w:rPr>
        <w:t>Результаты расчетов зон действия поражающих факторов при сценариях с максимальными последствиями и наиболее вероятных сценариях аварий</w:t>
      </w:r>
      <w:r>
        <w:rPr>
          <w:sz w:val="28"/>
          <w:szCs w:val="28"/>
        </w:rPr>
        <w:t>.</w:t>
      </w:r>
    </w:p>
    <w:p w:rsidR="00F52CF0" w:rsidRPr="00E22728" w:rsidRDefault="00F52CF0" w:rsidP="007A26AB">
      <w:pPr>
        <w:rPr>
          <w:sz w:val="28"/>
          <w:szCs w:val="28"/>
        </w:rPr>
      </w:pPr>
      <w:r w:rsidRPr="00E22728">
        <w:rPr>
          <w:sz w:val="28"/>
          <w:szCs w:val="28"/>
        </w:rPr>
        <w:t>Таблица 34</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5152"/>
        <w:gridCol w:w="2111"/>
        <w:gridCol w:w="2558"/>
      </w:tblGrid>
      <w:tr w:rsidR="00F52CF0" w:rsidRPr="007A26AB" w:rsidTr="00CC076A">
        <w:trPr>
          <w:cantSplit/>
          <w:trHeight w:val="858"/>
          <w:tblHeader/>
          <w:jc w:val="center"/>
        </w:trPr>
        <w:tc>
          <w:tcPr>
            <w:tcW w:w="0" w:type="auto"/>
            <w:tcBorders>
              <w:top w:val="single" w:sz="12" w:space="0" w:color="auto"/>
              <w:right w:val="single" w:sz="12" w:space="0" w:color="auto"/>
            </w:tcBorders>
          </w:tcPr>
          <w:p w:rsidR="00F52CF0" w:rsidRPr="007A26AB" w:rsidRDefault="00F52CF0" w:rsidP="007A26AB">
            <w:r w:rsidRPr="007A26AB">
              <w:t>Параметр</w:t>
            </w:r>
          </w:p>
        </w:tc>
        <w:tc>
          <w:tcPr>
            <w:tcW w:w="0" w:type="auto"/>
            <w:tcBorders>
              <w:top w:val="single" w:sz="12" w:space="0" w:color="auto"/>
              <w:left w:val="single" w:sz="12" w:space="0" w:color="auto"/>
            </w:tcBorders>
          </w:tcPr>
          <w:p w:rsidR="00F52CF0" w:rsidRPr="007A26AB" w:rsidRDefault="00F52CF0" w:rsidP="007A26AB">
            <w:r w:rsidRPr="007A26AB">
              <w:t>Газопровод Каневская-Усть-Лабинск (от Усть-Лабинской ГРС до Каневской ПЗРГ)</w:t>
            </w:r>
          </w:p>
        </w:tc>
        <w:tc>
          <w:tcPr>
            <w:tcW w:w="0" w:type="auto"/>
            <w:tcBorders>
              <w:top w:val="single" w:sz="12" w:space="0" w:color="auto"/>
              <w:left w:val="single" w:sz="12" w:space="0" w:color="auto"/>
            </w:tcBorders>
          </w:tcPr>
          <w:p w:rsidR="00F52CF0" w:rsidRPr="007A26AB" w:rsidRDefault="00F52CF0" w:rsidP="007A26AB">
            <w:r w:rsidRPr="007A26AB">
              <w:t>Магистральный трубопровод (линейная часть) на участке 1207-1495 км, литера 1/6, 1/7.</w:t>
            </w:r>
          </w:p>
        </w:tc>
      </w:tr>
      <w:tr w:rsidR="00F52CF0" w:rsidRPr="007A26AB" w:rsidTr="00CC076A">
        <w:trPr>
          <w:cantSplit/>
          <w:jc w:val="center"/>
        </w:trPr>
        <w:tc>
          <w:tcPr>
            <w:tcW w:w="0" w:type="auto"/>
            <w:gridSpan w:val="3"/>
            <w:tcBorders>
              <w:right w:val="single" w:sz="4" w:space="0" w:color="auto"/>
            </w:tcBorders>
            <w:vAlign w:val="center"/>
          </w:tcPr>
          <w:p w:rsidR="00F52CF0" w:rsidRPr="007A26AB" w:rsidRDefault="00F52CF0" w:rsidP="007A26AB">
            <w:r w:rsidRPr="007A26AB">
              <w:t>Волна давления при сгорании ТВС</w:t>
            </w:r>
          </w:p>
        </w:tc>
      </w:tr>
      <w:tr w:rsidR="00F52CF0" w:rsidRPr="007A26AB" w:rsidTr="00CC076A">
        <w:trPr>
          <w:cantSplit/>
          <w:jc w:val="center"/>
        </w:trPr>
        <w:tc>
          <w:tcPr>
            <w:tcW w:w="0" w:type="auto"/>
            <w:gridSpan w:val="3"/>
            <w:tcBorders>
              <w:right w:val="single" w:sz="4" w:space="0" w:color="auto"/>
            </w:tcBorders>
            <w:vAlign w:val="center"/>
          </w:tcPr>
          <w:p w:rsidR="00F52CF0" w:rsidRPr="007A26AB" w:rsidRDefault="00F52CF0" w:rsidP="007A26AB">
            <w:r w:rsidRPr="007A26AB">
              <w:t>Расстояние от геометрического центра ГПВ облака, м</w:t>
            </w:r>
          </w:p>
        </w:tc>
      </w:tr>
      <w:tr w:rsidR="00F52CF0" w:rsidRPr="007A26AB" w:rsidTr="00CC076A">
        <w:trPr>
          <w:cantSplit/>
          <w:jc w:val="center"/>
        </w:trPr>
        <w:tc>
          <w:tcPr>
            <w:tcW w:w="0" w:type="auto"/>
            <w:tcBorders>
              <w:right w:val="single" w:sz="12" w:space="0" w:color="auto"/>
            </w:tcBorders>
            <w:vAlign w:val="center"/>
          </w:tcPr>
          <w:p w:rsidR="00F52CF0" w:rsidRPr="007A26AB" w:rsidRDefault="00F52CF0" w:rsidP="007A26AB">
            <w:r w:rsidRPr="007A26AB">
              <w:t>Полное разрушение зданий</w:t>
            </w:r>
          </w:p>
        </w:tc>
        <w:tc>
          <w:tcPr>
            <w:tcW w:w="0" w:type="auto"/>
            <w:tcBorders>
              <w:right w:val="single" w:sz="12" w:space="0" w:color="auto"/>
            </w:tcBorders>
            <w:vAlign w:val="center"/>
          </w:tcPr>
          <w:p w:rsidR="00F52CF0" w:rsidRPr="007A26AB" w:rsidRDefault="00F52CF0" w:rsidP="007A26AB">
            <w:r w:rsidRPr="007A26AB">
              <w:t>97</w:t>
            </w:r>
          </w:p>
        </w:tc>
        <w:tc>
          <w:tcPr>
            <w:tcW w:w="0" w:type="auto"/>
            <w:tcBorders>
              <w:right w:val="single" w:sz="4" w:space="0" w:color="auto"/>
            </w:tcBorders>
            <w:vAlign w:val="center"/>
          </w:tcPr>
          <w:p w:rsidR="00F52CF0" w:rsidRPr="007A26AB" w:rsidRDefault="00F52CF0" w:rsidP="007A26AB">
            <w:r w:rsidRPr="007A26AB">
              <w:t>46</w:t>
            </w:r>
          </w:p>
        </w:tc>
      </w:tr>
      <w:tr w:rsidR="00F52CF0" w:rsidRPr="007A26AB" w:rsidTr="00CC076A">
        <w:trPr>
          <w:cantSplit/>
          <w:jc w:val="center"/>
        </w:trPr>
        <w:tc>
          <w:tcPr>
            <w:tcW w:w="0" w:type="auto"/>
            <w:tcBorders>
              <w:right w:val="single" w:sz="12" w:space="0" w:color="auto"/>
            </w:tcBorders>
            <w:vAlign w:val="center"/>
          </w:tcPr>
          <w:p w:rsidR="00F52CF0" w:rsidRPr="007A26AB" w:rsidRDefault="00F52CF0" w:rsidP="007A26AB">
            <w:r w:rsidRPr="007A26AB">
              <w:t>50 %-ное разрушение зданий</w:t>
            </w:r>
          </w:p>
        </w:tc>
        <w:tc>
          <w:tcPr>
            <w:tcW w:w="0" w:type="auto"/>
            <w:tcBorders>
              <w:right w:val="single" w:sz="12" w:space="0" w:color="auto"/>
            </w:tcBorders>
            <w:vAlign w:val="center"/>
          </w:tcPr>
          <w:p w:rsidR="00F52CF0" w:rsidRPr="007A26AB" w:rsidRDefault="00F52CF0" w:rsidP="007A26AB">
            <w:r w:rsidRPr="007A26AB">
              <w:t>136</w:t>
            </w:r>
          </w:p>
        </w:tc>
        <w:tc>
          <w:tcPr>
            <w:tcW w:w="0" w:type="auto"/>
            <w:vAlign w:val="center"/>
          </w:tcPr>
          <w:p w:rsidR="00F52CF0" w:rsidRPr="007A26AB" w:rsidRDefault="00F52CF0" w:rsidP="007A26AB">
            <w:r w:rsidRPr="007A26AB">
              <w:t>64</w:t>
            </w:r>
          </w:p>
        </w:tc>
      </w:tr>
      <w:tr w:rsidR="00F52CF0" w:rsidRPr="007A26AB" w:rsidTr="00CC076A">
        <w:trPr>
          <w:cantSplit/>
          <w:jc w:val="center"/>
        </w:trPr>
        <w:tc>
          <w:tcPr>
            <w:tcW w:w="0" w:type="auto"/>
            <w:tcBorders>
              <w:right w:val="single" w:sz="12" w:space="0" w:color="auto"/>
            </w:tcBorders>
            <w:vAlign w:val="center"/>
          </w:tcPr>
          <w:p w:rsidR="00F52CF0" w:rsidRPr="007A26AB" w:rsidRDefault="00F52CF0" w:rsidP="007A26AB">
            <w:r w:rsidRPr="007A26AB">
              <w:t>Средние повреждения зданий</w:t>
            </w:r>
          </w:p>
        </w:tc>
        <w:tc>
          <w:tcPr>
            <w:tcW w:w="0" w:type="auto"/>
            <w:tcBorders>
              <w:right w:val="single" w:sz="12" w:space="0" w:color="auto"/>
            </w:tcBorders>
            <w:vAlign w:val="center"/>
          </w:tcPr>
          <w:p w:rsidR="00F52CF0" w:rsidRPr="007A26AB" w:rsidRDefault="00F52CF0" w:rsidP="007A26AB">
            <w:r w:rsidRPr="007A26AB">
              <w:t>198</w:t>
            </w:r>
          </w:p>
        </w:tc>
        <w:tc>
          <w:tcPr>
            <w:tcW w:w="0" w:type="auto"/>
            <w:vAlign w:val="center"/>
          </w:tcPr>
          <w:p w:rsidR="00F52CF0" w:rsidRPr="007A26AB" w:rsidRDefault="00F52CF0" w:rsidP="007A26AB">
            <w:r w:rsidRPr="007A26AB">
              <w:t>93</w:t>
            </w:r>
          </w:p>
        </w:tc>
      </w:tr>
      <w:tr w:rsidR="00F52CF0" w:rsidRPr="007A26AB" w:rsidTr="00CC076A">
        <w:trPr>
          <w:cantSplit/>
          <w:jc w:val="center"/>
        </w:trPr>
        <w:tc>
          <w:tcPr>
            <w:tcW w:w="0" w:type="auto"/>
            <w:tcBorders>
              <w:right w:val="single" w:sz="12" w:space="0" w:color="auto"/>
            </w:tcBorders>
            <w:vAlign w:val="center"/>
          </w:tcPr>
          <w:p w:rsidR="00F52CF0" w:rsidRPr="007A26AB" w:rsidRDefault="00F52CF0" w:rsidP="007A26AB">
            <w:r w:rsidRPr="007A26AB">
              <w:t>Умеренные повр. зданий (повр.внутр.перегородок, рам, дверей и т.п.)</w:t>
            </w:r>
          </w:p>
        </w:tc>
        <w:tc>
          <w:tcPr>
            <w:tcW w:w="0" w:type="auto"/>
            <w:tcBorders>
              <w:right w:val="single" w:sz="12" w:space="0" w:color="auto"/>
            </w:tcBorders>
            <w:vAlign w:val="center"/>
          </w:tcPr>
          <w:p w:rsidR="00F52CF0" w:rsidRPr="007A26AB" w:rsidRDefault="00F52CF0" w:rsidP="007A26AB">
            <w:r w:rsidRPr="007A26AB">
              <w:t>352</w:t>
            </w:r>
          </w:p>
        </w:tc>
        <w:tc>
          <w:tcPr>
            <w:tcW w:w="0" w:type="auto"/>
            <w:vAlign w:val="center"/>
          </w:tcPr>
          <w:p w:rsidR="00F52CF0" w:rsidRPr="007A26AB" w:rsidRDefault="00F52CF0" w:rsidP="007A26AB">
            <w:r w:rsidRPr="007A26AB">
              <w:t>166</w:t>
            </w:r>
          </w:p>
        </w:tc>
      </w:tr>
      <w:tr w:rsidR="00F52CF0" w:rsidRPr="007A26AB" w:rsidTr="00CC076A">
        <w:trPr>
          <w:cantSplit/>
          <w:jc w:val="center"/>
        </w:trPr>
        <w:tc>
          <w:tcPr>
            <w:tcW w:w="0" w:type="auto"/>
            <w:tcBorders>
              <w:right w:val="single" w:sz="12" w:space="0" w:color="auto"/>
            </w:tcBorders>
            <w:vAlign w:val="center"/>
          </w:tcPr>
          <w:p w:rsidR="00F52CF0" w:rsidRPr="007A26AB" w:rsidRDefault="00F52CF0" w:rsidP="007A26AB">
            <w:r w:rsidRPr="007A26AB">
              <w:t>Нижний порог повреждения человека волной давления</w:t>
            </w:r>
          </w:p>
        </w:tc>
        <w:tc>
          <w:tcPr>
            <w:tcW w:w="0" w:type="auto"/>
            <w:tcBorders>
              <w:right w:val="single" w:sz="12" w:space="0" w:color="auto"/>
            </w:tcBorders>
            <w:vAlign w:val="center"/>
          </w:tcPr>
          <w:p w:rsidR="00F52CF0" w:rsidRPr="007A26AB" w:rsidRDefault="00F52CF0" w:rsidP="007A26AB">
            <w:r w:rsidRPr="007A26AB">
              <w:t>700</w:t>
            </w:r>
          </w:p>
        </w:tc>
        <w:tc>
          <w:tcPr>
            <w:tcW w:w="0" w:type="auto"/>
            <w:vAlign w:val="center"/>
          </w:tcPr>
          <w:p w:rsidR="00F52CF0" w:rsidRPr="007A26AB" w:rsidRDefault="00F52CF0" w:rsidP="007A26AB">
            <w:r w:rsidRPr="007A26AB">
              <w:t>331</w:t>
            </w:r>
          </w:p>
        </w:tc>
      </w:tr>
      <w:tr w:rsidR="00F52CF0" w:rsidRPr="007A26AB" w:rsidTr="00CC076A">
        <w:trPr>
          <w:cantSplit/>
          <w:jc w:val="center"/>
        </w:trPr>
        <w:tc>
          <w:tcPr>
            <w:tcW w:w="0" w:type="auto"/>
            <w:tcBorders>
              <w:right w:val="single" w:sz="12" w:space="0" w:color="auto"/>
            </w:tcBorders>
            <w:vAlign w:val="center"/>
          </w:tcPr>
          <w:p w:rsidR="00F52CF0" w:rsidRPr="007A26AB" w:rsidRDefault="00F52CF0" w:rsidP="007A26AB">
            <w:r w:rsidRPr="007A26AB">
              <w:t>Малые повреждения (разбита часть остекления)</w:t>
            </w:r>
          </w:p>
        </w:tc>
        <w:tc>
          <w:tcPr>
            <w:tcW w:w="0" w:type="auto"/>
            <w:tcBorders>
              <w:right w:val="single" w:sz="12" w:space="0" w:color="auto"/>
            </w:tcBorders>
            <w:vAlign w:val="center"/>
          </w:tcPr>
          <w:p w:rsidR="00F52CF0" w:rsidRPr="007A26AB" w:rsidRDefault="00F52CF0" w:rsidP="007A26AB">
            <w:r w:rsidRPr="007A26AB">
              <w:t>1083</w:t>
            </w:r>
          </w:p>
        </w:tc>
        <w:tc>
          <w:tcPr>
            <w:tcW w:w="0" w:type="auto"/>
            <w:tcBorders>
              <w:right w:val="single" w:sz="4" w:space="0" w:color="auto"/>
            </w:tcBorders>
            <w:vAlign w:val="center"/>
          </w:tcPr>
          <w:p w:rsidR="00F52CF0" w:rsidRPr="007A26AB" w:rsidRDefault="00F52CF0" w:rsidP="007A26AB">
            <w:r w:rsidRPr="007A26AB">
              <w:t>512</w:t>
            </w:r>
          </w:p>
        </w:tc>
      </w:tr>
      <w:tr w:rsidR="00F52CF0" w:rsidRPr="007A26AB" w:rsidTr="00CC076A">
        <w:trPr>
          <w:cantSplit/>
          <w:jc w:val="center"/>
        </w:trPr>
        <w:tc>
          <w:tcPr>
            <w:tcW w:w="0" w:type="auto"/>
            <w:gridSpan w:val="3"/>
            <w:tcBorders>
              <w:right w:val="single" w:sz="4" w:space="0" w:color="auto"/>
            </w:tcBorders>
            <w:vAlign w:val="center"/>
          </w:tcPr>
          <w:p w:rsidR="00F52CF0" w:rsidRPr="007A26AB" w:rsidRDefault="00F52CF0" w:rsidP="007A26AB">
            <w:r w:rsidRPr="007A26AB">
              <w:t>Результат воздействия на человека</w:t>
            </w:r>
          </w:p>
        </w:tc>
      </w:tr>
      <w:tr w:rsidR="00F52CF0" w:rsidRPr="007A26AB" w:rsidTr="00CC076A">
        <w:trPr>
          <w:cantSplit/>
          <w:jc w:val="center"/>
        </w:trPr>
        <w:tc>
          <w:tcPr>
            <w:tcW w:w="0" w:type="auto"/>
            <w:tcBorders>
              <w:right w:val="single" w:sz="12" w:space="0" w:color="auto"/>
            </w:tcBorders>
            <w:vAlign w:val="bottom"/>
          </w:tcPr>
          <w:p w:rsidR="00F52CF0" w:rsidRPr="007A26AB" w:rsidRDefault="00F52CF0" w:rsidP="007A26AB">
            <w:r w:rsidRPr="007A26AB">
              <w:t>Безусловный летальный (смертельный) исход</w:t>
            </w:r>
          </w:p>
        </w:tc>
        <w:tc>
          <w:tcPr>
            <w:tcW w:w="0" w:type="auto"/>
            <w:tcBorders>
              <w:right w:val="single" w:sz="12" w:space="0" w:color="auto"/>
            </w:tcBorders>
            <w:vAlign w:val="center"/>
          </w:tcPr>
          <w:p w:rsidR="00F52CF0" w:rsidRPr="007A26AB" w:rsidRDefault="00F52CF0" w:rsidP="007A26AB">
            <w:r w:rsidRPr="007A26AB">
              <w:t>39</w:t>
            </w:r>
          </w:p>
        </w:tc>
        <w:tc>
          <w:tcPr>
            <w:tcW w:w="0" w:type="auto"/>
            <w:tcBorders>
              <w:right w:val="single" w:sz="4" w:space="0" w:color="auto"/>
            </w:tcBorders>
            <w:vAlign w:val="center"/>
          </w:tcPr>
          <w:p w:rsidR="00F52CF0" w:rsidRPr="007A26AB" w:rsidRDefault="00F52CF0" w:rsidP="007A26AB">
            <w:r w:rsidRPr="007A26AB">
              <w:t>19</w:t>
            </w:r>
          </w:p>
        </w:tc>
      </w:tr>
      <w:tr w:rsidR="00F52CF0" w:rsidRPr="007A26AB" w:rsidTr="00CC076A">
        <w:trPr>
          <w:cantSplit/>
          <w:jc w:val="center"/>
        </w:trPr>
        <w:tc>
          <w:tcPr>
            <w:tcW w:w="0" w:type="auto"/>
            <w:tcBorders>
              <w:right w:val="single" w:sz="12" w:space="0" w:color="auto"/>
            </w:tcBorders>
            <w:vAlign w:val="bottom"/>
          </w:tcPr>
          <w:p w:rsidR="00F52CF0" w:rsidRPr="007A26AB" w:rsidRDefault="00F52CF0" w:rsidP="007A26AB">
            <w:r w:rsidRPr="007A26AB">
              <w:t>Летальный (смертельный) исход в 50 % случаев</w:t>
            </w:r>
          </w:p>
        </w:tc>
        <w:tc>
          <w:tcPr>
            <w:tcW w:w="0" w:type="auto"/>
            <w:tcBorders>
              <w:right w:val="single" w:sz="12" w:space="0" w:color="auto"/>
            </w:tcBorders>
            <w:vAlign w:val="center"/>
          </w:tcPr>
          <w:p w:rsidR="00F52CF0" w:rsidRPr="007A26AB" w:rsidRDefault="00F52CF0" w:rsidP="007A26AB">
            <w:r w:rsidRPr="007A26AB">
              <w:t>47</w:t>
            </w:r>
          </w:p>
        </w:tc>
        <w:tc>
          <w:tcPr>
            <w:tcW w:w="0" w:type="auto"/>
            <w:vAlign w:val="center"/>
          </w:tcPr>
          <w:p w:rsidR="00F52CF0" w:rsidRPr="007A26AB" w:rsidRDefault="00F52CF0" w:rsidP="007A26AB">
            <w:r w:rsidRPr="007A26AB">
              <w:t>23</w:t>
            </w:r>
          </w:p>
        </w:tc>
      </w:tr>
      <w:tr w:rsidR="00F52CF0" w:rsidRPr="007A26AB" w:rsidTr="00CC076A">
        <w:trPr>
          <w:cantSplit/>
          <w:jc w:val="center"/>
        </w:trPr>
        <w:tc>
          <w:tcPr>
            <w:tcW w:w="0" w:type="auto"/>
            <w:tcBorders>
              <w:right w:val="single" w:sz="12" w:space="0" w:color="auto"/>
            </w:tcBorders>
            <w:vAlign w:val="bottom"/>
          </w:tcPr>
          <w:p w:rsidR="00F52CF0" w:rsidRPr="007A26AB" w:rsidRDefault="00F52CF0" w:rsidP="007A26AB">
            <w:r w:rsidRPr="007A26AB">
              <w:t>Порог смертельного поражения</w:t>
            </w:r>
          </w:p>
        </w:tc>
        <w:tc>
          <w:tcPr>
            <w:tcW w:w="0" w:type="auto"/>
            <w:tcBorders>
              <w:right w:val="single" w:sz="12" w:space="0" w:color="auto"/>
            </w:tcBorders>
            <w:vAlign w:val="center"/>
          </w:tcPr>
          <w:p w:rsidR="00F52CF0" w:rsidRPr="007A26AB" w:rsidRDefault="00F52CF0" w:rsidP="007A26AB">
            <w:r w:rsidRPr="007A26AB">
              <w:t>59</w:t>
            </w:r>
          </w:p>
        </w:tc>
        <w:tc>
          <w:tcPr>
            <w:tcW w:w="0" w:type="auto"/>
            <w:vAlign w:val="center"/>
          </w:tcPr>
          <w:p w:rsidR="00F52CF0" w:rsidRPr="007A26AB" w:rsidRDefault="00F52CF0" w:rsidP="007A26AB">
            <w:r w:rsidRPr="007A26AB">
              <w:t>28</w:t>
            </w:r>
          </w:p>
        </w:tc>
      </w:tr>
      <w:tr w:rsidR="00F52CF0" w:rsidRPr="007A26AB" w:rsidTr="00CC076A">
        <w:trPr>
          <w:cantSplit/>
          <w:jc w:val="center"/>
        </w:trPr>
        <w:tc>
          <w:tcPr>
            <w:tcW w:w="0" w:type="auto"/>
            <w:tcBorders>
              <w:right w:val="single" w:sz="12" w:space="0" w:color="auto"/>
            </w:tcBorders>
            <w:vAlign w:val="bottom"/>
          </w:tcPr>
          <w:p w:rsidR="00F52CF0" w:rsidRPr="007A26AB" w:rsidRDefault="00F52CF0" w:rsidP="007A26AB">
            <w:r w:rsidRPr="007A26AB">
              <w:t>Сильные травмы, переломы ребер, гипермия сосудов мягкой мозговой оболочки с частым смертельным исходом</w:t>
            </w:r>
          </w:p>
        </w:tc>
        <w:tc>
          <w:tcPr>
            <w:tcW w:w="0" w:type="auto"/>
            <w:tcBorders>
              <w:right w:val="single" w:sz="12" w:space="0" w:color="auto"/>
            </w:tcBorders>
            <w:vAlign w:val="center"/>
          </w:tcPr>
          <w:p w:rsidR="00F52CF0" w:rsidRPr="007A26AB" w:rsidRDefault="00F52CF0" w:rsidP="007A26AB">
            <w:r w:rsidRPr="007A26AB">
              <w:t>70</w:t>
            </w:r>
          </w:p>
        </w:tc>
        <w:tc>
          <w:tcPr>
            <w:tcW w:w="0" w:type="auto"/>
            <w:vAlign w:val="center"/>
          </w:tcPr>
          <w:p w:rsidR="00F52CF0" w:rsidRPr="007A26AB" w:rsidRDefault="00F52CF0" w:rsidP="007A26AB">
            <w:r w:rsidRPr="007A26AB">
              <w:t>33</w:t>
            </w:r>
          </w:p>
        </w:tc>
      </w:tr>
      <w:tr w:rsidR="00F52CF0" w:rsidRPr="007A26AB" w:rsidTr="00CC076A">
        <w:trPr>
          <w:cantSplit/>
          <w:jc w:val="center"/>
        </w:trPr>
        <w:tc>
          <w:tcPr>
            <w:tcW w:w="0" w:type="auto"/>
            <w:tcBorders>
              <w:right w:val="single" w:sz="12" w:space="0" w:color="auto"/>
            </w:tcBorders>
            <w:vAlign w:val="bottom"/>
          </w:tcPr>
          <w:p w:rsidR="00F52CF0" w:rsidRPr="007A26AB" w:rsidRDefault="00F52CF0" w:rsidP="007A26AB">
            <w:r w:rsidRPr="007A26AB">
              <w:t>Сильная контузия, повреждение внутренних органов и мозга, тяжелые переломы конечностей с возможным смертельным исходом</w:t>
            </w:r>
          </w:p>
        </w:tc>
        <w:tc>
          <w:tcPr>
            <w:tcW w:w="0" w:type="auto"/>
            <w:tcBorders>
              <w:right w:val="single" w:sz="12" w:space="0" w:color="auto"/>
            </w:tcBorders>
            <w:vAlign w:val="center"/>
          </w:tcPr>
          <w:p w:rsidR="00F52CF0" w:rsidRPr="007A26AB" w:rsidRDefault="00F52CF0" w:rsidP="007A26AB">
            <w:r w:rsidRPr="007A26AB">
              <w:t>98</w:t>
            </w:r>
          </w:p>
        </w:tc>
        <w:tc>
          <w:tcPr>
            <w:tcW w:w="0" w:type="auto"/>
            <w:vAlign w:val="center"/>
          </w:tcPr>
          <w:p w:rsidR="00F52CF0" w:rsidRPr="007A26AB" w:rsidRDefault="00F52CF0" w:rsidP="007A26AB">
            <w:r w:rsidRPr="007A26AB">
              <w:t>47</w:t>
            </w:r>
          </w:p>
        </w:tc>
      </w:tr>
      <w:tr w:rsidR="00F52CF0" w:rsidRPr="007A26AB" w:rsidTr="00CC076A">
        <w:trPr>
          <w:cantSplit/>
          <w:jc w:val="center"/>
        </w:trPr>
        <w:tc>
          <w:tcPr>
            <w:tcW w:w="0" w:type="auto"/>
            <w:tcBorders>
              <w:right w:val="single" w:sz="12" w:space="0" w:color="auto"/>
            </w:tcBorders>
            <w:vAlign w:val="bottom"/>
          </w:tcPr>
          <w:p w:rsidR="00F52CF0" w:rsidRPr="007A26AB" w:rsidRDefault="00F52CF0" w:rsidP="007A26AB">
            <w:r w:rsidRPr="007A26AB">
              <w:t>Серьезные контузии, повреждение органов слуха, ушибы и вывих конечностей</w:t>
            </w:r>
          </w:p>
        </w:tc>
        <w:tc>
          <w:tcPr>
            <w:tcW w:w="0" w:type="auto"/>
            <w:tcBorders>
              <w:right w:val="single" w:sz="12" w:space="0" w:color="auto"/>
            </w:tcBorders>
            <w:vAlign w:val="center"/>
          </w:tcPr>
          <w:p w:rsidR="00F52CF0" w:rsidRPr="007A26AB" w:rsidRDefault="00F52CF0" w:rsidP="007A26AB">
            <w:r w:rsidRPr="007A26AB">
              <w:t>128</w:t>
            </w:r>
          </w:p>
        </w:tc>
        <w:tc>
          <w:tcPr>
            <w:tcW w:w="0" w:type="auto"/>
            <w:vAlign w:val="center"/>
          </w:tcPr>
          <w:p w:rsidR="00F52CF0" w:rsidRPr="007A26AB" w:rsidRDefault="00F52CF0" w:rsidP="007A26AB">
            <w:r w:rsidRPr="007A26AB">
              <w:t>61</w:t>
            </w:r>
          </w:p>
        </w:tc>
      </w:tr>
      <w:tr w:rsidR="00F52CF0" w:rsidRPr="007A26AB" w:rsidTr="00CC076A">
        <w:trPr>
          <w:cantSplit/>
          <w:jc w:val="center"/>
        </w:trPr>
        <w:tc>
          <w:tcPr>
            <w:tcW w:w="0" w:type="auto"/>
            <w:tcBorders>
              <w:right w:val="single" w:sz="12" w:space="0" w:color="auto"/>
            </w:tcBorders>
            <w:vAlign w:val="bottom"/>
          </w:tcPr>
          <w:p w:rsidR="00F52CF0" w:rsidRPr="007A26AB" w:rsidRDefault="00F52CF0" w:rsidP="007A26AB">
            <w:r w:rsidRPr="007A26AB">
              <w:t>Легкая общая контузия, временное повреждение слуха, ушибы и вывих конечностей</w:t>
            </w:r>
          </w:p>
        </w:tc>
        <w:tc>
          <w:tcPr>
            <w:tcW w:w="0" w:type="auto"/>
            <w:tcBorders>
              <w:right w:val="single" w:sz="12" w:space="0" w:color="auto"/>
            </w:tcBorders>
            <w:vAlign w:val="center"/>
          </w:tcPr>
          <w:p w:rsidR="00F52CF0" w:rsidRPr="007A26AB" w:rsidRDefault="00F52CF0" w:rsidP="007A26AB">
            <w:r w:rsidRPr="007A26AB">
              <w:t>161</w:t>
            </w:r>
          </w:p>
        </w:tc>
        <w:tc>
          <w:tcPr>
            <w:tcW w:w="0" w:type="auto"/>
            <w:tcBorders>
              <w:right w:val="single" w:sz="4" w:space="0" w:color="auto"/>
            </w:tcBorders>
            <w:vAlign w:val="center"/>
          </w:tcPr>
          <w:p w:rsidR="00F52CF0" w:rsidRPr="007A26AB" w:rsidRDefault="00F52CF0" w:rsidP="007A26AB">
            <w:r w:rsidRPr="007A26AB">
              <w:t>76</w:t>
            </w:r>
          </w:p>
        </w:tc>
      </w:tr>
      <w:tr w:rsidR="00F52CF0" w:rsidRPr="007A26AB" w:rsidTr="00CC076A">
        <w:trPr>
          <w:cantSplit/>
          <w:jc w:val="center"/>
        </w:trPr>
        <w:tc>
          <w:tcPr>
            <w:tcW w:w="0" w:type="auto"/>
            <w:gridSpan w:val="3"/>
            <w:tcBorders>
              <w:right w:val="single" w:sz="4" w:space="0" w:color="auto"/>
            </w:tcBorders>
            <w:vAlign w:val="center"/>
          </w:tcPr>
          <w:p w:rsidR="00F52CF0" w:rsidRPr="007A26AB" w:rsidRDefault="00F52CF0" w:rsidP="007A26AB">
            <w:r w:rsidRPr="007A26AB">
              <w:t>Огненный шар</w:t>
            </w:r>
          </w:p>
        </w:tc>
      </w:tr>
      <w:tr w:rsidR="00F52CF0" w:rsidRPr="007A26AB" w:rsidTr="00CC076A">
        <w:trPr>
          <w:cantSplit/>
          <w:jc w:val="center"/>
        </w:trPr>
        <w:tc>
          <w:tcPr>
            <w:tcW w:w="0" w:type="auto"/>
            <w:tcBorders>
              <w:right w:val="single" w:sz="12" w:space="0" w:color="auto"/>
            </w:tcBorders>
            <w:vAlign w:val="center"/>
          </w:tcPr>
          <w:p w:rsidR="00F52CF0" w:rsidRPr="007A26AB" w:rsidRDefault="00F52CF0" w:rsidP="007A26AB">
            <w:r w:rsidRPr="007A26AB">
              <w:t>Эффективный диаметр "Огненного шара</w:t>
            </w:r>
          </w:p>
        </w:tc>
        <w:tc>
          <w:tcPr>
            <w:tcW w:w="0" w:type="auto"/>
            <w:tcBorders>
              <w:right w:val="single" w:sz="12" w:space="0" w:color="auto"/>
            </w:tcBorders>
            <w:vAlign w:val="bottom"/>
          </w:tcPr>
          <w:p w:rsidR="00F52CF0" w:rsidRPr="007A26AB" w:rsidRDefault="00F52CF0" w:rsidP="007A26AB">
            <w:r w:rsidRPr="007A26AB">
              <w:t>383</w:t>
            </w:r>
          </w:p>
        </w:tc>
        <w:tc>
          <w:tcPr>
            <w:tcW w:w="0" w:type="auto"/>
            <w:tcBorders>
              <w:right w:val="single" w:sz="4" w:space="0" w:color="auto"/>
            </w:tcBorders>
            <w:vAlign w:val="bottom"/>
          </w:tcPr>
          <w:p w:rsidR="00F52CF0" w:rsidRPr="007A26AB" w:rsidRDefault="00F52CF0" w:rsidP="007A26AB">
            <w:r w:rsidRPr="007A26AB">
              <w:t>182</w:t>
            </w:r>
          </w:p>
        </w:tc>
      </w:tr>
      <w:tr w:rsidR="00F52CF0" w:rsidRPr="007A26AB" w:rsidTr="00CC076A">
        <w:trPr>
          <w:cantSplit/>
          <w:jc w:val="center"/>
        </w:trPr>
        <w:tc>
          <w:tcPr>
            <w:tcW w:w="0" w:type="auto"/>
            <w:tcBorders>
              <w:right w:val="single" w:sz="12" w:space="0" w:color="auto"/>
            </w:tcBorders>
            <w:vAlign w:val="center"/>
          </w:tcPr>
          <w:p w:rsidR="00F52CF0" w:rsidRPr="007A26AB" w:rsidRDefault="00F52CF0" w:rsidP="007A26AB">
            <w:r w:rsidRPr="007A26AB">
              <w:t>Время существования огненного шара, с</w:t>
            </w:r>
          </w:p>
        </w:tc>
        <w:tc>
          <w:tcPr>
            <w:tcW w:w="0" w:type="auto"/>
            <w:tcBorders>
              <w:right w:val="single" w:sz="12" w:space="0" w:color="auto"/>
            </w:tcBorders>
            <w:vAlign w:val="bottom"/>
          </w:tcPr>
          <w:p w:rsidR="00F52CF0" w:rsidRPr="007A26AB" w:rsidRDefault="00F52CF0" w:rsidP="007A26AB">
            <w:r w:rsidRPr="007A26AB">
              <w:t>48.3</w:t>
            </w:r>
          </w:p>
        </w:tc>
        <w:tc>
          <w:tcPr>
            <w:tcW w:w="0" w:type="auto"/>
            <w:tcBorders>
              <w:right w:val="single" w:sz="4" w:space="0" w:color="auto"/>
            </w:tcBorders>
            <w:vAlign w:val="bottom"/>
          </w:tcPr>
          <w:p w:rsidR="00F52CF0" w:rsidRPr="007A26AB" w:rsidRDefault="00F52CF0" w:rsidP="007A26AB">
            <w:r w:rsidRPr="007A26AB">
              <w:t>24.3</w:t>
            </w:r>
          </w:p>
        </w:tc>
      </w:tr>
      <w:tr w:rsidR="00F52CF0" w:rsidRPr="007A26AB" w:rsidTr="00CC076A">
        <w:trPr>
          <w:cantSplit/>
          <w:jc w:val="center"/>
        </w:trPr>
        <w:tc>
          <w:tcPr>
            <w:tcW w:w="0" w:type="auto"/>
            <w:tcBorders>
              <w:right w:val="single" w:sz="12" w:space="0" w:color="auto"/>
            </w:tcBorders>
            <w:vAlign w:val="center"/>
          </w:tcPr>
          <w:p w:rsidR="00F52CF0" w:rsidRPr="007A26AB" w:rsidRDefault="00F52CF0" w:rsidP="007A26AB">
            <w:r w:rsidRPr="007A26AB">
              <w:t>Высота центра "огненного шара"</w:t>
            </w:r>
          </w:p>
        </w:tc>
        <w:tc>
          <w:tcPr>
            <w:tcW w:w="0" w:type="auto"/>
            <w:tcBorders>
              <w:right w:val="single" w:sz="12" w:space="0" w:color="auto"/>
            </w:tcBorders>
            <w:vAlign w:val="bottom"/>
          </w:tcPr>
          <w:p w:rsidR="00F52CF0" w:rsidRPr="007A26AB" w:rsidRDefault="00F52CF0" w:rsidP="007A26AB">
            <w:r w:rsidRPr="007A26AB">
              <w:t>192</w:t>
            </w:r>
          </w:p>
        </w:tc>
        <w:tc>
          <w:tcPr>
            <w:tcW w:w="0" w:type="auto"/>
            <w:tcBorders>
              <w:right w:val="single" w:sz="4" w:space="0" w:color="auto"/>
            </w:tcBorders>
            <w:vAlign w:val="bottom"/>
          </w:tcPr>
          <w:p w:rsidR="00F52CF0" w:rsidRPr="007A26AB" w:rsidRDefault="00F52CF0" w:rsidP="007A26AB">
            <w:r w:rsidRPr="007A26AB">
              <w:t>91</w:t>
            </w:r>
          </w:p>
        </w:tc>
      </w:tr>
      <w:tr w:rsidR="00F52CF0" w:rsidRPr="007A26AB" w:rsidTr="00CC076A">
        <w:trPr>
          <w:cantSplit/>
          <w:jc w:val="center"/>
        </w:trPr>
        <w:tc>
          <w:tcPr>
            <w:tcW w:w="0" w:type="auto"/>
            <w:gridSpan w:val="3"/>
            <w:tcBorders>
              <w:right w:val="single" w:sz="4" w:space="0" w:color="auto"/>
            </w:tcBorders>
            <w:vAlign w:val="center"/>
          </w:tcPr>
          <w:p w:rsidR="00F52CF0" w:rsidRPr="007A26AB" w:rsidRDefault="00F52CF0" w:rsidP="007A26AB">
            <w:r w:rsidRPr="007A26AB">
              <w:t>Результат воздействия</w:t>
            </w:r>
          </w:p>
        </w:tc>
      </w:tr>
      <w:tr w:rsidR="00F52CF0" w:rsidRPr="007A26AB" w:rsidTr="00CC076A">
        <w:trPr>
          <w:cantSplit/>
          <w:jc w:val="center"/>
        </w:trPr>
        <w:tc>
          <w:tcPr>
            <w:tcW w:w="0" w:type="auto"/>
            <w:tcBorders>
              <w:right w:val="single" w:sz="12" w:space="0" w:color="auto"/>
            </w:tcBorders>
            <w:vAlign w:val="bottom"/>
          </w:tcPr>
          <w:p w:rsidR="00F52CF0" w:rsidRPr="007A26AB" w:rsidRDefault="00F52CF0" w:rsidP="007A26AB">
            <w:r w:rsidRPr="007A26AB">
              <w:t>Без негативных последствий в течении времени</w:t>
            </w:r>
          </w:p>
        </w:tc>
        <w:tc>
          <w:tcPr>
            <w:tcW w:w="0" w:type="auto"/>
            <w:tcBorders>
              <w:right w:val="single" w:sz="12" w:space="0" w:color="auto"/>
            </w:tcBorders>
            <w:vAlign w:val="center"/>
          </w:tcPr>
          <w:p w:rsidR="00F52CF0" w:rsidRPr="007A26AB" w:rsidRDefault="00F52CF0" w:rsidP="007A26AB">
            <w:r w:rsidRPr="007A26AB">
              <w:t>-</w:t>
            </w:r>
          </w:p>
        </w:tc>
        <w:tc>
          <w:tcPr>
            <w:tcW w:w="0" w:type="auto"/>
            <w:tcBorders>
              <w:right w:val="single" w:sz="4" w:space="0" w:color="auto"/>
            </w:tcBorders>
            <w:vAlign w:val="center"/>
          </w:tcPr>
          <w:p w:rsidR="00F52CF0" w:rsidRPr="007A26AB" w:rsidRDefault="00F52CF0" w:rsidP="007A26AB">
            <w:r w:rsidRPr="007A26AB">
              <w:t>664,5</w:t>
            </w:r>
          </w:p>
        </w:tc>
      </w:tr>
      <w:tr w:rsidR="00F52CF0" w:rsidRPr="007A26AB" w:rsidTr="00CC076A">
        <w:trPr>
          <w:cantSplit/>
          <w:jc w:val="center"/>
        </w:trPr>
        <w:tc>
          <w:tcPr>
            <w:tcW w:w="0" w:type="auto"/>
            <w:tcBorders>
              <w:right w:val="single" w:sz="12" w:space="0" w:color="auto"/>
            </w:tcBorders>
            <w:vAlign w:val="bottom"/>
          </w:tcPr>
          <w:p w:rsidR="00F52CF0" w:rsidRPr="007A26AB" w:rsidRDefault="00F52CF0" w:rsidP="007A26AB">
            <w:r w:rsidRPr="007A26AB">
              <w:t>Безопасно для человека в брезентовой одежде</w:t>
            </w:r>
          </w:p>
        </w:tc>
        <w:tc>
          <w:tcPr>
            <w:tcW w:w="0" w:type="auto"/>
            <w:tcBorders>
              <w:right w:val="single" w:sz="12" w:space="0" w:color="auto"/>
            </w:tcBorders>
            <w:vAlign w:val="center"/>
          </w:tcPr>
          <w:p w:rsidR="00F52CF0" w:rsidRPr="007A26AB" w:rsidRDefault="00F52CF0" w:rsidP="007A26AB">
            <w:r w:rsidRPr="007A26AB">
              <w:t>889</w:t>
            </w:r>
          </w:p>
        </w:tc>
        <w:tc>
          <w:tcPr>
            <w:tcW w:w="0" w:type="auto"/>
            <w:tcBorders>
              <w:right w:val="single" w:sz="4" w:space="0" w:color="auto"/>
            </w:tcBorders>
            <w:vAlign w:val="center"/>
          </w:tcPr>
          <w:p w:rsidR="00F52CF0" w:rsidRPr="007A26AB" w:rsidRDefault="00F52CF0" w:rsidP="007A26AB">
            <w:r w:rsidRPr="007A26AB">
              <w:t>465,5</w:t>
            </w:r>
          </w:p>
        </w:tc>
      </w:tr>
      <w:tr w:rsidR="00F52CF0" w:rsidRPr="007A26AB" w:rsidTr="00CC076A">
        <w:trPr>
          <w:cantSplit/>
          <w:jc w:val="center"/>
        </w:trPr>
        <w:tc>
          <w:tcPr>
            <w:tcW w:w="0" w:type="auto"/>
            <w:tcBorders>
              <w:right w:val="single" w:sz="12" w:space="0" w:color="auto"/>
            </w:tcBorders>
            <w:vAlign w:val="bottom"/>
          </w:tcPr>
          <w:p w:rsidR="00F52CF0" w:rsidRPr="007A26AB" w:rsidRDefault="00F52CF0" w:rsidP="007A26AB">
            <w:r w:rsidRPr="007A26AB">
              <w:t>Непереносимая боль через 20-30 сек</w:t>
            </w:r>
          </w:p>
          <w:p w:rsidR="00F52CF0" w:rsidRPr="007A26AB" w:rsidRDefault="00F52CF0" w:rsidP="007A26AB">
            <w:r w:rsidRPr="007A26AB">
              <w:t>Ожог 1-й степени через 15-20 сек</w:t>
            </w:r>
          </w:p>
          <w:p w:rsidR="00F52CF0" w:rsidRPr="007A26AB" w:rsidRDefault="00F52CF0" w:rsidP="007A26AB">
            <w:r w:rsidRPr="007A26AB">
              <w:t>Ожог 2-й степени через 30-40 сек</w:t>
            </w:r>
          </w:p>
          <w:p w:rsidR="00F52CF0" w:rsidRPr="007A26AB" w:rsidRDefault="00F52CF0" w:rsidP="007A26AB">
            <w:r w:rsidRPr="007A26AB">
              <w:t>Воспламенение хлопко-волокна через 15 мин</w:t>
            </w:r>
          </w:p>
        </w:tc>
        <w:tc>
          <w:tcPr>
            <w:tcW w:w="0" w:type="auto"/>
            <w:tcBorders>
              <w:right w:val="single" w:sz="12" w:space="0" w:color="auto"/>
            </w:tcBorders>
            <w:vAlign w:val="center"/>
          </w:tcPr>
          <w:p w:rsidR="00F52CF0" w:rsidRPr="007A26AB" w:rsidRDefault="00F52CF0" w:rsidP="007A26AB">
            <w:r w:rsidRPr="007A26AB">
              <w:t>750,5</w:t>
            </w:r>
          </w:p>
        </w:tc>
        <w:tc>
          <w:tcPr>
            <w:tcW w:w="0" w:type="auto"/>
            <w:vAlign w:val="center"/>
          </w:tcPr>
          <w:p w:rsidR="00F52CF0" w:rsidRPr="007A26AB" w:rsidRDefault="00F52CF0" w:rsidP="007A26AB">
            <w:r w:rsidRPr="007A26AB">
              <w:t>388,5</w:t>
            </w:r>
          </w:p>
        </w:tc>
      </w:tr>
      <w:tr w:rsidR="00F52CF0" w:rsidRPr="007A26AB" w:rsidTr="00CC076A">
        <w:trPr>
          <w:cantSplit/>
          <w:jc w:val="center"/>
        </w:trPr>
        <w:tc>
          <w:tcPr>
            <w:tcW w:w="0" w:type="auto"/>
            <w:tcBorders>
              <w:right w:val="single" w:sz="12" w:space="0" w:color="auto"/>
            </w:tcBorders>
          </w:tcPr>
          <w:p w:rsidR="00F52CF0" w:rsidRPr="007A26AB" w:rsidRDefault="00F52CF0" w:rsidP="007A26AB">
            <w:r w:rsidRPr="007A26AB">
              <w:t>Непереносимая боль через 3 - 5 с.</w:t>
            </w:r>
          </w:p>
          <w:p w:rsidR="00F52CF0" w:rsidRPr="007A26AB" w:rsidRDefault="00F52CF0" w:rsidP="007A26AB">
            <w:r w:rsidRPr="007A26AB">
              <w:t>Ожог 1-й степени через 6 - 8 с.</w:t>
            </w:r>
          </w:p>
          <w:p w:rsidR="00F52CF0" w:rsidRPr="007A26AB" w:rsidRDefault="00F52CF0" w:rsidP="007A26AB">
            <w:r w:rsidRPr="007A26AB">
              <w:t xml:space="preserve">Ожог 2-й степени через 12 - 16 с        </w:t>
            </w:r>
          </w:p>
        </w:tc>
        <w:tc>
          <w:tcPr>
            <w:tcW w:w="0" w:type="auto"/>
            <w:tcBorders>
              <w:right w:val="single" w:sz="12" w:space="0" w:color="auto"/>
            </w:tcBorders>
            <w:vAlign w:val="center"/>
          </w:tcPr>
          <w:p w:rsidR="00F52CF0" w:rsidRPr="007A26AB" w:rsidRDefault="00F52CF0" w:rsidP="007A26AB">
            <w:r w:rsidRPr="007A26AB">
              <w:t>648,5</w:t>
            </w:r>
          </w:p>
        </w:tc>
        <w:tc>
          <w:tcPr>
            <w:tcW w:w="0" w:type="auto"/>
            <w:vAlign w:val="center"/>
          </w:tcPr>
          <w:p w:rsidR="00F52CF0" w:rsidRPr="007A26AB" w:rsidRDefault="00F52CF0" w:rsidP="007A26AB">
            <w:r w:rsidRPr="007A26AB">
              <w:t>333</w:t>
            </w:r>
          </w:p>
        </w:tc>
      </w:tr>
      <w:tr w:rsidR="00F52CF0" w:rsidRPr="007A26AB" w:rsidTr="00CC076A">
        <w:trPr>
          <w:cantSplit/>
          <w:jc w:val="center"/>
        </w:trPr>
        <w:tc>
          <w:tcPr>
            <w:tcW w:w="0" w:type="auto"/>
            <w:tcBorders>
              <w:right w:val="single" w:sz="12" w:space="0" w:color="auto"/>
            </w:tcBorders>
          </w:tcPr>
          <w:p w:rsidR="00F52CF0" w:rsidRPr="007A26AB" w:rsidRDefault="00F52CF0" w:rsidP="007A26AB">
            <w:r w:rsidRPr="007A26AB">
              <w:t>Воспламенение древесины с шероховатой поверхностью (влажность 12 %) при длительности облучения 15 мин</w:t>
            </w:r>
          </w:p>
        </w:tc>
        <w:tc>
          <w:tcPr>
            <w:tcW w:w="0" w:type="auto"/>
            <w:tcBorders>
              <w:right w:val="single" w:sz="12" w:space="0" w:color="auto"/>
            </w:tcBorders>
            <w:vAlign w:val="center"/>
          </w:tcPr>
          <w:p w:rsidR="00F52CF0" w:rsidRPr="007A26AB" w:rsidRDefault="00F52CF0" w:rsidP="007A26AB">
            <w:r w:rsidRPr="007A26AB">
              <w:t>601,5</w:t>
            </w:r>
          </w:p>
        </w:tc>
        <w:tc>
          <w:tcPr>
            <w:tcW w:w="0" w:type="auto"/>
            <w:vAlign w:val="center"/>
          </w:tcPr>
          <w:p w:rsidR="00F52CF0" w:rsidRPr="007A26AB" w:rsidRDefault="00F52CF0" w:rsidP="007A26AB">
            <w:r w:rsidRPr="007A26AB">
              <w:t>305,5</w:t>
            </w:r>
          </w:p>
        </w:tc>
      </w:tr>
      <w:tr w:rsidR="00F52CF0" w:rsidRPr="007A26AB" w:rsidTr="00CC076A">
        <w:trPr>
          <w:cantSplit/>
          <w:jc w:val="center"/>
        </w:trPr>
        <w:tc>
          <w:tcPr>
            <w:tcW w:w="0" w:type="auto"/>
            <w:tcBorders>
              <w:right w:val="single" w:sz="12" w:space="0" w:color="auto"/>
            </w:tcBorders>
          </w:tcPr>
          <w:p w:rsidR="00F52CF0" w:rsidRPr="007A26AB" w:rsidRDefault="00F52CF0" w:rsidP="007A26AB">
            <w:r w:rsidRPr="007A26AB">
              <w:t>Воспламенение древесины, окрашенной масляной краской по строганной поверхности; воспламенение фанеры</w:t>
            </w:r>
          </w:p>
        </w:tc>
        <w:tc>
          <w:tcPr>
            <w:tcW w:w="0" w:type="auto"/>
            <w:tcBorders>
              <w:right w:val="single" w:sz="12" w:space="0" w:color="auto"/>
            </w:tcBorders>
            <w:vAlign w:val="center"/>
          </w:tcPr>
          <w:p w:rsidR="00F52CF0" w:rsidRPr="007A26AB" w:rsidRDefault="00F52CF0" w:rsidP="007A26AB">
            <w:r w:rsidRPr="007A26AB">
              <w:t>536,5</w:t>
            </w:r>
          </w:p>
        </w:tc>
        <w:tc>
          <w:tcPr>
            <w:tcW w:w="0" w:type="auto"/>
            <w:tcBorders>
              <w:right w:val="single" w:sz="4" w:space="0" w:color="auto"/>
            </w:tcBorders>
            <w:vAlign w:val="center"/>
          </w:tcPr>
          <w:p w:rsidR="00F52CF0" w:rsidRPr="007A26AB" w:rsidRDefault="00F52CF0" w:rsidP="007A26AB">
            <w:r w:rsidRPr="007A26AB">
              <w:t>271,5</w:t>
            </w:r>
          </w:p>
        </w:tc>
      </w:tr>
      <w:tr w:rsidR="00F52CF0" w:rsidRPr="007A26AB" w:rsidTr="00CC076A">
        <w:trPr>
          <w:cantSplit/>
          <w:jc w:val="center"/>
        </w:trPr>
        <w:tc>
          <w:tcPr>
            <w:tcW w:w="0" w:type="auto"/>
            <w:gridSpan w:val="3"/>
            <w:tcBorders>
              <w:right w:val="single" w:sz="4" w:space="0" w:color="auto"/>
            </w:tcBorders>
            <w:vAlign w:val="center"/>
          </w:tcPr>
          <w:p w:rsidR="00F52CF0" w:rsidRPr="007A26AB" w:rsidRDefault="00F52CF0" w:rsidP="007A26AB">
            <w:r w:rsidRPr="007A26AB">
              <w:t>Факел</w:t>
            </w:r>
          </w:p>
        </w:tc>
      </w:tr>
      <w:tr w:rsidR="00F52CF0" w:rsidRPr="007A26AB" w:rsidTr="00CC076A">
        <w:trPr>
          <w:cantSplit/>
          <w:jc w:val="center"/>
        </w:trPr>
        <w:tc>
          <w:tcPr>
            <w:tcW w:w="0" w:type="auto"/>
            <w:tcBorders>
              <w:right w:val="single" w:sz="12" w:space="0" w:color="auto"/>
            </w:tcBorders>
            <w:vAlign w:val="bottom"/>
          </w:tcPr>
          <w:p w:rsidR="00F52CF0" w:rsidRPr="007A26AB" w:rsidRDefault="00F52CF0" w:rsidP="007A26AB">
            <w:r w:rsidRPr="007A26AB">
              <w:t>Без негативных последствий в течении времени</w:t>
            </w:r>
          </w:p>
        </w:tc>
        <w:tc>
          <w:tcPr>
            <w:tcW w:w="0" w:type="auto"/>
            <w:tcBorders>
              <w:right w:val="single" w:sz="12" w:space="0" w:color="auto"/>
            </w:tcBorders>
            <w:vAlign w:val="center"/>
          </w:tcPr>
          <w:p w:rsidR="00F52CF0" w:rsidRPr="007A26AB" w:rsidRDefault="00F52CF0" w:rsidP="007A26AB">
            <w:r w:rsidRPr="007A26AB">
              <w:t>265,25</w:t>
            </w:r>
          </w:p>
        </w:tc>
        <w:tc>
          <w:tcPr>
            <w:tcW w:w="0" w:type="auto"/>
            <w:tcBorders>
              <w:right w:val="single" w:sz="4" w:space="0" w:color="auto"/>
            </w:tcBorders>
            <w:vAlign w:val="center"/>
          </w:tcPr>
          <w:p w:rsidR="00F52CF0" w:rsidRPr="007A26AB" w:rsidRDefault="00F52CF0" w:rsidP="007A26AB">
            <w:r w:rsidRPr="007A26AB">
              <w:t>130,75</w:t>
            </w:r>
          </w:p>
        </w:tc>
      </w:tr>
      <w:tr w:rsidR="00F52CF0" w:rsidRPr="007A26AB" w:rsidTr="00CC076A">
        <w:trPr>
          <w:cantSplit/>
          <w:jc w:val="center"/>
        </w:trPr>
        <w:tc>
          <w:tcPr>
            <w:tcW w:w="0" w:type="auto"/>
            <w:tcBorders>
              <w:right w:val="single" w:sz="12" w:space="0" w:color="auto"/>
            </w:tcBorders>
            <w:vAlign w:val="bottom"/>
          </w:tcPr>
          <w:p w:rsidR="00F52CF0" w:rsidRPr="007A26AB" w:rsidRDefault="00F52CF0" w:rsidP="007A26AB">
            <w:r w:rsidRPr="007A26AB">
              <w:t>Безопасно для человека в брезентовой одежде</w:t>
            </w:r>
          </w:p>
        </w:tc>
        <w:tc>
          <w:tcPr>
            <w:tcW w:w="0" w:type="auto"/>
            <w:tcBorders>
              <w:right w:val="single" w:sz="12" w:space="0" w:color="auto"/>
            </w:tcBorders>
            <w:vAlign w:val="center"/>
          </w:tcPr>
          <w:p w:rsidR="00F52CF0" w:rsidRPr="007A26AB" w:rsidRDefault="00F52CF0" w:rsidP="007A26AB">
            <w:r w:rsidRPr="007A26AB">
              <w:t>161,25</w:t>
            </w:r>
          </w:p>
        </w:tc>
        <w:tc>
          <w:tcPr>
            <w:tcW w:w="0" w:type="auto"/>
            <w:tcBorders>
              <w:right w:val="single" w:sz="4" w:space="0" w:color="auto"/>
            </w:tcBorders>
            <w:vAlign w:val="center"/>
          </w:tcPr>
          <w:p w:rsidR="00F52CF0" w:rsidRPr="007A26AB" w:rsidRDefault="00F52CF0" w:rsidP="007A26AB">
            <w:r w:rsidRPr="007A26AB">
              <w:t>81,5</w:t>
            </w:r>
          </w:p>
        </w:tc>
      </w:tr>
      <w:tr w:rsidR="00F52CF0" w:rsidRPr="007A26AB" w:rsidTr="00CC076A">
        <w:trPr>
          <w:cantSplit/>
          <w:jc w:val="center"/>
        </w:trPr>
        <w:tc>
          <w:tcPr>
            <w:tcW w:w="0" w:type="auto"/>
            <w:tcBorders>
              <w:right w:val="single" w:sz="12" w:space="0" w:color="auto"/>
            </w:tcBorders>
            <w:vAlign w:val="bottom"/>
          </w:tcPr>
          <w:p w:rsidR="00F52CF0" w:rsidRPr="007A26AB" w:rsidRDefault="00F52CF0" w:rsidP="007A26AB">
            <w:r w:rsidRPr="007A26AB">
              <w:t>Непереносимая боль через 20-30 сек                                                                          Ожог 1-й степени через 15-20 сек                                                                   Ожог 2-й степени через 30-40 сек                                                    Воспламенение хлопко-волокна через 15 мин</w:t>
            </w:r>
          </w:p>
        </w:tc>
        <w:tc>
          <w:tcPr>
            <w:tcW w:w="0" w:type="auto"/>
            <w:tcBorders>
              <w:right w:val="single" w:sz="12" w:space="0" w:color="auto"/>
            </w:tcBorders>
            <w:vAlign w:val="center"/>
          </w:tcPr>
          <w:p w:rsidR="00F52CF0" w:rsidRPr="007A26AB" w:rsidRDefault="00F52CF0" w:rsidP="007A26AB">
            <w:r w:rsidRPr="007A26AB">
              <w:t>122</w:t>
            </w:r>
          </w:p>
        </w:tc>
        <w:tc>
          <w:tcPr>
            <w:tcW w:w="0" w:type="auto"/>
            <w:vAlign w:val="center"/>
          </w:tcPr>
          <w:p w:rsidR="00F52CF0" w:rsidRPr="007A26AB" w:rsidRDefault="00F52CF0" w:rsidP="007A26AB">
            <w:r w:rsidRPr="007A26AB">
              <w:t>63</w:t>
            </w:r>
          </w:p>
        </w:tc>
      </w:tr>
      <w:tr w:rsidR="00F52CF0" w:rsidRPr="007A26AB" w:rsidTr="00CC076A">
        <w:trPr>
          <w:cantSplit/>
          <w:jc w:val="center"/>
        </w:trPr>
        <w:tc>
          <w:tcPr>
            <w:tcW w:w="0" w:type="auto"/>
            <w:tcBorders>
              <w:right w:val="single" w:sz="12" w:space="0" w:color="auto"/>
            </w:tcBorders>
          </w:tcPr>
          <w:p w:rsidR="00F52CF0" w:rsidRPr="007A26AB" w:rsidRDefault="00F52CF0" w:rsidP="007A26AB">
            <w:r w:rsidRPr="007A26AB">
              <w:t xml:space="preserve">Непереносимая боль через 3 - 5 с.                                                                        Ожог 1-й степени через 6 - 8 с.                                                                            Ожог 2-й степени через 12 - 16 с        </w:t>
            </w:r>
          </w:p>
        </w:tc>
        <w:tc>
          <w:tcPr>
            <w:tcW w:w="0" w:type="auto"/>
            <w:tcBorders>
              <w:right w:val="single" w:sz="12" w:space="0" w:color="auto"/>
            </w:tcBorders>
            <w:vAlign w:val="center"/>
          </w:tcPr>
          <w:p w:rsidR="00F52CF0" w:rsidRPr="007A26AB" w:rsidRDefault="00F52CF0" w:rsidP="007A26AB">
            <w:r w:rsidRPr="007A26AB">
              <w:t>95,25</w:t>
            </w:r>
          </w:p>
        </w:tc>
        <w:tc>
          <w:tcPr>
            <w:tcW w:w="0" w:type="auto"/>
            <w:vAlign w:val="center"/>
          </w:tcPr>
          <w:p w:rsidR="00F52CF0" w:rsidRPr="007A26AB" w:rsidRDefault="00F52CF0" w:rsidP="007A26AB">
            <w:r w:rsidRPr="007A26AB">
              <w:t>50</w:t>
            </w:r>
          </w:p>
        </w:tc>
      </w:tr>
      <w:tr w:rsidR="00F52CF0" w:rsidRPr="007A26AB" w:rsidTr="00CC076A">
        <w:trPr>
          <w:cantSplit/>
          <w:jc w:val="center"/>
        </w:trPr>
        <w:tc>
          <w:tcPr>
            <w:tcW w:w="0" w:type="auto"/>
            <w:tcBorders>
              <w:right w:val="single" w:sz="12" w:space="0" w:color="auto"/>
            </w:tcBorders>
          </w:tcPr>
          <w:p w:rsidR="00F52CF0" w:rsidRPr="007A26AB" w:rsidRDefault="00F52CF0" w:rsidP="007A26AB">
            <w:r w:rsidRPr="007A26AB">
              <w:t>Воспламенение древесины с шероховатой поверхностью (влажность 12 %) при длительности облучения 15 мин</w:t>
            </w:r>
          </w:p>
        </w:tc>
        <w:tc>
          <w:tcPr>
            <w:tcW w:w="0" w:type="auto"/>
            <w:tcBorders>
              <w:right w:val="single" w:sz="12" w:space="0" w:color="auto"/>
            </w:tcBorders>
            <w:vAlign w:val="center"/>
          </w:tcPr>
          <w:p w:rsidR="00F52CF0" w:rsidRPr="007A26AB" w:rsidRDefault="00F52CF0" w:rsidP="007A26AB">
            <w:r w:rsidRPr="007A26AB">
              <w:t>83,25</w:t>
            </w:r>
          </w:p>
        </w:tc>
        <w:tc>
          <w:tcPr>
            <w:tcW w:w="0" w:type="auto"/>
            <w:vAlign w:val="center"/>
          </w:tcPr>
          <w:p w:rsidR="00F52CF0" w:rsidRPr="007A26AB" w:rsidRDefault="00F52CF0" w:rsidP="007A26AB">
            <w:r w:rsidRPr="007A26AB">
              <w:t>44</w:t>
            </w:r>
          </w:p>
        </w:tc>
      </w:tr>
      <w:tr w:rsidR="00F52CF0" w:rsidRPr="007A26AB" w:rsidTr="00CC076A">
        <w:trPr>
          <w:cantSplit/>
          <w:jc w:val="center"/>
        </w:trPr>
        <w:tc>
          <w:tcPr>
            <w:tcW w:w="0" w:type="auto"/>
            <w:tcBorders>
              <w:right w:val="single" w:sz="12" w:space="0" w:color="auto"/>
            </w:tcBorders>
          </w:tcPr>
          <w:p w:rsidR="00F52CF0" w:rsidRPr="007A26AB" w:rsidRDefault="00F52CF0" w:rsidP="007A26AB">
            <w:r w:rsidRPr="007A26AB">
              <w:t>Воспламенение древесины, окрашенной масляной краской по строганной поверхности; воспламенение фанеры</w:t>
            </w:r>
          </w:p>
        </w:tc>
        <w:tc>
          <w:tcPr>
            <w:tcW w:w="0" w:type="auto"/>
            <w:tcBorders>
              <w:right w:val="single" w:sz="12" w:space="0" w:color="auto"/>
            </w:tcBorders>
            <w:vAlign w:val="center"/>
          </w:tcPr>
          <w:p w:rsidR="00F52CF0" w:rsidRPr="007A26AB" w:rsidRDefault="00F52CF0" w:rsidP="007A26AB">
            <w:r w:rsidRPr="007A26AB">
              <w:t>68,5</w:t>
            </w:r>
          </w:p>
        </w:tc>
        <w:tc>
          <w:tcPr>
            <w:tcW w:w="0" w:type="auto"/>
            <w:vAlign w:val="center"/>
          </w:tcPr>
          <w:p w:rsidR="00F52CF0" w:rsidRPr="007A26AB" w:rsidRDefault="00F52CF0" w:rsidP="007A26AB">
            <w:r w:rsidRPr="007A26AB">
              <w:t>37</w:t>
            </w:r>
          </w:p>
        </w:tc>
      </w:tr>
      <w:tr w:rsidR="00F52CF0" w:rsidRPr="007A26AB" w:rsidTr="00CC076A">
        <w:trPr>
          <w:cantSplit/>
          <w:jc w:val="center"/>
        </w:trPr>
        <w:tc>
          <w:tcPr>
            <w:tcW w:w="0" w:type="auto"/>
            <w:tcBorders>
              <w:bottom w:val="single" w:sz="12" w:space="0" w:color="auto"/>
              <w:right w:val="single" w:sz="12" w:space="0" w:color="auto"/>
            </w:tcBorders>
            <w:vAlign w:val="bottom"/>
          </w:tcPr>
          <w:p w:rsidR="00F52CF0" w:rsidRPr="007A26AB" w:rsidRDefault="00F52CF0" w:rsidP="007A26AB">
            <w:r w:rsidRPr="007A26AB">
              <w:t>Летальный исход с вероятностью 50 % при длительности воздействия около 10 с</w:t>
            </w:r>
          </w:p>
        </w:tc>
        <w:tc>
          <w:tcPr>
            <w:tcW w:w="0" w:type="auto"/>
            <w:tcBorders>
              <w:bottom w:val="single" w:sz="12" w:space="0" w:color="auto"/>
              <w:right w:val="single" w:sz="12" w:space="0" w:color="auto"/>
            </w:tcBorders>
            <w:vAlign w:val="center"/>
          </w:tcPr>
          <w:p w:rsidR="00F52CF0" w:rsidRPr="007A26AB" w:rsidRDefault="00F52CF0" w:rsidP="007A26AB">
            <w:r w:rsidRPr="007A26AB">
              <w:t>32,5</w:t>
            </w:r>
          </w:p>
        </w:tc>
        <w:tc>
          <w:tcPr>
            <w:tcW w:w="0" w:type="auto"/>
            <w:tcBorders>
              <w:bottom w:val="single" w:sz="12" w:space="0" w:color="auto"/>
            </w:tcBorders>
            <w:vAlign w:val="center"/>
          </w:tcPr>
          <w:p w:rsidR="00F52CF0" w:rsidRPr="007A26AB" w:rsidRDefault="00F52CF0" w:rsidP="007A26AB">
            <w:r w:rsidRPr="007A26AB">
              <w:t>18</w:t>
            </w:r>
          </w:p>
        </w:tc>
      </w:tr>
    </w:tbl>
    <w:p w:rsidR="00F52CF0" w:rsidRPr="007A26AB" w:rsidRDefault="00F52CF0" w:rsidP="007A26AB"/>
    <w:p w:rsidR="00F52CF0" w:rsidRPr="00E22728" w:rsidRDefault="00F52CF0" w:rsidP="00E22728">
      <w:pPr>
        <w:ind w:firstLine="709"/>
        <w:jc w:val="both"/>
        <w:rPr>
          <w:sz w:val="28"/>
          <w:szCs w:val="28"/>
        </w:rPr>
      </w:pPr>
      <w:r w:rsidRPr="00E22728">
        <w:rPr>
          <w:sz w:val="28"/>
          <w:szCs w:val="28"/>
        </w:rPr>
        <w:t>По результатам расчетов в зону разрушений, термического воздействия при авариях на трубопроводном транспорте попадает часть прилегающей к коммуникациям территории – от слабых до сильных.</w:t>
      </w:r>
    </w:p>
    <w:p w:rsidR="00F52CF0" w:rsidRPr="00E22728" w:rsidRDefault="00F52CF0" w:rsidP="00E22728">
      <w:pPr>
        <w:ind w:firstLine="709"/>
        <w:jc w:val="both"/>
        <w:rPr>
          <w:sz w:val="28"/>
          <w:szCs w:val="28"/>
        </w:rPr>
      </w:pPr>
      <w:r w:rsidRPr="00E22728">
        <w:rPr>
          <w:sz w:val="28"/>
          <w:szCs w:val="28"/>
        </w:rPr>
        <w:t>Согласно «Критериям информации о чрезвычайных ситуациях» Приложения к приказу МЧС России от 5 июля 2021 г. N 429 г., в качестве источника техногенной ЧС идентифицируются следующие аварии на трубопроводном транспорте:</w:t>
      </w:r>
    </w:p>
    <w:p w:rsidR="00F52CF0" w:rsidRPr="00E22728" w:rsidRDefault="00F52CF0" w:rsidP="00E22728">
      <w:pPr>
        <w:ind w:firstLine="709"/>
        <w:jc w:val="both"/>
        <w:rPr>
          <w:sz w:val="28"/>
          <w:szCs w:val="28"/>
        </w:rPr>
      </w:pPr>
      <w:r w:rsidRPr="00E22728">
        <w:rPr>
          <w:sz w:val="28"/>
          <w:szCs w:val="28"/>
        </w:rPr>
        <w:t>1. Разлив нефтегазоводяной смеси, нефти, газового конденсата, нефтепродуктов на сухопутной части территории в объеме 5 т и более или выброс газа в объеме 5 тыс. м 3 и более.</w:t>
      </w:r>
    </w:p>
    <w:p w:rsidR="00F52CF0" w:rsidRPr="00E22728" w:rsidRDefault="00F52CF0" w:rsidP="00E22728">
      <w:pPr>
        <w:ind w:firstLine="709"/>
        <w:jc w:val="both"/>
        <w:rPr>
          <w:sz w:val="28"/>
          <w:szCs w:val="28"/>
        </w:rPr>
      </w:pPr>
      <w:r w:rsidRPr="00E22728">
        <w:rPr>
          <w:sz w:val="28"/>
          <w:szCs w:val="28"/>
        </w:rPr>
        <w:t>2. Загрязнение водного объекта (внутренние морские воды, территориальное море, прилежащая и исключительная экономическая зона Российской Федерации, а также поверхностные и подземные водные объекты) нефтегазоводяной смесью, нефтью, газовом конденсатом, нефтепродуктами в объеме 1 т и более.</w:t>
      </w:r>
    </w:p>
    <w:p w:rsidR="00F52CF0" w:rsidRPr="00E22728" w:rsidRDefault="00F52CF0" w:rsidP="00E22728">
      <w:pPr>
        <w:ind w:firstLine="709"/>
        <w:jc w:val="both"/>
        <w:rPr>
          <w:sz w:val="28"/>
          <w:szCs w:val="28"/>
        </w:rPr>
      </w:pPr>
      <w:r w:rsidRPr="00E22728">
        <w:rPr>
          <w:sz w:val="28"/>
          <w:szCs w:val="28"/>
        </w:rPr>
        <w:t>3. Загрязнение водного объекта источника питьевого водоснабжения в границах 1 и (или) 2 и (или) 3 поясов зоны санитарной охраны 8.</w:t>
      </w:r>
    </w:p>
    <w:p w:rsidR="00F52CF0" w:rsidRPr="00E22728" w:rsidRDefault="00F52CF0" w:rsidP="00E22728">
      <w:pPr>
        <w:ind w:firstLine="709"/>
        <w:jc w:val="both"/>
        <w:rPr>
          <w:sz w:val="28"/>
          <w:szCs w:val="28"/>
        </w:rPr>
      </w:pPr>
      <w:r w:rsidRPr="00E22728">
        <w:rPr>
          <w:sz w:val="28"/>
          <w:szCs w:val="28"/>
        </w:rPr>
        <w:t>4. Газонефтеводопроявление, неуправляемое истечение нефтегазоводяной смеси (открытый фонтан) и грифонообразование, в результате которого:</w:t>
      </w:r>
    </w:p>
    <w:p w:rsidR="00F52CF0" w:rsidRPr="00E22728" w:rsidRDefault="00F52CF0" w:rsidP="00E22728">
      <w:pPr>
        <w:ind w:firstLine="709"/>
        <w:jc w:val="both"/>
        <w:rPr>
          <w:sz w:val="28"/>
          <w:szCs w:val="28"/>
        </w:rPr>
      </w:pPr>
      <w:r w:rsidRPr="00E22728">
        <w:rPr>
          <w:sz w:val="28"/>
          <w:szCs w:val="28"/>
        </w:rPr>
        <w:t>погиб 1 человек и более;</w:t>
      </w:r>
    </w:p>
    <w:p w:rsidR="00F52CF0" w:rsidRPr="00E22728" w:rsidRDefault="00F52CF0" w:rsidP="00E22728">
      <w:pPr>
        <w:ind w:firstLine="709"/>
        <w:jc w:val="both"/>
        <w:rPr>
          <w:sz w:val="28"/>
          <w:szCs w:val="28"/>
        </w:rPr>
      </w:pPr>
      <w:r w:rsidRPr="00E22728">
        <w:rPr>
          <w:sz w:val="28"/>
          <w:szCs w:val="28"/>
        </w:rPr>
        <w:t>или получили вред здоровью 5 человек и более.</w:t>
      </w:r>
    </w:p>
    <w:p w:rsidR="00F52CF0" w:rsidRPr="00E22728" w:rsidRDefault="00F52CF0" w:rsidP="00E22728">
      <w:pPr>
        <w:ind w:firstLine="709"/>
        <w:jc w:val="both"/>
        <w:rPr>
          <w:sz w:val="28"/>
          <w:szCs w:val="28"/>
        </w:rPr>
      </w:pPr>
      <w:r w:rsidRPr="00E22728">
        <w:rPr>
          <w:sz w:val="28"/>
          <w:szCs w:val="28"/>
        </w:rPr>
        <w:t>В соответствии с критериями для зонирования территории по степени опасности ЧС, приведенными в ГОСТ Р 22.2.10-2016 Приложение В, проектируемая территория по опасности ЧС в результате аварий на трубопроводном транспорте попадает в зоны неприемлемого риска, жесткого контроля и приемлемого риска.</w:t>
      </w:r>
    </w:p>
    <w:p w:rsidR="00F52CF0" w:rsidRPr="00E22728" w:rsidRDefault="00F52CF0" w:rsidP="00E22728">
      <w:pPr>
        <w:ind w:firstLine="709"/>
        <w:jc w:val="both"/>
        <w:rPr>
          <w:sz w:val="28"/>
          <w:szCs w:val="28"/>
        </w:rPr>
      </w:pPr>
      <w:r w:rsidRPr="00E22728">
        <w:rPr>
          <w:sz w:val="28"/>
          <w:szCs w:val="28"/>
        </w:rPr>
        <w:t xml:space="preserve">Взрывы (в том числе с последующим горением) и (или) разрушения (обрушения) в зданиях и сооружениях. </w:t>
      </w:r>
    </w:p>
    <w:p w:rsidR="00F52CF0" w:rsidRPr="00E22728" w:rsidRDefault="00F52CF0" w:rsidP="00E22728">
      <w:pPr>
        <w:ind w:firstLine="709"/>
        <w:jc w:val="both"/>
        <w:rPr>
          <w:sz w:val="28"/>
          <w:szCs w:val="28"/>
        </w:rPr>
      </w:pPr>
      <w:r w:rsidRPr="00E22728">
        <w:rPr>
          <w:sz w:val="28"/>
          <w:szCs w:val="28"/>
        </w:rPr>
        <w:t xml:space="preserve">Объектами терактов на территории могут быть места массового скопления людей (общественные, административные, жилые здания, спортивные объекты, зоны отдыха), объекты инженерной и транспортной инфраструктуры. </w:t>
      </w:r>
    </w:p>
    <w:p w:rsidR="00F52CF0" w:rsidRPr="00E22728" w:rsidRDefault="00F52CF0" w:rsidP="00E22728">
      <w:pPr>
        <w:ind w:firstLine="709"/>
        <w:jc w:val="both"/>
        <w:rPr>
          <w:sz w:val="28"/>
          <w:szCs w:val="28"/>
        </w:rPr>
      </w:pPr>
      <w:r w:rsidRPr="00E22728">
        <w:rPr>
          <w:sz w:val="28"/>
          <w:szCs w:val="28"/>
        </w:rPr>
        <w:t>Анализ статистических данных показывает, что частота реализации опасности от террористических актов в нашей стране составляет 1,4×10-7 случаев/год.</w:t>
      </w:r>
    </w:p>
    <w:p w:rsidR="00F52CF0" w:rsidRPr="00E22728" w:rsidRDefault="00F52CF0" w:rsidP="00E22728">
      <w:pPr>
        <w:ind w:firstLine="709"/>
        <w:jc w:val="both"/>
        <w:rPr>
          <w:sz w:val="28"/>
          <w:szCs w:val="28"/>
        </w:rPr>
      </w:pPr>
      <w:r w:rsidRPr="00E22728">
        <w:rPr>
          <w:sz w:val="28"/>
          <w:szCs w:val="28"/>
        </w:rPr>
        <w:t>Согласно «Критериям информации о чрезвычайных ситуациях» Приложения к приказу МЧС России от 5 июля 2021 г. N 429 г., в качестве источника техногенной ЧС идентифицируются взрывы при которых погиб 1 человек и более, или получили вред здоровью 5 человек и более, или нарушены условия жизнедеятельности 50 человек и более.</w:t>
      </w:r>
    </w:p>
    <w:p w:rsidR="00F52CF0" w:rsidRPr="00E22728" w:rsidRDefault="00F52CF0" w:rsidP="00E22728">
      <w:pPr>
        <w:ind w:firstLine="709"/>
        <w:jc w:val="both"/>
        <w:rPr>
          <w:sz w:val="28"/>
          <w:szCs w:val="28"/>
        </w:rPr>
      </w:pPr>
      <w:r w:rsidRPr="00E22728">
        <w:rPr>
          <w:sz w:val="28"/>
          <w:szCs w:val="28"/>
        </w:rPr>
        <w:t>В соответствии с критериями для зонирования территории по степени опасности ЧС, приведенными в ГОСТ Р 22.2.10-2016 Приложение В, проектируемая территории по опасности ЧС в результате террористических актов относится к зоне приемлемого риска.</w:t>
      </w:r>
    </w:p>
    <w:p w:rsidR="00F52CF0" w:rsidRPr="00E22728" w:rsidRDefault="00F52CF0" w:rsidP="00E22728">
      <w:pPr>
        <w:ind w:firstLine="709"/>
        <w:jc w:val="both"/>
        <w:rPr>
          <w:sz w:val="28"/>
          <w:szCs w:val="28"/>
        </w:rPr>
      </w:pPr>
    </w:p>
    <w:p w:rsidR="00F52CF0" w:rsidRPr="00E22728" w:rsidRDefault="00F52CF0" w:rsidP="00E22728">
      <w:pPr>
        <w:ind w:firstLine="709"/>
        <w:jc w:val="both"/>
        <w:rPr>
          <w:sz w:val="28"/>
          <w:szCs w:val="28"/>
        </w:rPr>
      </w:pPr>
      <w:r w:rsidRPr="00E22728">
        <w:rPr>
          <w:sz w:val="28"/>
          <w:szCs w:val="28"/>
        </w:rPr>
        <w:t>Анализ воздействия возможных источников ЧС природного характера.</w:t>
      </w:r>
    </w:p>
    <w:p w:rsidR="00F52CF0" w:rsidRPr="00E22728" w:rsidRDefault="00F52CF0" w:rsidP="00E22728">
      <w:pPr>
        <w:ind w:firstLine="709"/>
        <w:jc w:val="both"/>
        <w:rPr>
          <w:sz w:val="28"/>
          <w:szCs w:val="28"/>
        </w:rPr>
      </w:pPr>
      <w:r w:rsidRPr="00E22728">
        <w:rPr>
          <w:sz w:val="28"/>
          <w:szCs w:val="28"/>
        </w:rPr>
        <w:t>Исследуемая территория отличается сложностью и многообразием условий и пространственно-временных закономерностей формирования опасных геологических процессов.</w:t>
      </w:r>
    </w:p>
    <w:p w:rsidR="00F52CF0" w:rsidRPr="00E22728" w:rsidRDefault="00F52CF0" w:rsidP="00E22728">
      <w:pPr>
        <w:ind w:firstLine="709"/>
        <w:jc w:val="both"/>
        <w:rPr>
          <w:sz w:val="28"/>
          <w:szCs w:val="28"/>
        </w:rPr>
      </w:pPr>
      <w:r w:rsidRPr="00E22728">
        <w:rPr>
          <w:sz w:val="28"/>
          <w:szCs w:val="28"/>
        </w:rPr>
        <w:t>К опасным природным геологическим и гидрологическим явлениям и процессам, возможным на рассматриваемой территории в соответствии с инженерно-геологическим районированием, относятся землетрясений, подтопления, затопления, просадка, эрозия, оползни, суффозия.</w:t>
      </w:r>
    </w:p>
    <w:p w:rsidR="00F52CF0" w:rsidRPr="00E22728" w:rsidRDefault="00F52CF0" w:rsidP="00E22728">
      <w:pPr>
        <w:ind w:firstLine="709"/>
        <w:jc w:val="both"/>
        <w:rPr>
          <w:sz w:val="28"/>
          <w:szCs w:val="28"/>
        </w:rPr>
      </w:pPr>
      <w:r w:rsidRPr="00E22728">
        <w:rPr>
          <w:sz w:val="28"/>
          <w:szCs w:val="28"/>
        </w:rPr>
        <w:t>Перечень поражающих факторов источников природных ЧС геологического и гидрологического происхождения, характер их действий и проявлений, согласно ГОСТ Р 22.0.06-95 «Источники природных чрезвычайных ситуаций. Поражающие факторы», приведен</w:t>
      </w:r>
    </w:p>
    <w:p w:rsidR="00F52CF0" w:rsidRPr="00E22728" w:rsidRDefault="00F52CF0" w:rsidP="00E22728">
      <w:pPr>
        <w:ind w:firstLine="709"/>
        <w:jc w:val="both"/>
        <w:rPr>
          <w:sz w:val="28"/>
          <w:szCs w:val="28"/>
        </w:rPr>
      </w:pPr>
      <w:r w:rsidRPr="00E22728">
        <w:rPr>
          <w:sz w:val="28"/>
          <w:szCs w:val="28"/>
        </w:rPr>
        <w:t>Таблица 35</w:t>
      </w:r>
    </w:p>
    <w:tbl>
      <w:tblPr>
        <w:tblW w:w="5000" w:type="pct"/>
        <w:jc w:val="center"/>
        <w:tblCellMar>
          <w:left w:w="45" w:type="dxa"/>
          <w:right w:w="45" w:type="dxa"/>
        </w:tblCellMar>
        <w:tblLook w:val="00A0"/>
      </w:tblPr>
      <w:tblGrid>
        <w:gridCol w:w="2011"/>
        <w:gridCol w:w="2451"/>
        <w:gridCol w:w="5233"/>
      </w:tblGrid>
      <w:tr w:rsidR="00F52CF0" w:rsidRPr="007A26AB" w:rsidTr="00CC076A">
        <w:trPr>
          <w:cantSplit/>
          <w:trHeight w:val="20"/>
          <w:tblHeader/>
          <w:jc w:val="center"/>
        </w:trPr>
        <w:tc>
          <w:tcPr>
            <w:tcW w:w="1037" w:type="pct"/>
            <w:tcBorders>
              <w:top w:val="single" w:sz="12" w:space="0" w:color="auto"/>
              <w:left w:val="single" w:sz="12" w:space="0" w:color="auto"/>
              <w:bottom w:val="double" w:sz="12" w:space="0" w:color="auto"/>
              <w:right w:val="single" w:sz="12" w:space="0" w:color="auto"/>
            </w:tcBorders>
            <w:vAlign w:val="center"/>
          </w:tcPr>
          <w:p w:rsidR="00F52CF0" w:rsidRPr="007A26AB" w:rsidRDefault="00F52CF0" w:rsidP="007A26AB">
            <w:r w:rsidRPr="007A26AB">
              <w:t>Источник природной ЧС</w:t>
            </w:r>
          </w:p>
        </w:tc>
        <w:tc>
          <w:tcPr>
            <w:tcW w:w="1264" w:type="pct"/>
            <w:tcBorders>
              <w:top w:val="single" w:sz="12" w:space="0" w:color="auto"/>
              <w:left w:val="single" w:sz="12" w:space="0" w:color="auto"/>
              <w:bottom w:val="double" w:sz="12" w:space="0" w:color="auto"/>
              <w:right w:val="single" w:sz="12" w:space="0" w:color="auto"/>
            </w:tcBorders>
            <w:vAlign w:val="center"/>
          </w:tcPr>
          <w:p w:rsidR="00F52CF0" w:rsidRPr="007A26AB" w:rsidRDefault="00F52CF0" w:rsidP="007A26AB">
            <w:r w:rsidRPr="007A26AB">
              <w:t>Наименование поражающего фактора природной ЧС</w:t>
            </w:r>
          </w:p>
        </w:tc>
        <w:tc>
          <w:tcPr>
            <w:tcW w:w="2699" w:type="pct"/>
            <w:tcBorders>
              <w:top w:val="single" w:sz="12" w:space="0" w:color="auto"/>
              <w:left w:val="single" w:sz="12" w:space="0" w:color="auto"/>
              <w:bottom w:val="double" w:sz="12" w:space="0" w:color="auto"/>
              <w:right w:val="single" w:sz="12" w:space="0" w:color="auto"/>
            </w:tcBorders>
            <w:vAlign w:val="center"/>
          </w:tcPr>
          <w:p w:rsidR="00F52CF0" w:rsidRPr="007A26AB" w:rsidRDefault="00F52CF0" w:rsidP="007A26AB">
            <w:r w:rsidRPr="007A26AB">
              <w:t>Характер действия, проявления поражающего фактора источника природной ЧС</w:t>
            </w:r>
          </w:p>
        </w:tc>
      </w:tr>
      <w:tr w:rsidR="00F52CF0" w:rsidRPr="007A26AB" w:rsidTr="00CC076A">
        <w:trPr>
          <w:cantSplit/>
          <w:trHeight w:val="20"/>
          <w:jc w:val="center"/>
        </w:trPr>
        <w:tc>
          <w:tcPr>
            <w:tcW w:w="1037" w:type="pct"/>
            <w:vMerge w:val="restart"/>
            <w:tcBorders>
              <w:top w:val="double" w:sz="12" w:space="0" w:color="auto"/>
              <w:left w:val="single" w:sz="12" w:space="0" w:color="auto"/>
              <w:bottom w:val="single" w:sz="2" w:space="0" w:color="auto"/>
              <w:right w:val="single" w:sz="12" w:space="0" w:color="auto"/>
            </w:tcBorders>
            <w:vAlign w:val="center"/>
          </w:tcPr>
          <w:p w:rsidR="00F52CF0" w:rsidRPr="007A26AB" w:rsidRDefault="00F52CF0" w:rsidP="007A26AB">
            <w:r w:rsidRPr="007A26AB">
              <w:t>Землетрясение</w:t>
            </w:r>
          </w:p>
        </w:tc>
        <w:tc>
          <w:tcPr>
            <w:tcW w:w="1264" w:type="pct"/>
            <w:tcBorders>
              <w:top w:val="double" w:sz="12" w:space="0" w:color="auto"/>
              <w:left w:val="single" w:sz="12" w:space="0" w:color="auto"/>
              <w:bottom w:val="single" w:sz="2" w:space="0" w:color="auto"/>
              <w:right w:val="single" w:sz="12" w:space="0" w:color="auto"/>
            </w:tcBorders>
            <w:vAlign w:val="center"/>
          </w:tcPr>
          <w:p w:rsidR="00F52CF0" w:rsidRPr="007A26AB" w:rsidRDefault="00F52CF0" w:rsidP="007A26AB">
            <w:r w:rsidRPr="007A26AB">
              <w:t>Сейсмический</w:t>
            </w:r>
          </w:p>
        </w:tc>
        <w:tc>
          <w:tcPr>
            <w:tcW w:w="2699" w:type="pct"/>
            <w:tcBorders>
              <w:top w:val="double" w:sz="12" w:space="0" w:color="auto"/>
              <w:left w:val="single" w:sz="12" w:space="0" w:color="auto"/>
              <w:bottom w:val="single" w:sz="2" w:space="0" w:color="auto"/>
              <w:right w:val="single" w:sz="12" w:space="0" w:color="auto"/>
            </w:tcBorders>
          </w:tcPr>
          <w:p w:rsidR="00F52CF0" w:rsidRPr="007A26AB" w:rsidRDefault="00F52CF0" w:rsidP="007A26AB">
            <w:r w:rsidRPr="007A26AB">
              <w:t>Сейсмический удар; Деформация горных пород; Взрывная волна; Извержение вулкана; Нагон волн (цунами); Гравитационное смещение горных пород, снежных масс, ледников; Затопление поверхностными водами; Деформация речных русел</w:t>
            </w:r>
          </w:p>
        </w:tc>
      </w:tr>
      <w:tr w:rsidR="00F52CF0" w:rsidRPr="007A26AB" w:rsidTr="00CC076A">
        <w:trPr>
          <w:cantSplit/>
          <w:trHeight w:val="20"/>
          <w:jc w:val="center"/>
        </w:trPr>
        <w:tc>
          <w:tcPr>
            <w:tcW w:w="0" w:type="auto"/>
            <w:vMerge/>
            <w:tcBorders>
              <w:top w:val="double" w:sz="12" w:space="0" w:color="auto"/>
              <w:left w:val="single" w:sz="12" w:space="0" w:color="auto"/>
              <w:bottom w:val="single" w:sz="2" w:space="0" w:color="auto"/>
              <w:right w:val="single" w:sz="12" w:space="0" w:color="auto"/>
            </w:tcBorders>
            <w:vAlign w:val="center"/>
          </w:tcPr>
          <w:p w:rsidR="00F52CF0" w:rsidRPr="007A26AB" w:rsidRDefault="00F52CF0" w:rsidP="007A26AB"/>
        </w:tc>
        <w:tc>
          <w:tcPr>
            <w:tcW w:w="1264" w:type="pct"/>
            <w:tcBorders>
              <w:top w:val="single" w:sz="2" w:space="0" w:color="auto"/>
              <w:left w:val="single" w:sz="12" w:space="0" w:color="auto"/>
              <w:bottom w:val="single" w:sz="2" w:space="0" w:color="auto"/>
              <w:right w:val="single" w:sz="12" w:space="0" w:color="auto"/>
            </w:tcBorders>
            <w:vAlign w:val="center"/>
          </w:tcPr>
          <w:p w:rsidR="00F52CF0" w:rsidRPr="007A26AB" w:rsidRDefault="00F52CF0" w:rsidP="007A26AB">
            <w:r w:rsidRPr="007A26AB">
              <w:t>Физический</w:t>
            </w:r>
          </w:p>
        </w:tc>
        <w:tc>
          <w:tcPr>
            <w:tcW w:w="2699" w:type="pct"/>
            <w:tcBorders>
              <w:top w:val="single" w:sz="2" w:space="0" w:color="auto"/>
              <w:left w:val="single" w:sz="12" w:space="0" w:color="auto"/>
              <w:bottom w:val="single" w:sz="2" w:space="0" w:color="auto"/>
              <w:right w:val="single" w:sz="12" w:space="0" w:color="auto"/>
            </w:tcBorders>
          </w:tcPr>
          <w:p w:rsidR="00F52CF0" w:rsidRPr="007A26AB" w:rsidRDefault="00F52CF0" w:rsidP="007A26AB">
            <w:r w:rsidRPr="007A26AB">
              <w:t>Электромагнитное поле</w:t>
            </w:r>
          </w:p>
        </w:tc>
      </w:tr>
      <w:tr w:rsidR="00F52CF0" w:rsidRPr="007A26AB" w:rsidTr="00CC076A">
        <w:trPr>
          <w:cantSplit/>
          <w:trHeight w:val="20"/>
          <w:jc w:val="center"/>
        </w:trPr>
        <w:tc>
          <w:tcPr>
            <w:tcW w:w="1037" w:type="pct"/>
            <w:tcBorders>
              <w:top w:val="nil"/>
              <w:left w:val="single" w:sz="12" w:space="0" w:color="auto"/>
              <w:bottom w:val="single" w:sz="2" w:space="0" w:color="auto"/>
              <w:right w:val="single" w:sz="12" w:space="0" w:color="auto"/>
            </w:tcBorders>
          </w:tcPr>
          <w:p w:rsidR="00F52CF0" w:rsidRPr="007A26AB" w:rsidRDefault="00F52CF0" w:rsidP="007A26AB">
            <w:r w:rsidRPr="007A26AB">
              <w:t>суффозионный процесс</w:t>
            </w:r>
          </w:p>
        </w:tc>
        <w:tc>
          <w:tcPr>
            <w:tcW w:w="1264" w:type="pct"/>
            <w:tcBorders>
              <w:top w:val="single" w:sz="2" w:space="0" w:color="auto"/>
              <w:left w:val="single" w:sz="12" w:space="0" w:color="auto"/>
              <w:bottom w:val="single" w:sz="2" w:space="0" w:color="auto"/>
              <w:right w:val="single" w:sz="12" w:space="0" w:color="auto"/>
            </w:tcBorders>
          </w:tcPr>
          <w:p w:rsidR="00F52CF0" w:rsidRPr="007A26AB" w:rsidRDefault="00F52CF0" w:rsidP="007A26AB">
            <w:r w:rsidRPr="007A26AB">
              <w:t>Химический</w:t>
            </w:r>
            <w:r w:rsidRPr="007A26AB">
              <w:br/>
              <w:t>Гидродинамический</w:t>
            </w:r>
            <w:r w:rsidRPr="007A26AB">
              <w:br/>
            </w:r>
            <w:r w:rsidRPr="007A26AB">
              <w:br/>
            </w:r>
            <w:r w:rsidRPr="007A26AB">
              <w:br/>
              <w:t>Гравитационный</w:t>
            </w:r>
          </w:p>
        </w:tc>
        <w:tc>
          <w:tcPr>
            <w:tcW w:w="2699" w:type="pct"/>
            <w:tcBorders>
              <w:top w:val="single" w:sz="2" w:space="0" w:color="auto"/>
              <w:left w:val="single" w:sz="12" w:space="0" w:color="auto"/>
              <w:bottom w:val="single" w:sz="2" w:space="0" w:color="auto"/>
              <w:right w:val="single" w:sz="12" w:space="0" w:color="auto"/>
            </w:tcBorders>
          </w:tcPr>
          <w:p w:rsidR="00F52CF0" w:rsidRPr="007A26AB" w:rsidRDefault="00F52CF0" w:rsidP="007A26AB">
            <w:r w:rsidRPr="007A26AB">
              <w:t>Растворение горных пород.</w:t>
            </w:r>
            <w:r w:rsidRPr="007A26AB">
              <w:br/>
              <w:t>Разрушение структуры пород.</w:t>
            </w:r>
            <w:r w:rsidRPr="007A26AB">
              <w:br/>
              <w:t>Перемещение (вымывание) частиц породы</w:t>
            </w:r>
            <w:r w:rsidRPr="007A26AB">
              <w:br/>
            </w:r>
            <w:r w:rsidRPr="007A26AB">
              <w:br/>
              <w:t>Смещение (обрушение) пород.</w:t>
            </w:r>
            <w:r w:rsidRPr="007A26AB">
              <w:br/>
            </w:r>
            <w:r w:rsidRPr="007A26AB">
              <w:br/>
              <w:t>Деформация земной поверхности</w:t>
            </w:r>
          </w:p>
        </w:tc>
      </w:tr>
      <w:tr w:rsidR="00F52CF0" w:rsidRPr="007A26AB" w:rsidTr="00CC076A">
        <w:trPr>
          <w:cantSplit/>
          <w:trHeight w:val="20"/>
          <w:jc w:val="center"/>
        </w:trPr>
        <w:tc>
          <w:tcPr>
            <w:tcW w:w="1037" w:type="pct"/>
            <w:tcBorders>
              <w:top w:val="nil"/>
              <w:left w:val="single" w:sz="12" w:space="0" w:color="auto"/>
              <w:bottom w:val="single" w:sz="2" w:space="0" w:color="auto"/>
              <w:right w:val="single" w:sz="12" w:space="0" w:color="auto"/>
            </w:tcBorders>
            <w:vAlign w:val="center"/>
          </w:tcPr>
          <w:p w:rsidR="00F52CF0" w:rsidRPr="007A26AB" w:rsidRDefault="00F52CF0" w:rsidP="007A26AB">
            <w:r w:rsidRPr="007A26AB">
              <w:t>Просадка в лесовых грунтах</w:t>
            </w:r>
          </w:p>
        </w:tc>
        <w:tc>
          <w:tcPr>
            <w:tcW w:w="1264" w:type="pct"/>
            <w:tcBorders>
              <w:top w:val="single" w:sz="2" w:space="0" w:color="auto"/>
              <w:left w:val="single" w:sz="12" w:space="0" w:color="auto"/>
              <w:bottom w:val="single" w:sz="2" w:space="0" w:color="auto"/>
              <w:right w:val="single" w:sz="12" w:space="0" w:color="auto"/>
            </w:tcBorders>
            <w:vAlign w:val="center"/>
          </w:tcPr>
          <w:p w:rsidR="00F52CF0" w:rsidRPr="007A26AB" w:rsidRDefault="00F52CF0" w:rsidP="007A26AB">
            <w:r w:rsidRPr="007A26AB">
              <w:t>Гравитационный</w:t>
            </w:r>
          </w:p>
        </w:tc>
        <w:tc>
          <w:tcPr>
            <w:tcW w:w="2699" w:type="pct"/>
            <w:tcBorders>
              <w:top w:val="single" w:sz="2" w:space="0" w:color="auto"/>
              <w:left w:val="single" w:sz="12" w:space="0" w:color="auto"/>
              <w:bottom w:val="single" w:sz="2" w:space="0" w:color="auto"/>
              <w:right w:val="single" w:sz="12" w:space="0" w:color="auto"/>
            </w:tcBorders>
            <w:vAlign w:val="center"/>
          </w:tcPr>
          <w:p w:rsidR="00F52CF0" w:rsidRPr="007A26AB" w:rsidRDefault="00F52CF0" w:rsidP="007A26AB">
            <w:r w:rsidRPr="007A26AB">
              <w:t>Деформация земной поверхности; Деформация грунтов</w:t>
            </w:r>
          </w:p>
        </w:tc>
      </w:tr>
      <w:tr w:rsidR="00F52CF0" w:rsidRPr="007A26AB" w:rsidTr="00CC076A">
        <w:trPr>
          <w:cantSplit/>
          <w:trHeight w:val="20"/>
          <w:jc w:val="center"/>
        </w:trPr>
        <w:tc>
          <w:tcPr>
            <w:tcW w:w="1037" w:type="pct"/>
            <w:tcBorders>
              <w:top w:val="nil"/>
              <w:left w:val="single" w:sz="12" w:space="0" w:color="auto"/>
              <w:bottom w:val="single" w:sz="2" w:space="0" w:color="auto"/>
              <w:right w:val="single" w:sz="12" w:space="0" w:color="auto"/>
            </w:tcBorders>
          </w:tcPr>
          <w:p w:rsidR="00F52CF0" w:rsidRPr="007A26AB" w:rsidRDefault="00F52CF0" w:rsidP="007A26AB">
            <w:r w:rsidRPr="007A26AB">
              <w:t>Оползень</w:t>
            </w:r>
            <w:r w:rsidRPr="007A26AB">
              <w:br/>
              <w:t>Обвал</w:t>
            </w:r>
          </w:p>
        </w:tc>
        <w:tc>
          <w:tcPr>
            <w:tcW w:w="1264" w:type="pct"/>
            <w:tcBorders>
              <w:top w:val="single" w:sz="2" w:space="0" w:color="auto"/>
              <w:left w:val="single" w:sz="12" w:space="0" w:color="auto"/>
              <w:bottom w:val="single" w:sz="2" w:space="0" w:color="auto"/>
              <w:right w:val="single" w:sz="12" w:space="0" w:color="auto"/>
            </w:tcBorders>
          </w:tcPr>
          <w:p w:rsidR="00F52CF0" w:rsidRPr="007A26AB" w:rsidRDefault="00F52CF0" w:rsidP="007A26AB">
            <w:r w:rsidRPr="007A26AB">
              <w:t>Динамический.</w:t>
            </w:r>
            <w:r w:rsidRPr="007A26AB">
              <w:br/>
              <w:t>Гравитационный</w:t>
            </w:r>
          </w:p>
        </w:tc>
        <w:tc>
          <w:tcPr>
            <w:tcW w:w="2699" w:type="pct"/>
            <w:tcBorders>
              <w:top w:val="single" w:sz="2" w:space="0" w:color="auto"/>
              <w:left w:val="single" w:sz="12" w:space="0" w:color="auto"/>
              <w:bottom w:val="single" w:sz="2" w:space="0" w:color="auto"/>
              <w:right w:val="single" w:sz="12" w:space="0" w:color="auto"/>
            </w:tcBorders>
          </w:tcPr>
          <w:p w:rsidR="00F52CF0" w:rsidRPr="007A26AB" w:rsidRDefault="00F52CF0" w:rsidP="007A26AB">
            <w:r w:rsidRPr="007A26AB">
              <w:t>Смещение (движение) горных пород.</w:t>
            </w:r>
            <w:r w:rsidRPr="007A26AB">
              <w:br/>
              <w:t>Сотрясение земной поверхности.</w:t>
            </w:r>
            <w:r w:rsidRPr="007A26AB">
              <w:br/>
              <w:t>Динамическое, механическое давление смещенных масс.</w:t>
            </w:r>
            <w:r w:rsidRPr="007A26AB">
              <w:br/>
              <w:t>Удар</w:t>
            </w:r>
          </w:p>
        </w:tc>
      </w:tr>
      <w:tr w:rsidR="00F52CF0" w:rsidRPr="007A26AB" w:rsidTr="00CC076A">
        <w:trPr>
          <w:cantSplit/>
          <w:trHeight w:val="20"/>
          <w:jc w:val="center"/>
        </w:trPr>
        <w:tc>
          <w:tcPr>
            <w:tcW w:w="1037" w:type="pct"/>
            <w:tcBorders>
              <w:top w:val="nil"/>
              <w:left w:val="single" w:sz="12" w:space="0" w:color="auto"/>
              <w:bottom w:val="single" w:sz="2" w:space="0" w:color="auto"/>
              <w:right w:val="single" w:sz="12" w:space="0" w:color="auto"/>
            </w:tcBorders>
          </w:tcPr>
          <w:p w:rsidR="00F52CF0" w:rsidRPr="007A26AB" w:rsidRDefault="00F52CF0" w:rsidP="007A26AB">
            <w:r w:rsidRPr="007A26AB">
              <w:t>Русловая эрозия</w:t>
            </w:r>
          </w:p>
        </w:tc>
        <w:tc>
          <w:tcPr>
            <w:tcW w:w="1264" w:type="pct"/>
            <w:tcBorders>
              <w:top w:val="single" w:sz="2" w:space="0" w:color="auto"/>
              <w:left w:val="single" w:sz="12" w:space="0" w:color="auto"/>
              <w:bottom w:val="single" w:sz="2" w:space="0" w:color="auto"/>
              <w:right w:val="single" w:sz="12" w:space="0" w:color="auto"/>
            </w:tcBorders>
          </w:tcPr>
          <w:p w:rsidR="00F52CF0" w:rsidRPr="007A26AB" w:rsidRDefault="00F52CF0" w:rsidP="007A26AB">
            <w:r w:rsidRPr="007A26AB">
              <w:t>Гидродинамический</w:t>
            </w:r>
          </w:p>
        </w:tc>
        <w:tc>
          <w:tcPr>
            <w:tcW w:w="2699" w:type="pct"/>
            <w:tcBorders>
              <w:top w:val="single" w:sz="2" w:space="0" w:color="auto"/>
              <w:left w:val="single" w:sz="12" w:space="0" w:color="auto"/>
              <w:bottom w:val="single" w:sz="2" w:space="0" w:color="auto"/>
              <w:right w:val="single" w:sz="12" w:space="0" w:color="auto"/>
            </w:tcBorders>
          </w:tcPr>
          <w:p w:rsidR="00F52CF0" w:rsidRPr="007A26AB" w:rsidRDefault="00F52CF0" w:rsidP="007A26AB">
            <w:r w:rsidRPr="007A26AB">
              <w:t>Гидродинамическое давление потока воды.</w:t>
            </w:r>
            <w:r w:rsidRPr="007A26AB">
              <w:br/>
              <w:t>Деформация речного русла</w:t>
            </w:r>
          </w:p>
        </w:tc>
      </w:tr>
      <w:tr w:rsidR="00F52CF0" w:rsidRPr="007A26AB" w:rsidTr="00CC076A">
        <w:trPr>
          <w:cantSplit/>
          <w:trHeight w:val="20"/>
          <w:jc w:val="center"/>
        </w:trPr>
        <w:tc>
          <w:tcPr>
            <w:tcW w:w="1037" w:type="pct"/>
            <w:vMerge w:val="restart"/>
            <w:tcBorders>
              <w:top w:val="nil"/>
              <w:left w:val="single" w:sz="12" w:space="0" w:color="auto"/>
              <w:bottom w:val="single" w:sz="2" w:space="0" w:color="auto"/>
              <w:right w:val="single" w:sz="12" w:space="0" w:color="auto"/>
            </w:tcBorders>
            <w:vAlign w:val="center"/>
          </w:tcPr>
          <w:p w:rsidR="00F52CF0" w:rsidRPr="007A26AB" w:rsidRDefault="00F52CF0" w:rsidP="007A26AB">
            <w:r w:rsidRPr="007A26AB">
              <w:t>Переработка берегов</w:t>
            </w:r>
          </w:p>
        </w:tc>
        <w:tc>
          <w:tcPr>
            <w:tcW w:w="1264" w:type="pct"/>
            <w:tcBorders>
              <w:top w:val="single" w:sz="2" w:space="0" w:color="auto"/>
              <w:left w:val="single" w:sz="12" w:space="0" w:color="auto"/>
              <w:bottom w:val="single" w:sz="2" w:space="0" w:color="auto"/>
              <w:right w:val="single" w:sz="12" w:space="0" w:color="auto"/>
            </w:tcBorders>
            <w:vAlign w:val="center"/>
          </w:tcPr>
          <w:p w:rsidR="00F52CF0" w:rsidRPr="007A26AB" w:rsidRDefault="00F52CF0" w:rsidP="007A26AB">
            <w:r w:rsidRPr="007A26AB">
              <w:t>Гидродинамический</w:t>
            </w:r>
          </w:p>
        </w:tc>
        <w:tc>
          <w:tcPr>
            <w:tcW w:w="2699" w:type="pct"/>
            <w:tcBorders>
              <w:top w:val="single" w:sz="2" w:space="0" w:color="auto"/>
              <w:left w:val="single" w:sz="12" w:space="0" w:color="auto"/>
              <w:bottom w:val="single" w:sz="2" w:space="0" w:color="auto"/>
              <w:right w:val="single" w:sz="12" w:space="0" w:color="auto"/>
            </w:tcBorders>
          </w:tcPr>
          <w:p w:rsidR="00F52CF0" w:rsidRPr="007A26AB" w:rsidRDefault="00F52CF0" w:rsidP="007A26AB">
            <w:r w:rsidRPr="007A26AB">
              <w:t>Удар волны; Размывание (разрушение) грунтов; Перенос (переотложение) частиц грунта</w:t>
            </w:r>
          </w:p>
        </w:tc>
      </w:tr>
      <w:tr w:rsidR="00F52CF0" w:rsidRPr="007A26AB" w:rsidTr="00CC076A">
        <w:trPr>
          <w:cantSplit/>
          <w:trHeight w:val="20"/>
          <w:jc w:val="center"/>
        </w:trPr>
        <w:tc>
          <w:tcPr>
            <w:tcW w:w="0" w:type="auto"/>
            <w:vMerge/>
            <w:tcBorders>
              <w:top w:val="nil"/>
              <w:left w:val="single" w:sz="12" w:space="0" w:color="auto"/>
              <w:bottom w:val="single" w:sz="2" w:space="0" w:color="auto"/>
              <w:right w:val="single" w:sz="12" w:space="0" w:color="auto"/>
            </w:tcBorders>
            <w:vAlign w:val="center"/>
          </w:tcPr>
          <w:p w:rsidR="00F52CF0" w:rsidRPr="007A26AB" w:rsidRDefault="00F52CF0" w:rsidP="007A26AB"/>
        </w:tc>
        <w:tc>
          <w:tcPr>
            <w:tcW w:w="1264" w:type="pct"/>
            <w:tcBorders>
              <w:top w:val="single" w:sz="2" w:space="0" w:color="auto"/>
              <w:left w:val="single" w:sz="12" w:space="0" w:color="auto"/>
              <w:bottom w:val="single" w:sz="2" w:space="0" w:color="auto"/>
              <w:right w:val="single" w:sz="12" w:space="0" w:color="auto"/>
            </w:tcBorders>
            <w:vAlign w:val="center"/>
          </w:tcPr>
          <w:p w:rsidR="00F52CF0" w:rsidRPr="007A26AB" w:rsidRDefault="00F52CF0" w:rsidP="007A26AB">
            <w:r w:rsidRPr="007A26AB">
              <w:t>Гравитационный</w:t>
            </w:r>
          </w:p>
        </w:tc>
        <w:tc>
          <w:tcPr>
            <w:tcW w:w="2699" w:type="pct"/>
            <w:tcBorders>
              <w:top w:val="single" w:sz="2" w:space="0" w:color="auto"/>
              <w:left w:val="single" w:sz="12" w:space="0" w:color="auto"/>
              <w:bottom w:val="single" w:sz="2" w:space="0" w:color="auto"/>
              <w:right w:val="single" w:sz="12" w:space="0" w:color="auto"/>
            </w:tcBorders>
          </w:tcPr>
          <w:p w:rsidR="00F52CF0" w:rsidRPr="007A26AB" w:rsidRDefault="00F52CF0" w:rsidP="007A26AB">
            <w:r w:rsidRPr="007A26AB">
              <w:t>Смещение (обрушение) пород в береговой части</w:t>
            </w:r>
          </w:p>
        </w:tc>
      </w:tr>
      <w:tr w:rsidR="00F52CF0" w:rsidRPr="007A26AB" w:rsidTr="00CC076A">
        <w:trPr>
          <w:cantSplit/>
          <w:trHeight w:val="20"/>
          <w:jc w:val="center"/>
        </w:trPr>
        <w:tc>
          <w:tcPr>
            <w:tcW w:w="1037" w:type="pct"/>
            <w:vMerge w:val="restart"/>
            <w:tcBorders>
              <w:top w:val="nil"/>
              <w:left w:val="single" w:sz="12" w:space="0" w:color="auto"/>
              <w:bottom w:val="single" w:sz="2" w:space="0" w:color="auto"/>
              <w:right w:val="single" w:sz="12" w:space="0" w:color="auto"/>
            </w:tcBorders>
          </w:tcPr>
          <w:p w:rsidR="00F52CF0" w:rsidRPr="007A26AB" w:rsidRDefault="00F52CF0" w:rsidP="007A26AB">
            <w:r w:rsidRPr="007A26AB">
              <w:t>Наводнение.</w:t>
            </w:r>
          </w:p>
          <w:p w:rsidR="00F52CF0" w:rsidRPr="007A26AB" w:rsidRDefault="00F52CF0" w:rsidP="007A26AB">
            <w:r w:rsidRPr="007A26AB">
              <w:t>Половодье.</w:t>
            </w:r>
          </w:p>
          <w:p w:rsidR="00F52CF0" w:rsidRPr="007A26AB" w:rsidRDefault="00F52CF0" w:rsidP="007A26AB">
            <w:r w:rsidRPr="007A26AB">
              <w:t>Паводок.</w:t>
            </w:r>
          </w:p>
          <w:p w:rsidR="00F52CF0" w:rsidRPr="007A26AB" w:rsidRDefault="00F52CF0" w:rsidP="007A26AB">
            <w:r w:rsidRPr="007A26AB">
              <w:t>Катастрофический паводок.</w:t>
            </w:r>
          </w:p>
        </w:tc>
        <w:tc>
          <w:tcPr>
            <w:tcW w:w="1264" w:type="pct"/>
            <w:tcBorders>
              <w:top w:val="single" w:sz="2" w:space="0" w:color="auto"/>
              <w:left w:val="single" w:sz="12" w:space="0" w:color="auto"/>
              <w:bottom w:val="single" w:sz="2" w:space="0" w:color="auto"/>
              <w:right w:val="single" w:sz="12" w:space="0" w:color="auto"/>
            </w:tcBorders>
          </w:tcPr>
          <w:p w:rsidR="00F52CF0" w:rsidRPr="007A26AB" w:rsidRDefault="00F52CF0" w:rsidP="007A26AB">
            <w:r w:rsidRPr="007A26AB">
              <w:t>Гидродинамический</w:t>
            </w:r>
          </w:p>
        </w:tc>
        <w:tc>
          <w:tcPr>
            <w:tcW w:w="2699" w:type="pct"/>
            <w:tcBorders>
              <w:top w:val="single" w:sz="2" w:space="0" w:color="auto"/>
              <w:left w:val="single" w:sz="12" w:space="0" w:color="auto"/>
              <w:bottom w:val="single" w:sz="2" w:space="0" w:color="auto"/>
              <w:right w:val="single" w:sz="12" w:space="0" w:color="auto"/>
            </w:tcBorders>
          </w:tcPr>
          <w:p w:rsidR="00F52CF0" w:rsidRPr="007A26AB" w:rsidRDefault="00F52CF0" w:rsidP="007A26AB">
            <w:r w:rsidRPr="007A26AB">
              <w:t>Поток (течение) воды.</w:t>
            </w:r>
          </w:p>
        </w:tc>
      </w:tr>
      <w:tr w:rsidR="00F52CF0" w:rsidRPr="007A26AB" w:rsidTr="00CC076A">
        <w:trPr>
          <w:cantSplit/>
          <w:trHeight w:val="20"/>
          <w:jc w:val="center"/>
        </w:trPr>
        <w:tc>
          <w:tcPr>
            <w:tcW w:w="0" w:type="auto"/>
            <w:vMerge/>
            <w:tcBorders>
              <w:top w:val="nil"/>
              <w:left w:val="single" w:sz="12" w:space="0" w:color="auto"/>
              <w:bottom w:val="single" w:sz="2" w:space="0" w:color="auto"/>
              <w:right w:val="single" w:sz="12" w:space="0" w:color="auto"/>
            </w:tcBorders>
            <w:vAlign w:val="center"/>
          </w:tcPr>
          <w:p w:rsidR="00F52CF0" w:rsidRPr="007A26AB" w:rsidRDefault="00F52CF0" w:rsidP="007A26AB"/>
        </w:tc>
        <w:tc>
          <w:tcPr>
            <w:tcW w:w="1264" w:type="pct"/>
            <w:tcBorders>
              <w:top w:val="single" w:sz="2" w:space="0" w:color="auto"/>
              <w:left w:val="single" w:sz="12" w:space="0" w:color="auto"/>
              <w:bottom w:val="single" w:sz="2" w:space="0" w:color="auto"/>
              <w:right w:val="single" w:sz="12" w:space="0" w:color="auto"/>
            </w:tcBorders>
          </w:tcPr>
          <w:p w:rsidR="00F52CF0" w:rsidRPr="007A26AB" w:rsidRDefault="00F52CF0" w:rsidP="007A26AB">
            <w:r w:rsidRPr="007A26AB">
              <w:t>Гидрохимический</w:t>
            </w:r>
          </w:p>
        </w:tc>
        <w:tc>
          <w:tcPr>
            <w:tcW w:w="2699" w:type="pct"/>
            <w:tcBorders>
              <w:top w:val="single" w:sz="2" w:space="0" w:color="auto"/>
              <w:left w:val="single" w:sz="12" w:space="0" w:color="auto"/>
              <w:bottom w:val="single" w:sz="2" w:space="0" w:color="auto"/>
              <w:right w:val="single" w:sz="12" w:space="0" w:color="auto"/>
            </w:tcBorders>
          </w:tcPr>
          <w:p w:rsidR="00F52CF0" w:rsidRPr="007A26AB" w:rsidRDefault="00F52CF0" w:rsidP="007A26AB">
            <w:r w:rsidRPr="007A26AB">
              <w:t>Загрязнение гидросферы, почв, грунтов.</w:t>
            </w:r>
          </w:p>
        </w:tc>
      </w:tr>
      <w:tr w:rsidR="00F52CF0" w:rsidRPr="007A26AB" w:rsidTr="00CC076A">
        <w:trPr>
          <w:cantSplit/>
          <w:trHeight w:val="20"/>
          <w:jc w:val="center"/>
        </w:trPr>
        <w:tc>
          <w:tcPr>
            <w:tcW w:w="1037" w:type="pct"/>
            <w:vMerge w:val="restart"/>
            <w:tcBorders>
              <w:top w:val="single" w:sz="2" w:space="0" w:color="auto"/>
              <w:left w:val="single" w:sz="12" w:space="0" w:color="auto"/>
              <w:bottom w:val="single" w:sz="4" w:space="0" w:color="auto"/>
              <w:right w:val="single" w:sz="12" w:space="0" w:color="auto"/>
            </w:tcBorders>
            <w:vAlign w:val="center"/>
          </w:tcPr>
          <w:p w:rsidR="00F52CF0" w:rsidRPr="007A26AB" w:rsidRDefault="00F52CF0" w:rsidP="007A26AB">
            <w:r w:rsidRPr="007A26AB">
              <w:t>Подтопление</w:t>
            </w:r>
          </w:p>
        </w:tc>
        <w:tc>
          <w:tcPr>
            <w:tcW w:w="1264" w:type="pct"/>
            <w:tcBorders>
              <w:top w:val="single" w:sz="2" w:space="0" w:color="auto"/>
              <w:left w:val="single" w:sz="12" w:space="0" w:color="auto"/>
              <w:bottom w:val="single" w:sz="4" w:space="0" w:color="auto"/>
              <w:right w:val="single" w:sz="12" w:space="0" w:color="auto"/>
            </w:tcBorders>
            <w:vAlign w:val="center"/>
          </w:tcPr>
          <w:p w:rsidR="00F52CF0" w:rsidRPr="007A26AB" w:rsidRDefault="00F52CF0" w:rsidP="007A26AB">
            <w:r w:rsidRPr="007A26AB">
              <w:t>Гидростатический</w:t>
            </w:r>
          </w:p>
        </w:tc>
        <w:tc>
          <w:tcPr>
            <w:tcW w:w="2699" w:type="pct"/>
            <w:tcBorders>
              <w:top w:val="single" w:sz="2" w:space="0" w:color="auto"/>
              <w:left w:val="single" w:sz="12" w:space="0" w:color="auto"/>
              <w:bottom w:val="single" w:sz="4" w:space="0" w:color="auto"/>
              <w:right w:val="single" w:sz="12" w:space="0" w:color="auto"/>
            </w:tcBorders>
          </w:tcPr>
          <w:p w:rsidR="00F52CF0" w:rsidRPr="007A26AB" w:rsidRDefault="00F52CF0" w:rsidP="007A26AB">
            <w:r w:rsidRPr="007A26AB">
              <w:t>Повышение уровня грунтовых вод</w:t>
            </w:r>
          </w:p>
        </w:tc>
      </w:tr>
      <w:tr w:rsidR="00F52CF0" w:rsidRPr="007A26AB" w:rsidTr="00CC076A">
        <w:trPr>
          <w:cantSplit/>
          <w:trHeight w:val="20"/>
          <w:jc w:val="center"/>
        </w:trPr>
        <w:tc>
          <w:tcPr>
            <w:tcW w:w="0" w:type="auto"/>
            <w:vMerge/>
            <w:tcBorders>
              <w:top w:val="single" w:sz="2" w:space="0" w:color="auto"/>
              <w:left w:val="single" w:sz="12" w:space="0" w:color="auto"/>
              <w:bottom w:val="single" w:sz="4" w:space="0" w:color="auto"/>
              <w:right w:val="single" w:sz="12" w:space="0" w:color="auto"/>
            </w:tcBorders>
            <w:vAlign w:val="center"/>
          </w:tcPr>
          <w:p w:rsidR="00F52CF0" w:rsidRPr="007A26AB" w:rsidRDefault="00F52CF0" w:rsidP="007A26AB"/>
        </w:tc>
        <w:tc>
          <w:tcPr>
            <w:tcW w:w="1264" w:type="pct"/>
            <w:tcBorders>
              <w:top w:val="single" w:sz="4" w:space="0" w:color="auto"/>
              <w:left w:val="single" w:sz="12" w:space="0" w:color="auto"/>
              <w:bottom w:val="single" w:sz="4" w:space="0" w:color="auto"/>
              <w:right w:val="single" w:sz="12" w:space="0" w:color="auto"/>
            </w:tcBorders>
            <w:vAlign w:val="center"/>
          </w:tcPr>
          <w:p w:rsidR="00F52CF0" w:rsidRPr="007A26AB" w:rsidRDefault="00F52CF0" w:rsidP="007A26AB">
            <w:r w:rsidRPr="007A26AB">
              <w:t>Гидродинамический</w:t>
            </w:r>
          </w:p>
        </w:tc>
        <w:tc>
          <w:tcPr>
            <w:tcW w:w="2699" w:type="pct"/>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Гидродинамическое давление потока грунтовых вод</w:t>
            </w:r>
          </w:p>
        </w:tc>
      </w:tr>
      <w:tr w:rsidR="00F52CF0" w:rsidRPr="007A26AB" w:rsidTr="00CC076A">
        <w:trPr>
          <w:cantSplit/>
          <w:trHeight w:val="20"/>
          <w:jc w:val="center"/>
        </w:trPr>
        <w:tc>
          <w:tcPr>
            <w:tcW w:w="0" w:type="auto"/>
            <w:vMerge/>
            <w:tcBorders>
              <w:top w:val="single" w:sz="2" w:space="0" w:color="auto"/>
              <w:left w:val="single" w:sz="12" w:space="0" w:color="auto"/>
              <w:bottom w:val="single" w:sz="4" w:space="0" w:color="auto"/>
              <w:right w:val="single" w:sz="12" w:space="0" w:color="auto"/>
            </w:tcBorders>
            <w:vAlign w:val="center"/>
          </w:tcPr>
          <w:p w:rsidR="00F52CF0" w:rsidRPr="007A26AB" w:rsidRDefault="00F52CF0" w:rsidP="007A26AB"/>
        </w:tc>
        <w:tc>
          <w:tcPr>
            <w:tcW w:w="1264" w:type="pct"/>
            <w:tcBorders>
              <w:top w:val="single" w:sz="4" w:space="0" w:color="auto"/>
              <w:left w:val="single" w:sz="12" w:space="0" w:color="auto"/>
              <w:bottom w:val="single" w:sz="4" w:space="0" w:color="auto"/>
              <w:right w:val="single" w:sz="12" w:space="0" w:color="auto"/>
            </w:tcBorders>
            <w:vAlign w:val="center"/>
          </w:tcPr>
          <w:p w:rsidR="00F52CF0" w:rsidRPr="007A26AB" w:rsidRDefault="00F52CF0" w:rsidP="007A26AB">
            <w:r w:rsidRPr="007A26AB">
              <w:t>Гидрохимический</w:t>
            </w:r>
          </w:p>
        </w:tc>
        <w:tc>
          <w:tcPr>
            <w:tcW w:w="2699" w:type="pct"/>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Загрязнение (засоление) почв, грунтов; Коррозия подземных металлических конструкций</w:t>
            </w:r>
          </w:p>
        </w:tc>
      </w:tr>
    </w:tbl>
    <w:p w:rsidR="00F52CF0" w:rsidRPr="007A26AB" w:rsidRDefault="00F52CF0" w:rsidP="007A26AB"/>
    <w:p w:rsidR="00F52CF0" w:rsidRPr="00786476" w:rsidRDefault="00F52CF0" w:rsidP="00786476">
      <w:pPr>
        <w:ind w:firstLine="709"/>
        <w:jc w:val="both"/>
        <w:rPr>
          <w:sz w:val="28"/>
          <w:szCs w:val="28"/>
        </w:rPr>
      </w:pPr>
      <w:r w:rsidRPr="00786476">
        <w:rPr>
          <w:sz w:val="28"/>
          <w:szCs w:val="28"/>
        </w:rPr>
        <w:t>Наводнение, затопление.</w:t>
      </w:r>
    </w:p>
    <w:p w:rsidR="00F52CF0" w:rsidRPr="00786476" w:rsidRDefault="00F52CF0" w:rsidP="00786476">
      <w:pPr>
        <w:ind w:firstLine="709"/>
        <w:jc w:val="both"/>
        <w:rPr>
          <w:sz w:val="28"/>
          <w:szCs w:val="28"/>
        </w:rPr>
      </w:pPr>
      <w:r w:rsidRPr="00786476">
        <w:rPr>
          <w:sz w:val="28"/>
          <w:szCs w:val="28"/>
        </w:rPr>
        <w:t xml:space="preserve">На территории изысканий распространено флювиальное затопление, то есть затопление водами постоянных и временных водотоков. </w:t>
      </w:r>
    </w:p>
    <w:p w:rsidR="00F52CF0" w:rsidRPr="00786476" w:rsidRDefault="00F52CF0" w:rsidP="00786476">
      <w:pPr>
        <w:ind w:firstLine="709"/>
        <w:jc w:val="both"/>
        <w:rPr>
          <w:sz w:val="28"/>
          <w:szCs w:val="28"/>
        </w:rPr>
      </w:pPr>
      <w:r w:rsidRPr="00786476">
        <w:rPr>
          <w:sz w:val="28"/>
          <w:szCs w:val="28"/>
        </w:rPr>
        <w:t>К затопляемым поверхностными водами, отнесены территории низких и высоких пойм и тальвеги оврагов, юг сельского поселения. На карте ГП-4 отображены территории, на которых установлены зоны затопления.</w:t>
      </w:r>
    </w:p>
    <w:p w:rsidR="00F52CF0" w:rsidRPr="00786476" w:rsidRDefault="00F52CF0" w:rsidP="00786476">
      <w:pPr>
        <w:ind w:firstLine="709"/>
        <w:jc w:val="both"/>
        <w:rPr>
          <w:sz w:val="28"/>
          <w:szCs w:val="28"/>
        </w:rPr>
      </w:pPr>
      <w:r w:rsidRPr="00786476">
        <w:rPr>
          <w:sz w:val="28"/>
          <w:szCs w:val="28"/>
        </w:rPr>
        <w:t>Весеннее половодье обычно начинается в конце февраля - начале марта. Его продолжительность трудно предугадать, так как оно колеблется от двух-трех недель до двух месяцев. Высота подъема уровней достигает 0.5-1.3м, а иногда 2.5-3.0м. В летний период, с конца мая - начала июня, по сентябрь – октябрь устанавливается, несмотря на выпадение дождей, низкая межень. Межень нарушается непродолжительными дождевыми паводками, которые наблюдаются чаще всего в июле-августе. Они достигают высоты 1-1.5м, а в отдельные годы у некоторых пунктов превышают подъемы уровней в период половодья. Многолетняя амплитуда колебания наивысших уровней по горным рекам составляет 1.15-4.46м.</w:t>
      </w:r>
    </w:p>
    <w:p w:rsidR="00F52CF0" w:rsidRPr="00786476" w:rsidRDefault="00F52CF0" w:rsidP="00786476">
      <w:pPr>
        <w:ind w:firstLine="709"/>
        <w:jc w:val="both"/>
        <w:rPr>
          <w:sz w:val="28"/>
          <w:szCs w:val="28"/>
        </w:rPr>
      </w:pPr>
      <w:r w:rsidRPr="00786476">
        <w:rPr>
          <w:sz w:val="28"/>
          <w:szCs w:val="28"/>
        </w:rPr>
        <w:t>Подтопление.</w:t>
      </w:r>
    </w:p>
    <w:p w:rsidR="00F52CF0" w:rsidRPr="00786476" w:rsidRDefault="00F52CF0" w:rsidP="00786476">
      <w:pPr>
        <w:ind w:firstLine="709"/>
        <w:jc w:val="both"/>
        <w:rPr>
          <w:sz w:val="28"/>
          <w:szCs w:val="28"/>
        </w:rPr>
      </w:pPr>
      <w:r w:rsidRPr="00786476">
        <w:rPr>
          <w:sz w:val="28"/>
          <w:szCs w:val="28"/>
        </w:rPr>
        <w:t xml:space="preserve">Подтопление территории осуществляется подземными водами первого от поверхности водоносного горизонта. </w:t>
      </w:r>
    </w:p>
    <w:p w:rsidR="00F52CF0" w:rsidRPr="00786476" w:rsidRDefault="00F52CF0" w:rsidP="00786476">
      <w:pPr>
        <w:ind w:firstLine="709"/>
        <w:jc w:val="both"/>
        <w:rPr>
          <w:sz w:val="28"/>
          <w:szCs w:val="28"/>
        </w:rPr>
      </w:pPr>
      <w:r w:rsidRPr="00786476">
        <w:rPr>
          <w:sz w:val="28"/>
          <w:szCs w:val="28"/>
        </w:rPr>
        <w:t>Причинами подтопления являются несколько факторов: техногенные (зарегулирование рек, сооружение искусственных прудов, утечки из водонесущих коммуникаций, барражный эффект дорог, отсутствие водопропускных сооружений, изменение влажностного режима в местах плотной застройки, т.е. уменьшение испарения влаги под зданиями и сооружениями) и естественные (близкое залегание водоупорных грунтов, низкие фильтрационные свойства грунтов, заиление русел и тальвегов ложбин стока, реакция на глобальные тектонические изменения в земной коре).</w:t>
      </w:r>
    </w:p>
    <w:p w:rsidR="00F52CF0" w:rsidRPr="00786476" w:rsidRDefault="00F52CF0" w:rsidP="00786476">
      <w:pPr>
        <w:ind w:firstLine="709"/>
        <w:jc w:val="both"/>
        <w:rPr>
          <w:sz w:val="28"/>
          <w:szCs w:val="28"/>
        </w:rPr>
      </w:pPr>
      <w:r w:rsidRPr="00786476">
        <w:rPr>
          <w:sz w:val="28"/>
          <w:szCs w:val="28"/>
        </w:rPr>
        <w:t xml:space="preserve">В  районе к таким площадям отнесены территории пойм рек, оврагов и балок, передовые части надпойменных террас. </w:t>
      </w:r>
    </w:p>
    <w:p w:rsidR="00F52CF0" w:rsidRPr="00786476" w:rsidRDefault="00F52CF0" w:rsidP="00786476">
      <w:pPr>
        <w:ind w:firstLine="709"/>
        <w:jc w:val="both"/>
        <w:rPr>
          <w:sz w:val="28"/>
          <w:szCs w:val="28"/>
        </w:rPr>
      </w:pPr>
      <w:r w:rsidRPr="00786476">
        <w:rPr>
          <w:sz w:val="28"/>
          <w:szCs w:val="28"/>
        </w:rPr>
        <w:t xml:space="preserve">На карте ГП-4 отображены территории, на которых установлены зоны подтопления. На этой территории в обычные годы уровень подземных вод не может достигнуть поверхности земли и лишь в периоды катастрофических осадков и других явлений возможно на части этой территории уровень подземных вод достигнет поверхности. </w:t>
      </w:r>
    </w:p>
    <w:p w:rsidR="00F52CF0" w:rsidRPr="00786476" w:rsidRDefault="00F52CF0" w:rsidP="00786476">
      <w:pPr>
        <w:ind w:firstLine="709"/>
        <w:jc w:val="both"/>
        <w:rPr>
          <w:sz w:val="28"/>
          <w:szCs w:val="28"/>
        </w:rPr>
      </w:pPr>
      <w:r w:rsidRPr="00786476">
        <w:rPr>
          <w:sz w:val="28"/>
          <w:szCs w:val="28"/>
        </w:rPr>
        <w:t xml:space="preserve">В прибрежной полосе рек и в устьях балок в период обильных осадков поверхностные и подземные воды образуют один водоносный горизонт, который достигает поверхности земли. </w:t>
      </w:r>
    </w:p>
    <w:p w:rsidR="00F52CF0" w:rsidRPr="00786476" w:rsidRDefault="00F52CF0" w:rsidP="00786476">
      <w:pPr>
        <w:ind w:firstLine="709"/>
        <w:jc w:val="both"/>
        <w:rPr>
          <w:sz w:val="28"/>
          <w:szCs w:val="28"/>
        </w:rPr>
      </w:pPr>
      <w:r w:rsidRPr="00786476">
        <w:rPr>
          <w:sz w:val="28"/>
          <w:szCs w:val="28"/>
        </w:rPr>
        <w:t xml:space="preserve">Эрозия. </w:t>
      </w:r>
    </w:p>
    <w:p w:rsidR="00F52CF0" w:rsidRPr="00786476" w:rsidRDefault="00F52CF0" w:rsidP="00786476">
      <w:pPr>
        <w:ind w:firstLine="709"/>
        <w:jc w:val="both"/>
        <w:rPr>
          <w:sz w:val="28"/>
          <w:szCs w:val="28"/>
        </w:rPr>
      </w:pPr>
      <w:r w:rsidRPr="00786476">
        <w:rPr>
          <w:sz w:val="28"/>
          <w:szCs w:val="28"/>
        </w:rPr>
        <w:t>Выделяется два типа временных водотоков.  Первый – площадной смыв и делювиальная аккумуляция, которые происходят, когда выпадающие атмосферные осадки, скатываясь по склону, захватывают, переносят и откладывают мелкие частицы грунта. Второй – линейная эрозия, происходит, когда вода, концентрируясь в потоки, текущие в руслах, производит линейный размыв, углубляя дно и стенки своего русла.</w:t>
      </w:r>
    </w:p>
    <w:p w:rsidR="00F52CF0" w:rsidRPr="00786476" w:rsidRDefault="00F52CF0" w:rsidP="00786476">
      <w:pPr>
        <w:ind w:firstLine="709"/>
        <w:jc w:val="both"/>
        <w:rPr>
          <w:sz w:val="28"/>
          <w:szCs w:val="28"/>
        </w:rPr>
      </w:pPr>
      <w:r w:rsidRPr="00786476">
        <w:rPr>
          <w:sz w:val="28"/>
          <w:szCs w:val="28"/>
        </w:rPr>
        <w:t>На территории района имеют развитие оба этих типа водной эрозии.</w:t>
      </w:r>
    </w:p>
    <w:p w:rsidR="00F52CF0" w:rsidRPr="00786476" w:rsidRDefault="00F52CF0" w:rsidP="00786476">
      <w:pPr>
        <w:ind w:firstLine="709"/>
        <w:jc w:val="both"/>
        <w:rPr>
          <w:sz w:val="28"/>
          <w:szCs w:val="28"/>
        </w:rPr>
      </w:pPr>
      <w:r w:rsidRPr="00786476">
        <w:rPr>
          <w:sz w:val="28"/>
          <w:szCs w:val="28"/>
        </w:rPr>
        <w:t>Площадной смыв является начальной стадией развития водной эрозии, происходит на склонах крутизной от 2°-3° и характеризуется смыванием рыхлых пород без следов линейного размыва. Смыву подвергается в основном, гумусированный слой почвы и почвенный горизонт А. Основными причинами развития этого вида эрозии являются талые воды и ливневые осадки, а также распашка склонов, причем техногенные факторы являются основными. В результате смыва в днищах балок и лощин образуются намывные делювиальные шлейфы.</w:t>
      </w:r>
    </w:p>
    <w:p w:rsidR="00F52CF0" w:rsidRPr="00786476" w:rsidRDefault="00F52CF0" w:rsidP="00786476">
      <w:pPr>
        <w:ind w:firstLine="709"/>
        <w:jc w:val="both"/>
        <w:rPr>
          <w:sz w:val="28"/>
          <w:szCs w:val="28"/>
        </w:rPr>
      </w:pPr>
      <w:r w:rsidRPr="00786476">
        <w:rPr>
          <w:sz w:val="28"/>
          <w:szCs w:val="28"/>
        </w:rPr>
        <w:t xml:space="preserve">Помимо площадного смыва, существует струйчатый смыв, происходящий по небольшим, непостоянным мигрирующим промоинам, с глубиной вреза 10-30 см. При струйчатом смыве размываются гумусированный слой и почвенные горизонты А и В. При ненарушенном растительном покрове площадной и струйчатый смыв практически не проявляется. Эти явления возникают на распаханных склонах, а также по проселочным дорогам, пересекающим эти склоны. </w:t>
      </w:r>
    </w:p>
    <w:p w:rsidR="00F52CF0" w:rsidRPr="00786476" w:rsidRDefault="00F52CF0" w:rsidP="00786476">
      <w:pPr>
        <w:ind w:firstLine="709"/>
        <w:jc w:val="both"/>
        <w:rPr>
          <w:sz w:val="28"/>
          <w:szCs w:val="28"/>
        </w:rPr>
      </w:pPr>
      <w:r w:rsidRPr="00786476">
        <w:rPr>
          <w:sz w:val="28"/>
          <w:szCs w:val="28"/>
        </w:rPr>
        <w:t>Линейная эрозия временных водотоков образует такие формы рельефа, как ложбины, промоины, овраги и балки. Промоины и небольшие рытвины, образовавшиеся на склонах в результате струйчатого размыва, при благоприятных условиях могут дать начало образованию оврагов. Овраги развиваются на склонах, сложенных слабосвязанными рыхлыми отложениями: глинами, супесями, суглинками, особенно лессовидными.</w:t>
      </w:r>
    </w:p>
    <w:p w:rsidR="00F52CF0" w:rsidRPr="00786476" w:rsidRDefault="00F52CF0" w:rsidP="00786476">
      <w:pPr>
        <w:ind w:firstLine="709"/>
        <w:jc w:val="both"/>
        <w:rPr>
          <w:sz w:val="28"/>
          <w:szCs w:val="28"/>
        </w:rPr>
      </w:pPr>
      <w:r w:rsidRPr="00786476">
        <w:rPr>
          <w:sz w:val="28"/>
          <w:szCs w:val="28"/>
        </w:rPr>
        <w:t xml:space="preserve">В развитии оврагов выделяются 4 стадии. На первой стадии образуются промоины, рытвины, понижения, глубиной до 30-50 см, реже до 1м с крутыми или отвесными бортами. Такие формы микрорельефа могут возникнуть в течение одного дождя. </w:t>
      </w:r>
    </w:p>
    <w:p w:rsidR="00F52CF0" w:rsidRPr="00786476" w:rsidRDefault="00F52CF0" w:rsidP="00786476">
      <w:pPr>
        <w:ind w:firstLine="709"/>
        <w:jc w:val="both"/>
        <w:rPr>
          <w:sz w:val="28"/>
          <w:szCs w:val="28"/>
        </w:rPr>
      </w:pPr>
      <w:r w:rsidRPr="00786476">
        <w:rPr>
          <w:sz w:val="28"/>
          <w:szCs w:val="28"/>
        </w:rPr>
        <w:t xml:space="preserve">Во вторую стадию происходит врезание оврага в склон своей вершинной частью и его рост в длину и глубину. Глубина оврага достигает 10-25м, склоны по-прежнему крутые и активно разрушаются. На этой стадии овраги часто бывают висячими – врезанными в склоны основной долины. </w:t>
      </w:r>
    </w:p>
    <w:p w:rsidR="00F52CF0" w:rsidRPr="00786476" w:rsidRDefault="00F52CF0" w:rsidP="00786476">
      <w:pPr>
        <w:ind w:firstLine="709"/>
        <w:jc w:val="both"/>
        <w:rPr>
          <w:sz w:val="28"/>
          <w:szCs w:val="28"/>
        </w:rPr>
      </w:pPr>
      <w:r w:rsidRPr="00786476">
        <w:rPr>
          <w:sz w:val="28"/>
          <w:szCs w:val="28"/>
        </w:rPr>
        <w:t xml:space="preserve">В третьей стадии происходит выравнивание  продольного профиля оврага, то есть его устье достигает местного базиса эрозии, при этом происходит его дальнейшее углубление и расширение. Склоны оврага остаются крутыми и обрывистыми, но в подошве начинает образовываться овражный пролювий и делювий, который быстро покрывается растительностью. </w:t>
      </w:r>
    </w:p>
    <w:p w:rsidR="00F52CF0" w:rsidRPr="00786476" w:rsidRDefault="00F52CF0" w:rsidP="00786476">
      <w:pPr>
        <w:ind w:firstLine="709"/>
        <w:jc w:val="both"/>
        <w:rPr>
          <w:sz w:val="28"/>
          <w:szCs w:val="28"/>
        </w:rPr>
      </w:pPr>
      <w:r w:rsidRPr="00786476">
        <w:rPr>
          <w:sz w:val="28"/>
          <w:szCs w:val="28"/>
        </w:rPr>
        <w:t>В четвертую, заключительную стадию развития дальнейший рост и углубление оврагов прекращается, овраг начинает расширяться за счет разрушения и выполаживания склонов до угла естественного откоса данных пород. Продукты размыва накапливаются на дне оврага, выположенные склоны быстро зарастают и овраг превращается в балку.</w:t>
      </w:r>
    </w:p>
    <w:p w:rsidR="00F52CF0" w:rsidRPr="00786476" w:rsidRDefault="00F52CF0" w:rsidP="00786476">
      <w:pPr>
        <w:ind w:firstLine="709"/>
        <w:jc w:val="both"/>
        <w:rPr>
          <w:sz w:val="28"/>
          <w:szCs w:val="28"/>
        </w:rPr>
      </w:pPr>
      <w:r w:rsidRPr="00786476">
        <w:rPr>
          <w:sz w:val="28"/>
          <w:szCs w:val="28"/>
        </w:rPr>
        <w:t>Новое оживление процессов оврагообразования может произойти при нарушении естественного  равновесия, прежде всего, при понижении базиса эрозии или увеличении количества осадков. При этих условиях в дно балки часто врезаются донные овраги, а на склонах образуются береговые овраги. Таким образом, овражное расчленение может вторично накладываться на более древние эрозионные формы.</w:t>
      </w:r>
    </w:p>
    <w:p w:rsidR="00F52CF0" w:rsidRPr="00786476" w:rsidRDefault="00F52CF0" w:rsidP="00786476">
      <w:pPr>
        <w:ind w:firstLine="709"/>
        <w:jc w:val="both"/>
        <w:rPr>
          <w:sz w:val="28"/>
          <w:szCs w:val="28"/>
        </w:rPr>
      </w:pPr>
      <w:r w:rsidRPr="00786476">
        <w:rPr>
          <w:sz w:val="28"/>
          <w:szCs w:val="28"/>
        </w:rPr>
        <w:t>В целом, подверженность территории района эрозии временных водотоков можно расценивать как низкую.</w:t>
      </w:r>
    </w:p>
    <w:p w:rsidR="00F52CF0" w:rsidRPr="00786476" w:rsidRDefault="00F52CF0" w:rsidP="00786476">
      <w:pPr>
        <w:ind w:firstLine="709"/>
        <w:jc w:val="both"/>
        <w:rPr>
          <w:sz w:val="28"/>
          <w:szCs w:val="28"/>
        </w:rPr>
      </w:pPr>
      <w:r w:rsidRPr="00786476">
        <w:rPr>
          <w:sz w:val="28"/>
          <w:szCs w:val="28"/>
        </w:rPr>
        <w:t>Боковая эрозия. Береговые эрозионные процессы подразделяются на три степени активности - интенсивную, умеренную и слабую, взависимости от темпов отступания эрозионных берегов. При наличии количественных данных,  к интенсивной отнесена эрозия со скоростью более 1м/год, к умеренной – 0.1-1.0 м/год, к слабой менее 0.1м/год. Скорость размыва берегов определяется, в основном, скоростью течения и прочностью пород.</w:t>
      </w:r>
    </w:p>
    <w:p w:rsidR="00F52CF0" w:rsidRPr="00786476" w:rsidRDefault="00F52CF0" w:rsidP="00786476">
      <w:pPr>
        <w:ind w:firstLine="709"/>
        <w:jc w:val="both"/>
        <w:rPr>
          <w:sz w:val="28"/>
          <w:szCs w:val="28"/>
        </w:rPr>
      </w:pPr>
      <w:r w:rsidRPr="00786476">
        <w:rPr>
          <w:sz w:val="28"/>
          <w:szCs w:val="28"/>
        </w:rPr>
        <w:t xml:space="preserve">Боковая эрозия б. Крпили является значимым экзогенным процессом на территории работ. По интенсивности развита в основном, слабая боковая эрозия. Наиболее интенсивно размываются голоценовые отложения, отличающиеся повышенной песчанистостью. </w:t>
      </w:r>
    </w:p>
    <w:p w:rsidR="00F52CF0" w:rsidRPr="00786476" w:rsidRDefault="00F52CF0" w:rsidP="00786476">
      <w:pPr>
        <w:ind w:firstLine="709"/>
        <w:jc w:val="both"/>
        <w:rPr>
          <w:sz w:val="28"/>
          <w:szCs w:val="28"/>
        </w:rPr>
      </w:pPr>
      <w:r w:rsidRPr="00786476">
        <w:rPr>
          <w:sz w:val="28"/>
          <w:szCs w:val="28"/>
        </w:rPr>
        <w:t>Балка Кирпили вплотную подходит к пос. Южный.</w:t>
      </w:r>
    </w:p>
    <w:p w:rsidR="00F52CF0" w:rsidRPr="00786476" w:rsidRDefault="00F52CF0" w:rsidP="00786476">
      <w:pPr>
        <w:ind w:firstLine="709"/>
        <w:jc w:val="both"/>
        <w:rPr>
          <w:sz w:val="28"/>
          <w:szCs w:val="28"/>
        </w:rPr>
      </w:pPr>
      <w:r w:rsidRPr="00786476">
        <w:rPr>
          <w:sz w:val="28"/>
          <w:szCs w:val="28"/>
        </w:rPr>
        <w:t>Просадочность.</w:t>
      </w:r>
    </w:p>
    <w:p w:rsidR="00F52CF0" w:rsidRPr="00786476" w:rsidRDefault="00F52CF0" w:rsidP="00786476">
      <w:pPr>
        <w:ind w:firstLine="709"/>
        <w:jc w:val="both"/>
        <w:rPr>
          <w:sz w:val="28"/>
          <w:szCs w:val="28"/>
        </w:rPr>
      </w:pPr>
      <w:r w:rsidRPr="00786476">
        <w:rPr>
          <w:sz w:val="28"/>
          <w:szCs w:val="28"/>
        </w:rPr>
        <w:t xml:space="preserve">Просадочные грунты широко распространены как покровные на надпойменных террасах. Как правило, грунты, обладающие просадочными свойствами, тесно связаны с эоловой аккумуляцией и проявляют свои свойства в результате замачивания. Особо опасным этот процесс можно считать в тех местах, где возможно резкое колебание уровня подземных вод и где возможны утечки из водонесущих коммуникаций. </w:t>
      </w:r>
    </w:p>
    <w:p w:rsidR="00F52CF0" w:rsidRPr="00786476" w:rsidRDefault="00F52CF0" w:rsidP="00786476">
      <w:pPr>
        <w:ind w:firstLine="709"/>
        <w:jc w:val="both"/>
        <w:rPr>
          <w:sz w:val="28"/>
          <w:szCs w:val="28"/>
        </w:rPr>
      </w:pPr>
      <w:r w:rsidRPr="00786476">
        <w:rPr>
          <w:sz w:val="28"/>
          <w:szCs w:val="28"/>
        </w:rPr>
        <w:t>Землетрясения.</w:t>
      </w:r>
    </w:p>
    <w:p w:rsidR="00F52CF0" w:rsidRPr="00786476" w:rsidRDefault="00F52CF0" w:rsidP="00786476">
      <w:pPr>
        <w:ind w:firstLine="709"/>
        <w:jc w:val="both"/>
        <w:rPr>
          <w:sz w:val="28"/>
          <w:szCs w:val="28"/>
        </w:rPr>
      </w:pPr>
      <w:r w:rsidRPr="00786476">
        <w:rPr>
          <w:sz w:val="28"/>
          <w:szCs w:val="28"/>
        </w:rPr>
        <w:t>Фоновая сейсмичность территории Усть-Лабинского муниципального района Краснодарского края, в. т.ч. Кирпильского сельского поселения Усть-Лабинского муниципального района Краснодарского края, согласно карты ОСР-97(А), СниП 11-07-87-2000* составит –7 баллов. На территории склонов и водоразделах, где распространены грунты второго типа по просадочным условиям категория грунтов по сейсмическим свойствам – III, следовательно, итоговая сейсмичность на пойме –8 баллов. На остальной территории категория грунтов по сейсмическим свойствам – II, следовательно, итоговая сейсмичность составит –7 баллов. Частота возникновения землетрясений интенсивностью 7 баллов может составить до 2*10-3  1*10-3, 8 баллов –   2*10-4.</w:t>
      </w:r>
    </w:p>
    <w:p w:rsidR="00F52CF0" w:rsidRPr="00786476" w:rsidRDefault="00F52CF0" w:rsidP="00786476">
      <w:pPr>
        <w:ind w:firstLine="709"/>
        <w:jc w:val="both"/>
        <w:rPr>
          <w:sz w:val="28"/>
          <w:szCs w:val="28"/>
        </w:rPr>
      </w:pPr>
      <w:r w:rsidRPr="00786476">
        <w:rPr>
          <w:sz w:val="28"/>
          <w:szCs w:val="28"/>
        </w:rPr>
        <w:t>На основании Приложения 1 «Методики оценки последствий землетрясений» «Сборника методик по прогнозированию возможных аварий, катастроф, стихийных бедствий в РСЧС», Книга 1, 1994 г., землетрясение может привести к разрушениям зданий и сооружений проектируемой территории, соответствующим степеням:</w:t>
      </w:r>
    </w:p>
    <w:p w:rsidR="00F52CF0" w:rsidRPr="00786476" w:rsidRDefault="00F52CF0" w:rsidP="00786476">
      <w:pPr>
        <w:ind w:firstLine="709"/>
        <w:jc w:val="both"/>
        <w:rPr>
          <w:sz w:val="28"/>
          <w:szCs w:val="28"/>
        </w:rPr>
      </w:pPr>
      <w:r w:rsidRPr="00786476">
        <w:rPr>
          <w:sz w:val="28"/>
          <w:szCs w:val="28"/>
        </w:rPr>
        <w:t>Таблица 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18"/>
        <w:gridCol w:w="896"/>
        <w:gridCol w:w="1031"/>
        <w:gridCol w:w="1035"/>
        <w:gridCol w:w="941"/>
      </w:tblGrid>
      <w:tr w:rsidR="00F52CF0" w:rsidRPr="007A26AB" w:rsidTr="00CC076A">
        <w:trPr>
          <w:cantSplit/>
          <w:trHeight w:val="20"/>
          <w:tblHeader/>
          <w:jc w:val="center"/>
        </w:trPr>
        <w:tc>
          <w:tcPr>
            <w:tcW w:w="3013" w:type="pct"/>
            <w:vMerge w:val="restart"/>
            <w:tcBorders>
              <w:top w:val="single" w:sz="12" w:space="0" w:color="auto"/>
              <w:left w:val="single" w:sz="12" w:space="0" w:color="auto"/>
              <w:right w:val="single" w:sz="12" w:space="0" w:color="auto"/>
            </w:tcBorders>
            <w:vAlign w:val="center"/>
          </w:tcPr>
          <w:p w:rsidR="00F52CF0" w:rsidRPr="007A26AB" w:rsidRDefault="00F52CF0" w:rsidP="007A26AB">
            <w:r w:rsidRPr="007A26AB">
              <w:t>Конструктивное решение здания, сооружения или оборудования</w:t>
            </w:r>
          </w:p>
        </w:tc>
        <w:tc>
          <w:tcPr>
            <w:tcW w:w="1987" w:type="pct"/>
            <w:gridSpan w:val="4"/>
            <w:tcBorders>
              <w:top w:val="single" w:sz="12" w:space="0" w:color="auto"/>
              <w:left w:val="single" w:sz="12" w:space="0" w:color="auto"/>
              <w:bottom w:val="single" w:sz="12" w:space="0" w:color="auto"/>
              <w:right w:val="single" w:sz="12" w:space="0" w:color="auto"/>
            </w:tcBorders>
            <w:vAlign w:val="center"/>
          </w:tcPr>
          <w:p w:rsidR="00F52CF0" w:rsidRPr="007A26AB" w:rsidRDefault="00F52CF0" w:rsidP="007A26AB">
            <w:r w:rsidRPr="007A26AB">
              <w:t>Степень разрушения</w:t>
            </w:r>
          </w:p>
        </w:tc>
      </w:tr>
      <w:tr w:rsidR="00F52CF0" w:rsidRPr="007A26AB" w:rsidTr="00CC076A">
        <w:trPr>
          <w:cantSplit/>
          <w:trHeight w:val="20"/>
          <w:tblHeader/>
          <w:jc w:val="center"/>
        </w:trPr>
        <w:tc>
          <w:tcPr>
            <w:tcW w:w="3013" w:type="pct"/>
            <w:vMerge/>
            <w:tcBorders>
              <w:left w:val="single" w:sz="12" w:space="0" w:color="auto"/>
              <w:bottom w:val="double" w:sz="12" w:space="0" w:color="auto"/>
              <w:right w:val="single" w:sz="12" w:space="0" w:color="auto"/>
            </w:tcBorders>
            <w:vAlign w:val="center"/>
          </w:tcPr>
          <w:p w:rsidR="00F52CF0" w:rsidRPr="007A26AB" w:rsidRDefault="00F52CF0" w:rsidP="007A26AB"/>
        </w:tc>
        <w:tc>
          <w:tcPr>
            <w:tcW w:w="456" w:type="pct"/>
            <w:tcBorders>
              <w:top w:val="single" w:sz="12" w:space="0" w:color="auto"/>
              <w:left w:val="single" w:sz="12" w:space="0" w:color="auto"/>
              <w:bottom w:val="double" w:sz="12" w:space="0" w:color="auto"/>
              <w:right w:val="single" w:sz="12" w:space="0" w:color="auto"/>
            </w:tcBorders>
            <w:vAlign w:val="center"/>
          </w:tcPr>
          <w:p w:rsidR="00F52CF0" w:rsidRPr="007A26AB" w:rsidRDefault="00F52CF0" w:rsidP="007A26AB">
            <w:r w:rsidRPr="007A26AB">
              <w:t>слабая</w:t>
            </w:r>
          </w:p>
        </w:tc>
        <w:tc>
          <w:tcPr>
            <w:tcW w:w="525" w:type="pct"/>
            <w:tcBorders>
              <w:top w:val="single" w:sz="12" w:space="0" w:color="auto"/>
              <w:left w:val="single" w:sz="12" w:space="0" w:color="auto"/>
              <w:bottom w:val="double" w:sz="12" w:space="0" w:color="auto"/>
              <w:right w:val="single" w:sz="12" w:space="0" w:color="auto"/>
            </w:tcBorders>
            <w:vAlign w:val="center"/>
          </w:tcPr>
          <w:p w:rsidR="00F52CF0" w:rsidRPr="007A26AB" w:rsidRDefault="00F52CF0" w:rsidP="007A26AB">
            <w:r w:rsidRPr="007A26AB">
              <w:t>средняя</w:t>
            </w:r>
          </w:p>
        </w:tc>
        <w:tc>
          <w:tcPr>
            <w:tcW w:w="527" w:type="pct"/>
            <w:tcBorders>
              <w:top w:val="single" w:sz="12" w:space="0" w:color="auto"/>
              <w:left w:val="single" w:sz="12" w:space="0" w:color="auto"/>
              <w:bottom w:val="double" w:sz="12" w:space="0" w:color="auto"/>
              <w:right w:val="single" w:sz="12" w:space="0" w:color="auto"/>
            </w:tcBorders>
            <w:vAlign w:val="center"/>
          </w:tcPr>
          <w:p w:rsidR="00F52CF0" w:rsidRPr="007A26AB" w:rsidRDefault="00F52CF0" w:rsidP="007A26AB">
            <w:r w:rsidRPr="007A26AB">
              <w:t>сильная</w:t>
            </w:r>
          </w:p>
        </w:tc>
        <w:tc>
          <w:tcPr>
            <w:tcW w:w="478" w:type="pct"/>
            <w:tcBorders>
              <w:top w:val="single" w:sz="12" w:space="0" w:color="auto"/>
              <w:left w:val="single" w:sz="12" w:space="0" w:color="auto"/>
              <w:bottom w:val="double" w:sz="12" w:space="0" w:color="auto"/>
              <w:right w:val="single" w:sz="12" w:space="0" w:color="auto"/>
            </w:tcBorders>
            <w:vAlign w:val="center"/>
          </w:tcPr>
          <w:p w:rsidR="00F52CF0" w:rsidRPr="007A26AB" w:rsidRDefault="00F52CF0" w:rsidP="007A26AB">
            <w:r w:rsidRPr="007A26AB">
              <w:t>полная</w:t>
            </w:r>
          </w:p>
        </w:tc>
      </w:tr>
      <w:tr w:rsidR="00F52CF0" w:rsidRPr="007A26AB" w:rsidTr="00CC076A">
        <w:trPr>
          <w:cantSplit/>
          <w:trHeight w:val="20"/>
          <w:jc w:val="center"/>
        </w:trPr>
        <w:tc>
          <w:tcPr>
            <w:tcW w:w="5000" w:type="pct"/>
            <w:gridSpan w:val="5"/>
            <w:tcBorders>
              <w:top w:val="double" w:sz="12" w:space="0" w:color="auto"/>
              <w:left w:val="single" w:sz="12" w:space="0" w:color="auto"/>
              <w:right w:val="single" w:sz="12" w:space="0" w:color="auto"/>
            </w:tcBorders>
            <w:vAlign w:val="center"/>
          </w:tcPr>
          <w:p w:rsidR="00F52CF0" w:rsidRPr="007A26AB" w:rsidRDefault="00F52CF0" w:rsidP="007A26AB">
            <w:r w:rsidRPr="007A26AB">
              <w:t>Жилые, общественные и промышленные здания</w:t>
            </w:r>
          </w:p>
        </w:tc>
      </w:tr>
      <w:tr w:rsidR="00F52CF0" w:rsidRPr="007A26AB" w:rsidTr="00CC076A">
        <w:trPr>
          <w:cantSplit/>
          <w:trHeight w:val="20"/>
          <w:jc w:val="center"/>
        </w:trPr>
        <w:tc>
          <w:tcPr>
            <w:tcW w:w="3013" w:type="pct"/>
            <w:tcBorders>
              <w:left w:val="single" w:sz="12" w:space="0" w:color="auto"/>
              <w:right w:val="single" w:sz="12" w:space="0" w:color="auto"/>
            </w:tcBorders>
            <w:vAlign w:val="center"/>
          </w:tcPr>
          <w:p w:rsidR="00F52CF0" w:rsidRPr="007A26AB" w:rsidRDefault="00F52CF0" w:rsidP="007A26AB">
            <w:r w:rsidRPr="007A26AB">
              <w:t xml:space="preserve">Железобетонные объемно-блочные, малоэтажные; </w:t>
            </w:r>
          </w:p>
          <w:p w:rsidR="00F52CF0" w:rsidRPr="007A26AB" w:rsidRDefault="00F52CF0" w:rsidP="007A26AB">
            <w:r w:rsidRPr="007A26AB">
              <w:t>Малоэтажные с металлическим каркасом, покрытием и стенами из листового металла</w:t>
            </w:r>
          </w:p>
        </w:tc>
        <w:tc>
          <w:tcPr>
            <w:tcW w:w="456" w:type="pct"/>
            <w:tcBorders>
              <w:left w:val="single" w:sz="12" w:space="0" w:color="auto"/>
              <w:right w:val="single" w:sz="12" w:space="0" w:color="auto"/>
            </w:tcBorders>
            <w:shd w:val="clear" w:color="auto" w:fill="CCCCCC"/>
            <w:vAlign w:val="center"/>
          </w:tcPr>
          <w:p w:rsidR="00F52CF0" w:rsidRPr="007A26AB" w:rsidRDefault="00F52CF0" w:rsidP="007A26AB"/>
        </w:tc>
        <w:tc>
          <w:tcPr>
            <w:tcW w:w="525" w:type="pct"/>
            <w:tcBorders>
              <w:left w:val="single" w:sz="12" w:space="0" w:color="auto"/>
              <w:right w:val="single" w:sz="12" w:space="0" w:color="auto"/>
            </w:tcBorders>
            <w:shd w:val="clear" w:color="auto" w:fill="CCCCCC"/>
            <w:vAlign w:val="center"/>
          </w:tcPr>
          <w:p w:rsidR="00F52CF0" w:rsidRPr="007A26AB" w:rsidRDefault="00F52CF0" w:rsidP="007A26AB"/>
        </w:tc>
        <w:tc>
          <w:tcPr>
            <w:tcW w:w="527" w:type="pct"/>
            <w:tcBorders>
              <w:left w:val="single" w:sz="12" w:space="0" w:color="auto"/>
              <w:right w:val="single" w:sz="12" w:space="0" w:color="auto"/>
            </w:tcBorders>
            <w:shd w:val="clear" w:color="auto" w:fill="CCCCCC"/>
            <w:vAlign w:val="center"/>
          </w:tcPr>
          <w:p w:rsidR="00F52CF0" w:rsidRPr="007A26AB" w:rsidRDefault="00F52CF0" w:rsidP="007A26AB"/>
        </w:tc>
        <w:tc>
          <w:tcPr>
            <w:tcW w:w="478" w:type="pct"/>
            <w:tcBorders>
              <w:left w:val="single" w:sz="12" w:space="0" w:color="auto"/>
              <w:right w:val="single" w:sz="12" w:space="0" w:color="auto"/>
            </w:tcBorders>
            <w:vAlign w:val="center"/>
          </w:tcPr>
          <w:p w:rsidR="00F52CF0" w:rsidRPr="007A26AB" w:rsidRDefault="00F52CF0" w:rsidP="007A26AB"/>
        </w:tc>
      </w:tr>
      <w:tr w:rsidR="00F52CF0" w:rsidRPr="007A26AB" w:rsidTr="00CC076A">
        <w:trPr>
          <w:cantSplit/>
          <w:trHeight w:val="20"/>
          <w:jc w:val="center"/>
        </w:trPr>
        <w:tc>
          <w:tcPr>
            <w:tcW w:w="3013" w:type="pct"/>
            <w:tcBorders>
              <w:left w:val="single" w:sz="12" w:space="0" w:color="auto"/>
              <w:right w:val="single" w:sz="12" w:space="0" w:color="auto"/>
            </w:tcBorders>
            <w:vAlign w:val="center"/>
          </w:tcPr>
          <w:p w:rsidR="00F52CF0" w:rsidRPr="007A26AB" w:rsidRDefault="00F52CF0" w:rsidP="007A26AB">
            <w:r w:rsidRPr="007A26AB">
              <w:t xml:space="preserve">Кирпичные с несущими и наружными и внутренними продольными стенами и железобетонными перекрытиями, малоэтажные; </w:t>
            </w:r>
          </w:p>
          <w:p w:rsidR="00F52CF0" w:rsidRPr="007A26AB" w:rsidRDefault="00F52CF0" w:rsidP="007A26AB">
            <w:r w:rsidRPr="007A26AB">
              <w:t xml:space="preserve">Бетонные или железобетонные крупноблочные, малоэтажные; Железобетонные крупнопанельные с несущими наружными стенами и внутренним продольным каркасом, малоэтажные; </w:t>
            </w:r>
          </w:p>
        </w:tc>
        <w:tc>
          <w:tcPr>
            <w:tcW w:w="456" w:type="pct"/>
            <w:tcBorders>
              <w:left w:val="single" w:sz="12" w:space="0" w:color="auto"/>
              <w:right w:val="single" w:sz="12" w:space="0" w:color="auto"/>
            </w:tcBorders>
            <w:shd w:val="clear" w:color="auto" w:fill="CCCCCC"/>
            <w:vAlign w:val="center"/>
          </w:tcPr>
          <w:p w:rsidR="00F52CF0" w:rsidRPr="007A26AB" w:rsidRDefault="00F52CF0" w:rsidP="007A26AB"/>
        </w:tc>
        <w:tc>
          <w:tcPr>
            <w:tcW w:w="525" w:type="pct"/>
            <w:tcBorders>
              <w:left w:val="single" w:sz="12" w:space="0" w:color="auto"/>
              <w:right w:val="single" w:sz="12" w:space="0" w:color="auto"/>
            </w:tcBorders>
            <w:shd w:val="clear" w:color="auto" w:fill="CCCCCC"/>
            <w:vAlign w:val="center"/>
          </w:tcPr>
          <w:p w:rsidR="00F52CF0" w:rsidRPr="007A26AB" w:rsidRDefault="00F52CF0" w:rsidP="007A26AB"/>
        </w:tc>
        <w:tc>
          <w:tcPr>
            <w:tcW w:w="527" w:type="pct"/>
            <w:tcBorders>
              <w:left w:val="single" w:sz="12" w:space="0" w:color="auto"/>
              <w:right w:val="single" w:sz="12" w:space="0" w:color="auto"/>
            </w:tcBorders>
            <w:vAlign w:val="center"/>
          </w:tcPr>
          <w:p w:rsidR="00F52CF0" w:rsidRPr="007A26AB" w:rsidRDefault="00F52CF0" w:rsidP="007A26AB"/>
        </w:tc>
        <w:tc>
          <w:tcPr>
            <w:tcW w:w="478" w:type="pct"/>
            <w:tcBorders>
              <w:left w:val="single" w:sz="12" w:space="0" w:color="auto"/>
              <w:right w:val="single" w:sz="12" w:space="0" w:color="auto"/>
            </w:tcBorders>
            <w:vAlign w:val="center"/>
          </w:tcPr>
          <w:p w:rsidR="00F52CF0" w:rsidRPr="007A26AB" w:rsidRDefault="00F52CF0" w:rsidP="007A26AB"/>
        </w:tc>
      </w:tr>
      <w:tr w:rsidR="00F52CF0" w:rsidRPr="007A26AB" w:rsidTr="00CC076A">
        <w:trPr>
          <w:cantSplit/>
          <w:trHeight w:val="20"/>
          <w:jc w:val="center"/>
        </w:trPr>
        <w:tc>
          <w:tcPr>
            <w:tcW w:w="3013" w:type="pct"/>
            <w:tcBorders>
              <w:left w:val="single" w:sz="12" w:space="0" w:color="auto"/>
              <w:right w:val="single" w:sz="12" w:space="0" w:color="auto"/>
            </w:tcBorders>
            <w:vAlign w:val="center"/>
          </w:tcPr>
          <w:p w:rsidR="00F52CF0" w:rsidRPr="007A26AB" w:rsidRDefault="00F52CF0" w:rsidP="007A26AB">
            <w:r w:rsidRPr="007A26AB">
              <w:t>То же с антисейсмической защитой;</w:t>
            </w:r>
          </w:p>
          <w:p w:rsidR="00F52CF0" w:rsidRPr="007A26AB" w:rsidRDefault="00F52CF0" w:rsidP="007A26AB">
            <w:r w:rsidRPr="007A26AB">
              <w:t xml:space="preserve">Каркасно-кирпичные с железобетонными перекрытиями, малоэтажные; </w:t>
            </w:r>
          </w:p>
        </w:tc>
        <w:tc>
          <w:tcPr>
            <w:tcW w:w="456" w:type="pct"/>
            <w:tcBorders>
              <w:left w:val="single" w:sz="12" w:space="0" w:color="auto"/>
              <w:right w:val="single" w:sz="12" w:space="0" w:color="auto"/>
            </w:tcBorders>
            <w:shd w:val="clear" w:color="auto" w:fill="CCCCCC"/>
            <w:vAlign w:val="center"/>
          </w:tcPr>
          <w:p w:rsidR="00F52CF0" w:rsidRPr="007A26AB" w:rsidRDefault="00F52CF0" w:rsidP="007A26AB"/>
        </w:tc>
        <w:tc>
          <w:tcPr>
            <w:tcW w:w="525" w:type="pct"/>
            <w:tcBorders>
              <w:left w:val="single" w:sz="12" w:space="0" w:color="auto"/>
              <w:right w:val="single" w:sz="12" w:space="0" w:color="auto"/>
            </w:tcBorders>
            <w:vAlign w:val="center"/>
          </w:tcPr>
          <w:p w:rsidR="00F52CF0" w:rsidRPr="007A26AB" w:rsidRDefault="00F52CF0" w:rsidP="007A26AB"/>
        </w:tc>
        <w:tc>
          <w:tcPr>
            <w:tcW w:w="527" w:type="pct"/>
            <w:tcBorders>
              <w:left w:val="single" w:sz="12" w:space="0" w:color="auto"/>
              <w:right w:val="single" w:sz="12" w:space="0" w:color="auto"/>
            </w:tcBorders>
            <w:vAlign w:val="center"/>
          </w:tcPr>
          <w:p w:rsidR="00F52CF0" w:rsidRPr="007A26AB" w:rsidRDefault="00F52CF0" w:rsidP="007A26AB"/>
        </w:tc>
        <w:tc>
          <w:tcPr>
            <w:tcW w:w="478" w:type="pct"/>
            <w:tcBorders>
              <w:left w:val="single" w:sz="12" w:space="0" w:color="auto"/>
              <w:right w:val="single" w:sz="12" w:space="0" w:color="auto"/>
            </w:tcBorders>
            <w:vAlign w:val="center"/>
          </w:tcPr>
          <w:p w:rsidR="00F52CF0" w:rsidRPr="007A26AB" w:rsidRDefault="00F52CF0" w:rsidP="007A26AB"/>
        </w:tc>
      </w:tr>
      <w:tr w:rsidR="00F52CF0" w:rsidRPr="007A26AB" w:rsidTr="00CC076A">
        <w:trPr>
          <w:cantSplit/>
          <w:trHeight w:val="20"/>
          <w:jc w:val="center"/>
        </w:trPr>
        <w:tc>
          <w:tcPr>
            <w:tcW w:w="5000" w:type="pct"/>
            <w:gridSpan w:val="5"/>
            <w:tcBorders>
              <w:left w:val="single" w:sz="12" w:space="0" w:color="auto"/>
              <w:right w:val="single" w:sz="12" w:space="0" w:color="auto"/>
            </w:tcBorders>
            <w:vAlign w:val="center"/>
          </w:tcPr>
          <w:p w:rsidR="00F52CF0" w:rsidRPr="007A26AB" w:rsidRDefault="00F52CF0" w:rsidP="007A26AB">
            <w:r w:rsidRPr="007A26AB">
              <w:t>Сооружения подземного пространства</w:t>
            </w:r>
          </w:p>
        </w:tc>
      </w:tr>
      <w:tr w:rsidR="00F52CF0" w:rsidRPr="007A26AB" w:rsidTr="00CC076A">
        <w:trPr>
          <w:cantSplit/>
          <w:trHeight w:val="20"/>
          <w:jc w:val="center"/>
        </w:trPr>
        <w:tc>
          <w:tcPr>
            <w:tcW w:w="3013" w:type="pct"/>
            <w:tcBorders>
              <w:left w:val="single" w:sz="12" w:space="0" w:color="auto"/>
              <w:right w:val="single" w:sz="12" w:space="0" w:color="auto"/>
            </w:tcBorders>
            <w:vAlign w:val="center"/>
          </w:tcPr>
          <w:p w:rsidR="00F52CF0" w:rsidRPr="007A26AB" w:rsidRDefault="00F52CF0" w:rsidP="007A26AB">
            <w:r w:rsidRPr="007A26AB">
              <w:t xml:space="preserve">Подвалы зданий и сооружений: стены и покрытия из ребристых железобетонных плит; </w:t>
            </w:r>
          </w:p>
        </w:tc>
        <w:tc>
          <w:tcPr>
            <w:tcW w:w="456" w:type="pct"/>
            <w:tcBorders>
              <w:left w:val="single" w:sz="12" w:space="0" w:color="auto"/>
              <w:right w:val="single" w:sz="12" w:space="0" w:color="auto"/>
            </w:tcBorders>
            <w:vAlign w:val="center"/>
          </w:tcPr>
          <w:p w:rsidR="00F52CF0" w:rsidRPr="007A26AB" w:rsidRDefault="00F52CF0" w:rsidP="007A26AB"/>
        </w:tc>
        <w:tc>
          <w:tcPr>
            <w:tcW w:w="525" w:type="pct"/>
            <w:tcBorders>
              <w:left w:val="single" w:sz="12" w:space="0" w:color="auto"/>
              <w:right w:val="single" w:sz="12" w:space="0" w:color="auto"/>
            </w:tcBorders>
            <w:vAlign w:val="center"/>
          </w:tcPr>
          <w:p w:rsidR="00F52CF0" w:rsidRPr="007A26AB" w:rsidRDefault="00F52CF0" w:rsidP="007A26AB"/>
        </w:tc>
        <w:tc>
          <w:tcPr>
            <w:tcW w:w="527" w:type="pct"/>
            <w:tcBorders>
              <w:left w:val="single" w:sz="12" w:space="0" w:color="auto"/>
              <w:right w:val="single" w:sz="12" w:space="0" w:color="auto"/>
            </w:tcBorders>
            <w:vAlign w:val="center"/>
          </w:tcPr>
          <w:p w:rsidR="00F52CF0" w:rsidRPr="007A26AB" w:rsidRDefault="00F52CF0" w:rsidP="007A26AB"/>
        </w:tc>
        <w:tc>
          <w:tcPr>
            <w:tcW w:w="478" w:type="pct"/>
            <w:tcBorders>
              <w:left w:val="single" w:sz="12" w:space="0" w:color="auto"/>
              <w:right w:val="single" w:sz="12" w:space="0" w:color="auto"/>
            </w:tcBorders>
            <w:vAlign w:val="center"/>
          </w:tcPr>
          <w:p w:rsidR="00F52CF0" w:rsidRPr="007A26AB" w:rsidRDefault="00F52CF0" w:rsidP="007A26AB"/>
        </w:tc>
      </w:tr>
      <w:tr w:rsidR="00F52CF0" w:rsidRPr="007A26AB" w:rsidTr="00CC076A">
        <w:trPr>
          <w:cantSplit/>
          <w:trHeight w:val="20"/>
          <w:jc w:val="center"/>
        </w:trPr>
        <w:tc>
          <w:tcPr>
            <w:tcW w:w="3013" w:type="pct"/>
            <w:tcBorders>
              <w:left w:val="single" w:sz="12" w:space="0" w:color="auto"/>
              <w:right w:val="single" w:sz="12" w:space="0" w:color="auto"/>
            </w:tcBorders>
            <w:vAlign w:val="center"/>
          </w:tcPr>
          <w:p w:rsidR="00F52CF0" w:rsidRPr="007A26AB" w:rsidRDefault="00F52CF0" w:rsidP="007A26AB">
            <w:r w:rsidRPr="007A26AB">
              <w:t>Подвалы зданий и сооружений: стены из ребристых плит, покрытия из плоских плит;</w:t>
            </w:r>
          </w:p>
        </w:tc>
        <w:tc>
          <w:tcPr>
            <w:tcW w:w="456" w:type="pct"/>
            <w:tcBorders>
              <w:left w:val="single" w:sz="12" w:space="0" w:color="auto"/>
              <w:right w:val="single" w:sz="12" w:space="0" w:color="auto"/>
            </w:tcBorders>
            <w:shd w:val="clear" w:color="auto" w:fill="CCCCCC"/>
            <w:vAlign w:val="center"/>
          </w:tcPr>
          <w:p w:rsidR="00F52CF0" w:rsidRPr="007A26AB" w:rsidRDefault="00F52CF0" w:rsidP="007A26AB"/>
        </w:tc>
        <w:tc>
          <w:tcPr>
            <w:tcW w:w="525" w:type="pct"/>
            <w:tcBorders>
              <w:left w:val="single" w:sz="12" w:space="0" w:color="auto"/>
              <w:right w:val="single" w:sz="12" w:space="0" w:color="auto"/>
            </w:tcBorders>
            <w:vAlign w:val="center"/>
          </w:tcPr>
          <w:p w:rsidR="00F52CF0" w:rsidRPr="007A26AB" w:rsidRDefault="00F52CF0" w:rsidP="007A26AB"/>
        </w:tc>
        <w:tc>
          <w:tcPr>
            <w:tcW w:w="527" w:type="pct"/>
            <w:tcBorders>
              <w:left w:val="single" w:sz="12" w:space="0" w:color="auto"/>
              <w:right w:val="single" w:sz="12" w:space="0" w:color="auto"/>
            </w:tcBorders>
            <w:vAlign w:val="center"/>
          </w:tcPr>
          <w:p w:rsidR="00F52CF0" w:rsidRPr="007A26AB" w:rsidRDefault="00F52CF0" w:rsidP="007A26AB"/>
        </w:tc>
        <w:tc>
          <w:tcPr>
            <w:tcW w:w="478" w:type="pct"/>
            <w:tcBorders>
              <w:left w:val="single" w:sz="12" w:space="0" w:color="auto"/>
              <w:right w:val="single" w:sz="12" w:space="0" w:color="auto"/>
            </w:tcBorders>
            <w:vAlign w:val="center"/>
          </w:tcPr>
          <w:p w:rsidR="00F52CF0" w:rsidRPr="007A26AB" w:rsidRDefault="00F52CF0" w:rsidP="007A26AB"/>
        </w:tc>
      </w:tr>
      <w:tr w:rsidR="00F52CF0" w:rsidRPr="007A26AB" w:rsidTr="00CC076A">
        <w:trPr>
          <w:cantSplit/>
          <w:trHeight w:val="20"/>
          <w:jc w:val="center"/>
        </w:trPr>
        <w:tc>
          <w:tcPr>
            <w:tcW w:w="3013" w:type="pct"/>
            <w:tcBorders>
              <w:left w:val="single" w:sz="12" w:space="0" w:color="auto"/>
              <w:right w:val="single" w:sz="12" w:space="0" w:color="auto"/>
            </w:tcBorders>
            <w:vAlign w:val="center"/>
          </w:tcPr>
          <w:p w:rsidR="00F52CF0" w:rsidRPr="007A26AB" w:rsidRDefault="00F52CF0" w:rsidP="007A26AB">
            <w:r w:rsidRPr="007A26AB">
              <w:t>Подвалы зданий и сооружений: стены из железобетонных панелей, покрытие из плоских плит; стены из фундаментных блоков, покрытие из ребристых плит; стены из фундаментных блоков, покрытие из плоских плит</w:t>
            </w:r>
          </w:p>
        </w:tc>
        <w:tc>
          <w:tcPr>
            <w:tcW w:w="456" w:type="pct"/>
            <w:tcBorders>
              <w:left w:val="single" w:sz="12" w:space="0" w:color="auto"/>
              <w:right w:val="single" w:sz="12" w:space="0" w:color="auto"/>
            </w:tcBorders>
            <w:shd w:val="clear" w:color="auto" w:fill="CCCCCC"/>
            <w:vAlign w:val="center"/>
          </w:tcPr>
          <w:p w:rsidR="00F52CF0" w:rsidRPr="007A26AB" w:rsidRDefault="00F52CF0" w:rsidP="007A26AB"/>
        </w:tc>
        <w:tc>
          <w:tcPr>
            <w:tcW w:w="525" w:type="pct"/>
            <w:tcBorders>
              <w:left w:val="single" w:sz="12" w:space="0" w:color="auto"/>
              <w:right w:val="single" w:sz="12" w:space="0" w:color="auto"/>
            </w:tcBorders>
            <w:vAlign w:val="center"/>
          </w:tcPr>
          <w:p w:rsidR="00F52CF0" w:rsidRPr="007A26AB" w:rsidRDefault="00F52CF0" w:rsidP="007A26AB"/>
        </w:tc>
        <w:tc>
          <w:tcPr>
            <w:tcW w:w="527" w:type="pct"/>
            <w:tcBorders>
              <w:left w:val="single" w:sz="12" w:space="0" w:color="auto"/>
              <w:right w:val="single" w:sz="12" w:space="0" w:color="auto"/>
            </w:tcBorders>
            <w:vAlign w:val="center"/>
          </w:tcPr>
          <w:p w:rsidR="00F52CF0" w:rsidRPr="007A26AB" w:rsidRDefault="00F52CF0" w:rsidP="007A26AB"/>
        </w:tc>
        <w:tc>
          <w:tcPr>
            <w:tcW w:w="478" w:type="pct"/>
            <w:tcBorders>
              <w:left w:val="single" w:sz="12" w:space="0" w:color="auto"/>
              <w:right w:val="single" w:sz="12" w:space="0" w:color="auto"/>
            </w:tcBorders>
            <w:vAlign w:val="center"/>
          </w:tcPr>
          <w:p w:rsidR="00F52CF0" w:rsidRPr="007A26AB" w:rsidRDefault="00F52CF0" w:rsidP="007A26AB"/>
        </w:tc>
      </w:tr>
      <w:tr w:rsidR="00F52CF0" w:rsidRPr="007A26AB" w:rsidTr="00CC076A">
        <w:trPr>
          <w:cantSplit/>
          <w:trHeight w:val="20"/>
          <w:jc w:val="center"/>
        </w:trPr>
        <w:tc>
          <w:tcPr>
            <w:tcW w:w="3013" w:type="pct"/>
            <w:tcBorders>
              <w:left w:val="single" w:sz="12" w:space="0" w:color="auto"/>
              <w:right w:val="single" w:sz="12" w:space="0" w:color="auto"/>
            </w:tcBorders>
            <w:vAlign w:val="center"/>
          </w:tcPr>
          <w:p w:rsidR="00F52CF0" w:rsidRPr="007A26AB" w:rsidRDefault="00F52CF0" w:rsidP="007A26AB">
            <w:r w:rsidRPr="007A26AB">
              <w:t>Автомобильные гаражи железобетонные одноэтажные</w:t>
            </w:r>
          </w:p>
        </w:tc>
        <w:tc>
          <w:tcPr>
            <w:tcW w:w="456" w:type="pct"/>
            <w:tcBorders>
              <w:left w:val="single" w:sz="12" w:space="0" w:color="auto"/>
              <w:right w:val="single" w:sz="12" w:space="0" w:color="auto"/>
            </w:tcBorders>
            <w:vAlign w:val="center"/>
          </w:tcPr>
          <w:p w:rsidR="00F52CF0" w:rsidRPr="007A26AB" w:rsidRDefault="00F52CF0" w:rsidP="007A26AB"/>
        </w:tc>
        <w:tc>
          <w:tcPr>
            <w:tcW w:w="525" w:type="pct"/>
            <w:tcBorders>
              <w:left w:val="single" w:sz="12" w:space="0" w:color="auto"/>
              <w:right w:val="single" w:sz="12" w:space="0" w:color="auto"/>
            </w:tcBorders>
            <w:vAlign w:val="center"/>
          </w:tcPr>
          <w:p w:rsidR="00F52CF0" w:rsidRPr="007A26AB" w:rsidRDefault="00F52CF0" w:rsidP="007A26AB"/>
        </w:tc>
        <w:tc>
          <w:tcPr>
            <w:tcW w:w="527" w:type="pct"/>
            <w:tcBorders>
              <w:left w:val="single" w:sz="12" w:space="0" w:color="auto"/>
              <w:right w:val="single" w:sz="12" w:space="0" w:color="auto"/>
            </w:tcBorders>
            <w:vAlign w:val="center"/>
          </w:tcPr>
          <w:p w:rsidR="00F52CF0" w:rsidRPr="007A26AB" w:rsidRDefault="00F52CF0" w:rsidP="007A26AB"/>
        </w:tc>
        <w:tc>
          <w:tcPr>
            <w:tcW w:w="478" w:type="pct"/>
            <w:tcBorders>
              <w:left w:val="single" w:sz="12" w:space="0" w:color="auto"/>
              <w:right w:val="single" w:sz="12" w:space="0" w:color="auto"/>
            </w:tcBorders>
            <w:vAlign w:val="center"/>
          </w:tcPr>
          <w:p w:rsidR="00F52CF0" w:rsidRPr="007A26AB" w:rsidRDefault="00F52CF0" w:rsidP="007A26AB"/>
        </w:tc>
      </w:tr>
      <w:tr w:rsidR="00F52CF0" w:rsidRPr="007A26AB" w:rsidTr="00CC076A">
        <w:trPr>
          <w:cantSplit/>
          <w:trHeight w:val="20"/>
          <w:jc w:val="center"/>
        </w:trPr>
        <w:tc>
          <w:tcPr>
            <w:tcW w:w="5000" w:type="pct"/>
            <w:gridSpan w:val="5"/>
            <w:tcBorders>
              <w:left w:val="single" w:sz="12" w:space="0" w:color="auto"/>
              <w:right w:val="single" w:sz="12" w:space="0" w:color="auto"/>
            </w:tcBorders>
            <w:vAlign w:val="center"/>
          </w:tcPr>
          <w:p w:rsidR="00F52CF0" w:rsidRPr="007A26AB" w:rsidRDefault="00F52CF0" w:rsidP="007A26AB">
            <w:r w:rsidRPr="007A26AB">
              <w:t>Коммунально-энергетические сети</w:t>
            </w:r>
          </w:p>
        </w:tc>
      </w:tr>
      <w:tr w:rsidR="00F52CF0" w:rsidRPr="007A26AB" w:rsidTr="00CC076A">
        <w:trPr>
          <w:cantSplit/>
          <w:trHeight w:val="20"/>
          <w:jc w:val="center"/>
        </w:trPr>
        <w:tc>
          <w:tcPr>
            <w:tcW w:w="3013" w:type="pct"/>
            <w:tcBorders>
              <w:left w:val="single" w:sz="12" w:space="0" w:color="auto"/>
              <w:right w:val="single" w:sz="12" w:space="0" w:color="auto"/>
            </w:tcBorders>
            <w:vAlign w:val="center"/>
          </w:tcPr>
          <w:p w:rsidR="00F52CF0" w:rsidRPr="007A26AB" w:rsidRDefault="00F52CF0" w:rsidP="007A26AB">
            <w:r w:rsidRPr="007A26AB">
              <w:t>Подземные стальные трубопроводы на сварке диаметром 350 мм и больше;</w:t>
            </w:r>
          </w:p>
          <w:p w:rsidR="00F52CF0" w:rsidRPr="007A26AB" w:rsidRDefault="00F52CF0" w:rsidP="007A26AB">
            <w:r w:rsidRPr="007A26AB">
              <w:t>Подземные кабельные линии</w:t>
            </w:r>
          </w:p>
          <w:p w:rsidR="00F52CF0" w:rsidRPr="007A26AB" w:rsidRDefault="00F52CF0" w:rsidP="007A26AB">
            <w:r w:rsidRPr="007A26AB">
              <w:t>Подземные чугунные керамические трубопроводы, соединенные при помощи раструбов и асбоцементные на муфтах;</w:t>
            </w:r>
          </w:p>
          <w:p w:rsidR="00F52CF0" w:rsidRPr="007A26AB" w:rsidRDefault="00F52CF0" w:rsidP="007A26AB">
            <w:r w:rsidRPr="007A26AB">
              <w:t>Подземные сети (водопровод, канализация, теплотрасса) в каналах</w:t>
            </w:r>
          </w:p>
          <w:p w:rsidR="00F52CF0" w:rsidRPr="007A26AB" w:rsidRDefault="00F52CF0" w:rsidP="007A26AB">
            <w:r w:rsidRPr="007A26AB">
              <w:t>Обсадочные трубы скважин; смотровые колодцы и задвижки на коммунально-энергетических сетях; коллекторы из объемных блоков</w:t>
            </w:r>
          </w:p>
          <w:p w:rsidR="00F52CF0" w:rsidRPr="007A26AB" w:rsidRDefault="00F52CF0" w:rsidP="007A26AB">
            <w:r w:rsidRPr="007A26AB">
              <w:t>тепловые камеры,</w:t>
            </w:r>
          </w:p>
          <w:p w:rsidR="00F52CF0" w:rsidRPr="007A26AB" w:rsidRDefault="00F52CF0" w:rsidP="007A26AB">
            <w:r w:rsidRPr="007A26AB">
              <w:t>Подземные кабельные линии</w:t>
            </w:r>
          </w:p>
        </w:tc>
        <w:tc>
          <w:tcPr>
            <w:tcW w:w="456" w:type="pct"/>
            <w:tcBorders>
              <w:left w:val="single" w:sz="12" w:space="0" w:color="auto"/>
              <w:right w:val="single" w:sz="12" w:space="0" w:color="auto"/>
            </w:tcBorders>
            <w:vAlign w:val="center"/>
          </w:tcPr>
          <w:p w:rsidR="00F52CF0" w:rsidRPr="007A26AB" w:rsidRDefault="00F52CF0" w:rsidP="007A26AB"/>
        </w:tc>
        <w:tc>
          <w:tcPr>
            <w:tcW w:w="525" w:type="pct"/>
            <w:tcBorders>
              <w:left w:val="single" w:sz="12" w:space="0" w:color="auto"/>
              <w:right w:val="single" w:sz="12" w:space="0" w:color="auto"/>
            </w:tcBorders>
            <w:vAlign w:val="center"/>
          </w:tcPr>
          <w:p w:rsidR="00F52CF0" w:rsidRPr="007A26AB" w:rsidRDefault="00F52CF0" w:rsidP="007A26AB"/>
        </w:tc>
        <w:tc>
          <w:tcPr>
            <w:tcW w:w="527" w:type="pct"/>
            <w:tcBorders>
              <w:left w:val="single" w:sz="12" w:space="0" w:color="auto"/>
              <w:right w:val="single" w:sz="12" w:space="0" w:color="auto"/>
            </w:tcBorders>
            <w:vAlign w:val="center"/>
          </w:tcPr>
          <w:p w:rsidR="00F52CF0" w:rsidRPr="007A26AB" w:rsidRDefault="00F52CF0" w:rsidP="007A26AB"/>
        </w:tc>
        <w:tc>
          <w:tcPr>
            <w:tcW w:w="478" w:type="pct"/>
            <w:tcBorders>
              <w:left w:val="single" w:sz="12" w:space="0" w:color="auto"/>
              <w:right w:val="single" w:sz="12" w:space="0" w:color="auto"/>
            </w:tcBorders>
            <w:vAlign w:val="center"/>
          </w:tcPr>
          <w:p w:rsidR="00F52CF0" w:rsidRPr="007A26AB" w:rsidRDefault="00F52CF0" w:rsidP="007A26AB"/>
        </w:tc>
      </w:tr>
      <w:tr w:rsidR="00F52CF0" w:rsidRPr="007A26AB" w:rsidTr="00CC076A">
        <w:trPr>
          <w:cantSplit/>
          <w:trHeight w:val="20"/>
          <w:jc w:val="center"/>
        </w:trPr>
        <w:tc>
          <w:tcPr>
            <w:tcW w:w="3013" w:type="pct"/>
            <w:tcBorders>
              <w:left w:val="single" w:sz="12" w:space="0" w:color="auto"/>
              <w:right w:val="single" w:sz="12" w:space="0" w:color="auto"/>
            </w:tcBorders>
            <w:vAlign w:val="center"/>
          </w:tcPr>
          <w:p w:rsidR="00F52CF0" w:rsidRPr="007A26AB" w:rsidRDefault="00F52CF0" w:rsidP="007A26AB">
            <w:r w:rsidRPr="007A26AB">
              <w:t xml:space="preserve">Подземные металлические резервуары и емкости </w:t>
            </w:r>
          </w:p>
          <w:p w:rsidR="00F52CF0" w:rsidRPr="007A26AB" w:rsidRDefault="00F52CF0" w:rsidP="007A26AB">
            <w:r w:rsidRPr="007A26AB">
              <w:t>Непроходные каналы теплотрасс, Трубопроводы на металлических или железобетонных эстакадах</w:t>
            </w:r>
          </w:p>
        </w:tc>
        <w:tc>
          <w:tcPr>
            <w:tcW w:w="456" w:type="pct"/>
            <w:tcBorders>
              <w:left w:val="single" w:sz="12" w:space="0" w:color="auto"/>
              <w:right w:val="single" w:sz="12" w:space="0" w:color="auto"/>
            </w:tcBorders>
            <w:shd w:val="clear" w:color="auto" w:fill="CCCCCC"/>
            <w:vAlign w:val="center"/>
          </w:tcPr>
          <w:p w:rsidR="00F52CF0" w:rsidRPr="007A26AB" w:rsidRDefault="00F52CF0" w:rsidP="007A26AB"/>
        </w:tc>
        <w:tc>
          <w:tcPr>
            <w:tcW w:w="525" w:type="pct"/>
            <w:tcBorders>
              <w:left w:val="single" w:sz="12" w:space="0" w:color="auto"/>
              <w:right w:val="single" w:sz="12" w:space="0" w:color="auto"/>
            </w:tcBorders>
            <w:vAlign w:val="center"/>
          </w:tcPr>
          <w:p w:rsidR="00F52CF0" w:rsidRPr="007A26AB" w:rsidRDefault="00F52CF0" w:rsidP="007A26AB"/>
        </w:tc>
        <w:tc>
          <w:tcPr>
            <w:tcW w:w="527" w:type="pct"/>
            <w:tcBorders>
              <w:left w:val="single" w:sz="12" w:space="0" w:color="auto"/>
              <w:right w:val="single" w:sz="12" w:space="0" w:color="auto"/>
            </w:tcBorders>
            <w:vAlign w:val="center"/>
          </w:tcPr>
          <w:p w:rsidR="00F52CF0" w:rsidRPr="007A26AB" w:rsidRDefault="00F52CF0" w:rsidP="007A26AB"/>
        </w:tc>
        <w:tc>
          <w:tcPr>
            <w:tcW w:w="478" w:type="pct"/>
            <w:tcBorders>
              <w:left w:val="single" w:sz="12" w:space="0" w:color="auto"/>
              <w:right w:val="single" w:sz="12" w:space="0" w:color="auto"/>
            </w:tcBorders>
            <w:vAlign w:val="center"/>
          </w:tcPr>
          <w:p w:rsidR="00F52CF0" w:rsidRPr="007A26AB" w:rsidRDefault="00F52CF0" w:rsidP="007A26AB"/>
        </w:tc>
      </w:tr>
      <w:tr w:rsidR="00F52CF0" w:rsidRPr="007A26AB" w:rsidTr="00CC076A">
        <w:trPr>
          <w:cantSplit/>
          <w:trHeight w:val="20"/>
          <w:jc w:val="center"/>
        </w:trPr>
        <w:tc>
          <w:tcPr>
            <w:tcW w:w="3013" w:type="pct"/>
            <w:tcBorders>
              <w:left w:val="single" w:sz="12" w:space="0" w:color="auto"/>
              <w:right w:val="single" w:sz="12" w:space="0" w:color="auto"/>
            </w:tcBorders>
            <w:vAlign w:val="center"/>
          </w:tcPr>
          <w:p w:rsidR="00F52CF0" w:rsidRPr="007A26AB" w:rsidRDefault="00F52CF0" w:rsidP="007A26AB">
            <w:r w:rsidRPr="007A26AB">
              <w:t>Трубопроводы, проложенные по земле (настилам, низким опорам и т.д.)</w:t>
            </w:r>
          </w:p>
          <w:p w:rsidR="00F52CF0" w:rsidRPr="007A26AB" w:rsidRDefault="00F52CF0" w:rsidP="007A26AB">
            <w:r w:rsidRPr="007A26AB">
              <w:t>Водопроводные башни</w:t>
            </w:r>
          </w:p>
        </w:tc>
        <w:tc>
          <w:tcPr>
            <w:tcW w:w="456" w:type="pct"/>
            <w:tcBorders>
              <w:left w:val="single" w:sz="12" w:space="0" w:color="auto"/>
              <w:right w:val="single" w:sz="12" w:space="0" w:color="auto"/>
            </w:tcBorders>
            <w:shd w:val="clear" w:color="auto" w:fill="CCCCCC"/>
            <w:vAlign w:val="center"/>
          </w:tcPr>
          <w:p w:rsidR="00F52CF0" w:rsidRPr="007A26AB" w:rsidRDefault="00F52CF0" w:rsidP="007A26AB"/>
        </w:tc>
        <w:tc>
          <w:tcPr>
            <w:tcW w:w="525" w:type="pct"/>
            <w:tcBorders>
              <w:left w:val="single" w:sz="12" w:space="0" w:color="auto"/>
              <w:right w:val="single" w:sz="12" w:space="0" w:color="auto"/>
            </w:tcBorders>
            <w:shd w:val="clear" w:color="auto" w:fill="CCCCCC"/>
            <w:vAlign w:val="center"/>
          </w:tcPr>
          <w:p w:rsidR="00F52CF0" w:rsidRPr="007A26AB" w:rsidRDefault="00F52CF0" w:rsidP="007A26AB"/>
        </w:tc>
        <w:tc>
          <w:tcPr>
            <w:tcW w:w="527" w:type="pct"/>
            <w:tcBorders>
              <w:left w:val="single" w:sz="12" w:space="0" w:color="auto"/>
              <w:right w:val="single" w:sz="12" w:space="0" w:color="auto"/>
            </w:tcBorders>
            <w:vAlign w:val="center"/>
          </w:tcPr>
          <w:p w:rsidR="00F52CF0" w:rsidRPr="007A26AB" w:rsidRDefault="00F52CF0" w:rsidP="007A26AB"/>
        </w:tc>
        <w:tc>
          <w:tcPr>
            <w:tcW w:w="478" w:type="pct"/>
            <w:tcBorders>
              <w:left w:val="single" w:sz="12" w:space="0" w:color="auto"/>
              <w:right w:val="single" w:sz="12" w:space="0" w:color="auto"/>
            </w:tcBorders>
            <w:vAlign w:val="center"/>
          </w:tcPr>
          <w:p w:rsidR="00F52CF0" w:rsidRPr="007A26AB" w:rsidRDefault="00F52CF0" w:rsidP="007A26AB"/>
        </w:tc>
      </w:tr>
      <w:tr w:rsidR="00F52CF0" w:rsidRPr="007A26AB" w:rsidTr="00CC076A">
        <w:trPr>
          <w:cantSplit/>
          <w:trHeight w:val="20"/>
          <w:jc w:val="center"/>
        </w:trPr>
        <w:tc>
          <w:tcPr>
            <w:tcW w:w="3013" w:type="pct"/>
            <w:tcBorders>
              <w:left w:val="single" w:sz="12" w:space="0" w:color="auto"/>
              <w:right w:val="single" w:sz="12" w:space="0" w:color="auto"/>
            </w:tcBorders>
            <w:vAlign w:val="center"/>
          </w:tcPr>
          <w:p w:rsidR="00F52CF0" w:rsidRPr="007A26AB" w:rsidRDefault="00F52CF0" w:rsidP="007A26AB">
            <w:r w:rsidRPr="007A26AB">
              <w:t xml:space="preserve">Воздушные ЛЭП высокого напряжения </w:t>
            </w:r>
          </w:p>
        </w:tc>
        <w:tc>
          <w:tcPr>
            <w:tcW w:w="456" w:type="pct"/>
            <w:tcBorders>
              <w:left w:val="single" w:sz="12" w:space="0" w:color="auto"/>
              <w:right w:val="single" w:sz="12" w:space="0" w:color="auto"/>
            </w:tcBorders>
            <w:shd w:val="clear" w:color="auto" w:fill="CCCCCC"/>
            <w:vAlign w:val="center"/>
          </w:tcPr>
          <w:p w:rsidR="00F52CF0" w:rsidRPr="007A26AB" w:rsidRDefault="00F52CF0" w:rsidP="007A26AB"/>
        </w:tc>
        <w:tc>
          <w:tcPr>
            <w:tcW w:w="525" w:type="pct"/>
            <w:tcBorders>
              <w:left w:val="single" w:sz="12" w:space="0" w:color="auto"/>
              <w:right w:val="single" w:sz="12" w:space="0" w:color="auto"/>
            </w:tcBorders>
            <w:vAlign w:val="center"/>
          </w:tcPr>
          <w:p w:rsidR="00F52CF0" w:rsidRPr="007A26AB" w:rsidRDefault="00F52CF0" w:rsidP="007A26AB"/>
        </w:tc>
        <w:tc>
          <w:tcPr>
            <w:tcW w:w="527" w:type="pct"/>
            <w:tcBorders>
              <w:left w:val="single" w:sz="12" w:space="0" w:color="auto"/>
              <w:right w:val="single" w:sz="12" w:space="0" w:color="auto"/>
            </w:tcBorders>
            <w:vAlign w:val="center"/>
          </w:tcPr>
          <w:p w:rsidR="00F52CF0" w:rsidRPr="007A26AB" w:rsidRDefault="00F52CF0" w:rsidP="007A26AB"/>
        </w:tc>
        <w:tc>
          <w:tcPr>
            <w:tcW w:w="478" w:type="pct"/>
            <w:tcBorders>
              <w:left w:val="single" w:sz="12" w:space="0" w:color="auto"/>
              <w:right w:val="single" w:sz="12" w:space="0" w:color="auto"/>
            </w:tcBorders>
            <w:vAlign w:val="center"/>
          </w:tcPr>
          <w:p w:rsidR="00F52CF0" w:rsidRPr="007A26AB" w:rsidRDefault="00F52CF0" w:rsidP="007A26AB"/>
        </w:tc>
      </w:tr>
      <w:tr w:rsidR="00F52CF0" w:rsidRPr="007A26AB" w:rsidTr="00CC076A">
        <w:trPr>
          <w:cantSplit/>
          <w:trHeight w:val="20"/>
          <w:jc w:val="center"/>
        </w:trPr>
        <w:tc>
          <w:tcPr>
            <w:tcW w:w="3013" w:type="pct"/>
            <w:tcBorders>
              <w:left w:val="single" w:sz="12" w:space="0" w:color="auto"/>
              <w:right w:val="single" w:sz="12" w:space="0" w:color="auto"/>
            </w:tcBorders>
            <w:vAlign w:val="center"/>
          </w:tcPr>
          <w:p w:rsidR="00F52CF0" w:rsidRPr="007A26AB" w:rsidRDefault="00F52CF0" w:rsidP="007A26AB">
            <w:r w:rsidRPr="007A26AB">
              <w:t>То же низкого напряжения на деревянных опорах, Антенные устройства, Галереи энергетических коммуникаций на металлических или железобетонных эстакадах</w:t>
            </w:r>
          </w:p>
        </w:tc>
        <w:tc>
          <w:tcPr>
            <w:tcW w:w="456" w:type="pct"/>
            <w:tcBorders>
              <w:left w:val="single" w:sz="12" w:space="0" w:color="auto"/>
              <w:right w:val="single" w:sz="12" w:space="0" w:color="auto"/>
            </w:tcBorders>
            <w:shd w:val="clear" w:color="auto" w:fill="CCCCCC"/>
            <w:vAlign w:val="center"/>
          </w:tcPr>
          <w:p w:rsidR="00F52CF0" w:rsidRPr="007A26AB" w:rsidRDefault="00F52CF0" w:rsidP="007A26AB"/>
        </w:tc>
        <w:tc>
          <w:tcPr>
            <w:tcW w:w="525" w:type="pct"/>
            <w:tcBorders>
              <w:left w:val="single" w:sz="12" w:space="0" w:color="auto"/>
              <w:right w:val="single" w:sz="12" w:space="0" w:color="auto"/>
            </w:tcBorders>
            <w:vAlign w:val="center"/>
          </w:tcPr>
          <w:p w:rsidR="00F52CF0" w:rsidRPr="007A26AB" w:rsidRDefault="00F52CF0" w:rsidP="007A26AB"/>
        </w:tc>
        <w:tc>
          <w:tcPr>
            <w:tcW w:w="527" w:type="pct"/>
            <w:tcBorders>
              <w:left w:val="single" w:sz="12" w:space="0" w:color="auto"/>
              <w:right w:val="single" w:sz="12" w:space="0" w:color="auto"/>
            </w:tcBorders>
            <w:vAlign w:val="center"/>
          </w:tcPr>
          <w:p w:rsidR="00F52CF0" w:rsidRPr="007A26AB" w:rsidRDefault="00F52CF0" w:rsidP="007A26AB"/>
        </w:tc>
        <w:tc>
          <w:tcPr>
            <w:tcW w:w="478" w:type="pct"/>
            <w:tcBorders>
              <w:left w:val="single" w:sz="12" w:space="0" w:color="auto"/>
              <w:right w:val="single" w:sz="12" w:space="0" w:color="auto"/>
            </w:tcBorders>
            <w:vAlign w:val="center"/>
          </w:tcPr>
          <w:p w:rsidR="00F52CF0" w:rsidRPr="007A26AB" w:rsidRDefault="00F52CF0" w:rsidP="007A26AB"/>
        </w:tc>
      </w:tr>
      <w:tr w:rsidR="00F52CF0" w:rsidRPr="007A26AB" w:rsidTr="00CC076A">
        <w:trPr>
          <w:cantSplit/>
          <w:trHeight w:val="20"/>
          <w:jc w:val="center"/>
        </w:trPr>
        <w:tc>
          <w:tcPr>
            <w:tcW w:w="3013" w:type="pct"/>
            <w:tcBorders>
              <w:left w:val="single" w:sz="12" w:space="0" w:color="auto"/>
              <w:right w:val="single" w:sz="12" w:space="0" w:color="auto"/>
            </w:tcBorders>
            <w:vAlign w:val="center"/>
          </w:tcPr>
          <w:p w:rsidR="00F52CF0" w:rsidRPr="007A26AB" w:rsidRDefault="00F52CF0" w:rsidP="007A26AB">
            <w:r w:rsidRPr="007A26AB">
              <w:t>Водо-, газо-, электро- и канализационные сети и арматура к ним, проложенные и установленные внутри зданий и сооружений</w:t>
            </w:r>
          </w:p>
        </w:tc>
        <w:tc>
          <w:tcPr>
            <w:tcW w:w="1987" w:type="pct"/>
            <w:gridSpan w:val="4"/>
            <w:tcBorders>
              <w:left w:val="single" w:sz="12" w:space="0" w:color="auto"/>
              <w:right w:val="single" w:sz="12" w:space="0" w:color="auto"/>
            </w:tcBorders>
            <w:vAlign w:val="center"/>
          </w:tcPr>
          <w:p w:rsidR="00F52CF0" w:rsidRPr="007A26AB" w:rsidRDefault="00F52CF0" w:rsidP="007A26AB">
            <w:r w:rsidRPr="007A26AB">
              <w:t>Степени разрушения определяются с учетом степени разрушения зданий и сооружений</w:t>
            </w:r>
          </w:p>
        </w:tc>
      </w:tr>
    </w:tbl>
    <w:p w:rsidR="00F52CF0" w:rsidRPr="007A26AB" w:rsidRDefault="00F52CF0" w:rsidP="007A26AB"/>
    <w:p w:rsidR="00F52CF0" w:rsidRPr="00786476" w:rsidRDefault="00F52CF0" w:rsidP="00786476">
      <w:pPr>
        <w:ind w:firstLine="709"/>
        <w:jc w:val="both"/>
        <w:rPr>
          <w:sz w:val="28"/>
          <w:szCs w:val="28"/>
        </w:rPr>
      </w:pPr>
      <w:r w:rsidRPr="00786476">
        <w:rPr>
          <w:sz w:val="28"/>
          <w:szCs w:val="28"/>
        </w:rPr>
        <w:t>Согласно Приложению 2 «Методики оценки последствий землетрясений», степени разрушений зданий и сооружений на территории, возможные при максимальных по последствиям землетрясениях, имеют характеристики:</w:t>
      </w:r>
    </w:p>
    <w:p w:rsidR="00F52CF0" w:rsidRPr="007A26AB" w:rsidRDefault="00F52CF0" w:rsidP="00786476">
      <w:r w:rsidRPr="00786476">
        <w:rPr>
          <w:sz w:val="28"/>
          <w:szCs w:val="28"/>
        </w:rPr>
        <w:t>Таблица 37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75"/>
        <w:gridCol w:w="3064"/>
        <w:gridCol w:w="3186"/>
      </w:tblGrid>
      <w:tr w:rsidR="00F52CF0" w:rsidRPr="007A26AB" w:rsidTr="00CC076A">
        <w:trPr>
          <w:tblHeader/>
          <w:jc w:val="center"/>
        </w:trPr>
        <w:tc>
          <w:tcPr>
            <w:tcW w:w="9325" w:type="dxa"/>
            <w:gridSpan w:val="3"/>
            <w:tcBorders>
              <w:top w:val="single" w:sz="12" w:space="0" w:color="auto"/>
              <w:left w:val="single" w:sz="12" w:space="0" w:color="auto"/>
              <w:right w:val="single" w:sz="12" w:space="0" w:color="auto"/>
            </w:tcBorders>
          </w:tcPr>
          <w:p w:rsidR="00F52CF0" w:rsidRPr="007A26AB" w:rsidRDefault="00F52CF0" w:rsidP="007A26AB">
            <w:r w:rsidRPr="007A26AB">
              <w:t>Степени разрушения зданий, сооружений, оборудования</w:t>
            </w:r>
          </w:p>
        </w:tc>
      </w:tr>
      <w:tr w:rsidR="00F52CF0" w:rsidRPr="007A26AB" w:rsidTr="00CC076A">
        <w:trPr>
          <w:tblHeader/>
          <w:jc w:val="center"/>
        </w:trPr>
        <w:tc>
          <w:tcPr>
            <w:tcW w:w="3075" w:type="dxa"/>
            <w:tcBorders>
              <w:left w:val="single" w:sz="12" w:space="0" w:color="auto"/>
              <w:bottom w:val="double" w:sz="12" w:space="0" w:color="auto"/>
              <w:right w:val="single" w:sz="12" w:space="0" w:color="auto"/>
            </w:tcBorders>
          </w:tcPr>
          <w:p w:rsidR="00F52CF0" w:rsidRPr="007A26AB" w:rsidRDefault="00F52CF0" w:rsidP="007A26AB">
            <w:r w:rsidRPr="007A26AB">
              <w:t>Слабая</w:t>
            </w:r>
          </w:p>
        </w:tc>
        <w:tc>
          <w:tcPr>
            <w:tcW w:w="3064" w:type="dxa"/>
            <w:tcBorders>
              <w:left w:val="single" w:sz="12" w:space="0" w:color="auto"/>
              <w:bottom w:val="double" w:sz="12" w:space="0" w:color="auto"/>
              <w:right w:val="single" w:sz="12" w:space="0" w:color="auto"/>
            </w:tcBorders>
          </w:tcPr>
          <w:p w:rsidR="00F52CF0" w:rsidRPr="007A26AB" w:rsidRDefault="00F52CF0" w:rsidP="007A26AB">
            <w:r w:rsidRPr="007A26AB">
              <w:t>Средняя</w:t>
            </w:r>
          </w:p>
        </w:tc>
        <w:tc>
          <w:tcPr>
            <w:tcW w:w="3186" w:type="dxa"/>
            <w:tcBorders>
              <w:left w:val="single" w:sz="12" w:space="0" w:color="auto"/>
              <w:bottom w:val="double" w:sz="12" w:space="0" w:color="auto"/>
              <w:right w:val="single" w:sz="12" w:space="0" w:color="auto"/>
            </w:tcBorders>
          </w:tcPr>
          <w:p w:rsidR="00F52CF0" w:rsidRPr="007A26AB" w:rsidRDefault="00F52CF0" w:rsidP="007A26AB">
            <w:r w:rsidRPr="007A26AB">
              <w:t>Сильная</w:t>
            </w:r>
          </w:p>
        </w:tc>
      </w:tr>
      <w:tr w:rsidR="00F52CF0" w:rsidRPr="007A26AB" w:rsidTr="00CC076A">
        <w:trPr>
          <w:jc w:val="center"/>
        </w:trPr>
        <w:tc>
          <w:tcPr>
            <w:tcW w:w="9325" w:type="dxa"/>
            <w:gridSpan w:val="3"/>
            <w:tcBorders>
              <w:top w:val="double" w:sz="12" w:space="0" w:color="auto"/>
              <w:left w:val="single" w:sz="12" w:space="0" w:color="auto"/>
              <w:right w:val="single" w:sz="12" w:space="0" w:color="auto"/>
            </w:tcBorders>
          </w:tcPr>
          <w:p w:rsidR="00F52CF0" w:rsidRPr="007A26AB" w:rsidRDefault="00F52CF0" w:rsidP="007A26AB">
            <w:r w:rsidRPr="007A26AB">
              <w:t>Жилые и общественные здания</w:t>
            </w:r>
          </w:p>
        </w:tc>
      </w:tr>
      <w:tr w:rsidR="00F52CF0" w:rsidRPr="007A26AB" w:rsidTr="00CC076A">
        <w:trPr>
          <w:jc w:val="center"/>
        </w:trPr>
        <w:tc>
          <w:tcPr>
            <w:tcW w:w="3075" w:type="dxa"/>
            <w:tcBorders>
              <w:left w:val="single" w:sz="12" w:space="0" w:color="auto"/>
              <w:right w:val="single" w:sz="12" w:space="0" w:color="auto"/>
            </w:tcBorders>
          </w:tcPr>
          <w:p w:rsidR="00F52CF0" w:rsidRPr="007A26AB" w:rsidRDefault="00F52CF0" w:rsidP="007A26AB">
            <w:r w:rsidRPr="007A26AB">
              <w:t>Частичное разрушение внутренних перегородок, кровли, дверных и оконных коробок, легких пристроек и др. Основные несущие конструкции сохраняются. Для полного восстановления требуется капитальный ремонт.</w:t>
            </w:r>
          </w:p>
        </w:tc>
        <w:tc>
          <w:tcPr>
            <w:tcW w:w="3064" w:type="dxa"/>
            <w:tcBorders>
              <w:left w:val="single" w:sz="12" w:space="0" w:color="auto"/>
              <w:right w:val="single" w:sz="12" w:space="0" w:color="auto"/>
            </w:tcBorders>
          </w:tcPr>
          <w:p w:rsidR="00F52CF0" w:rsidRPr="007A26AB" w:rsidRDefault="00F52CF0" w:rsidP="007A26AB">
            <w:r w:rsidRPr="007A26AB">
              <w:t>Разрушение меньшей части несущих конструкций. Большая часть несущих конструкций сохраняется и лишь частично деформируется. Может сохраниться часть ограждающих конструкций стен, однако, при этом, второстепенные и несущие конструкции могут быть частично разрушены. Здание выводится из строя, но может быть восстановлено.</w:t>
            </w:r>
          </w:p>
        </w:tc>
        <w:tc>
          <w:tcPr>
            <w:tcW w:w="3186" w:type="dxa"/>
            <w:tcBorders>
              <w:left w:val="single" w:sz="12" w:space="0" w:color="auto"/>
              <w:right w:val="single" w:sz="12" w:space="0" w:color="auto"/>
            </w:tcBorders>
          </w:tcPr>
          <w:p w:rsidR="00F52CF0" w:rsidRPr="007A26AB" w:rsidRDefault="00F52CF0" w:rsidP="007A26AB">
            <w:r w:rsidRPr="007A26AB">
              <w:t>Разрушение большей части несущих конструкций. При этом могут сохраняться наиболее прочные элементы здания, каркасы, ядра жесткости, частично стены и перекрытия нижних этажей. При сильном разрушении образуется завал. Восстановление возможно с использованием сохранившихся частей и конструктивных элементов. В большинстве случаев восстановление нецелесообразно.</w:t>
            </w:r>
          </w:p>
        </w:tc>
      </w:tr>
      <w:tr w:rsidR="00F52CF0" w:rsidRPr="007A26AB" w:rsidTr="00CC076A">
        <w:trPr>
          <w:jc w:val="center"/>
        </w:trPr>
        <w:tc>
          <w:tcPr>
            <w:tcW w:w="9325" w:type="dxa"/>
            <w:gridSpan w:val="3"/>
            <w:tcBorders>
              <w:left w:val="single" w:sz="12" w:space="0" w:color="auto"/>
              <w:right w:val="single" w:sz="12" w:space="0" w:color="auto"/>
            </w:tcBorders>
          </w:tcPr>
          <w:p w:rsidR="00F52CF0" w:rsidRPr="007A26AB" w:rsidRDefault="00F52CF0" w:rsidP="007A26AB">
            <w:r w:rsidRPr="007A26AB">
              <w:t>Сооружения подземного пространства и защитные сооружения</w:t>
            </w:r>
          </w:p>
        </w:tc>
      </w:tr>
      <w:tr w:rsidR="00F52CF0" w:rsidRPr="007A26AB" w:rsidTr="00CC076A">
        <w:trPr>
          <w:jc w:val="center"/>
        </w:trPr>
        <w:tc>
          <w:tcPr>
            <w:tcW w:w="3075" w:type="dxa"/>
            <w:tcBorders>
              <w:left w:val="single" w:sz="12" w:space="0" w:color="auto"/>
              <w:right w:val="single" w:sz="12" w:space="0" w:color="auto"/>
            </w:tcBorders>
          </w:tcPr>
          <w:p w:rsidR="00F52CF0" w:rsidRPr="007A26AB" w:rsidRDefault="00F52CF0" w:rsidP="007A26AB">
            <w:r w:rsidRPr="007A26AB">
              <w:t xml:space="preserve">Незначительные деформации основных конструктивных элементов. В растянутой зоне бетона появляются трещины, которые не нарушают герметичности сооружений. Незначительные сдвиги и трещины в соединениях конструктивных элементов. Возможно частичное разрушение выходов и образование в них завалов. </w:t>
            </w:r>
          </w:p>
        </w:tc>
        <w:tc>
          <w:tcPr>
            <w:tcW w:w="3064" w:type="dxa"/>
            <w:tcBorders>
              <w:left w:val="single" w:sz="12" w:space="0" w:color="auto"/>
              <w:right w:val="single" w:sz="12" w:space="0" w:color="auto"/>
            </w:tcBorders>
          </w:tcPr>
          <w:p w:rsidR="00F52CF0" w:rsidRPr="007A26AB" w:rsidRDefault="00F52CF0" w:rsidP="007A26AB">
            <w:r w:rsidRPr="007A26AB">
              <w:t>Деформация и смещение стен, покрытий, рам, дверей, разрушение примыкающего к сооружению участка входа. Разрушению подвержены менее 50% несущих конструкций. Начало разрушений сжатой зоны бетона, в элементах появление трещин, которые могут нарушать герметичность. Для восстановления сооружений требуется капитальный ремонт.</w:t>
            </w:r>
          </w:p>
        </w:tc>
        <w:tc>
          <w:tcPr>
            <w:tcW w:w="3186" w:type="dxa"/>
            <w:tcBorders>
              <w:left w:val="single" w:sz="12" w:space="0" w:color="auto"/>
              <w:right w:val="single" w:sz="12" w:space="0" w:color="auto"/>
            </w:tcBorders>
          </w:tcPr>
          <w:p w:rsidR="00F52CF0" w:rsidRPr="007A26AB" w:rsidRDefault="00F52CF0" w:rsidP="007A26AB">
            <w:r w:rsidRPr="007A26AB">
              <w:t>-</w:t>
            </w:r>
          </w:p>
        </w:tc>
      </w:tr>
      <w:tr w:rsidR="00F52CF0" w:rsidRPr="007A26AB" w:rsidTr="00CC076A">
        <w:trPr>
          <w:jc w:val="center"/>
        </w:trPr>
        <w:tc>
          <w:tcPr>
            <w:tcW w:w="9325" w:type="dxa"/>
            <w:gridSpan w:val="3"/>
            <w:tcBorders>
              <w:left w:val="single" w:sz="12" w:space="0" w:color="auto"/>
              <w:right w:val="single" w:sz="12" w:space="0" w:color="auto"/>
            </w:tcBorders>
          </w:tcPr>
          <w:p w:rsidR="00F52CF0" w:rsidRPr="007A26AB" w:rsidRDefault="00F52CF0" w:rsidP="007A26AB">
            <w:r w:rsidRPr="007A26AB">
              <w:t>Коммунально-энергетические сети</w:t>
            </w:r>
          </w:p>
        </w:tc>
      </w:tr>
      <w:tr w:rsidR="00F52CF0" w:rsidRPr="007A26AB" w:rsidTr="00CC076A">
        <w:trPr>
          <w:jc w:val="center"/>
        </w:trPr>
        <w:tc>
          <w:tcPr>
            <w:tcW w:w="3075" w:type="dxa"/>
            <w:tcBorders>
              <w:left w:val="single" w:sz="12" w:space="0" w:color="auto"/>
              <w:right w:val="single" w:sz="12" w:space="0" w:color="auto"/>
            </w:tcBorders>
          </w:tcPr>
          <w:p w:rsidR="00F52CF0" w:rsidRPr="007A26AB" w:rsidRDefault="00F52CF0" w:rsidP="007A26AB">
            <w:r w:rsidRPr="007A26AB">
              <w:t>Частичное повреждение стыков труб, оборудования, контрольно-измерительных приборов. Незначительная деформация линий электропередач. Частичное повреждение верхней части смотровых колодцев, незначительные повреждения запорной арматуры. Небольшие вмятины на оболочках резервуаров и емкостей. При восстановлении меняются поврежденные элементы.</w:t>
            </w:r>
          </w:p>
        </w:tc>
        <w:tc>
          <w:tcPr>
            <w:tcW w:w="3064" w:type="dxa"/>
            <w:tcBorders>
              <w:left w:val="single" w:sz="12" w:space="0" w:color="auto"/>
              <w:right w:val="single" w:sz="12" w:space="0" w:color="auto"/>
            </w:tcBorders>
          </w:tcPr>
          <w:p w:rsidR="00F52CF0" w:rsidRPr="007A26AB" w:rsidRDefault="00F52CF0" w:rsidP="007A26AB">
            <w:r w:rsidRPr="007A26AB">
              <w:t>Разрывы и деформации труб в отдельных местах, повреждение стыков, фильтров, отстойников и др. оборудования, выход из строя КИП. Деформация и разрушение отдельных опор линий электропередач, схлестывание и обрыв проводов. Смещение на опорах, деформация оболочек резервуаров и подводящих трубопроводов. Появление трещин и пробоин в смотровых колодцах. При восстановлении выполняется капитальный ремонт с заменой поврежденных элементов.</w:t>
            </w:r>
          </w:p>
        </w:tc>
        <w:tc>
          <w:tcPr>
            <w:tcW w:w="3186" w:type="dxa"/>
            <w:tcBorders>
              <w:left w:val="single" w:sz="12" w:space="0" w:color="auto"/>
              <w:right w:val="single" w:sz="12" w:space="0" w:color="auto"/>
            </w:tcBorders>
          </w:tcPr>
          <w:p w:rsidR="00F52CF0" w:rsidRPr="007A26AB" w:rsidRDefault="00F52CF0" w:rsidP="007A26AB">
            <w:r w:rsidRPr="007A26AB">
              <w:t>-</w:t>
            </w:r>
          </w:p>
        </w:tc>
      </w:tr>
    </w:tbl>
    <w:p w:rsidR="00F52CF0" w:rsidRPr="007A26AB" w:rsidRDefault="00F52CF0" w:rsidP="007A26AB"/>
    <w:p w:rsidR="00F52CF0" w:rsidRPr="00786476" w:rsidRDefault="00F52CF0" w:rsidP="00786476">
      <w:pPr>
        <w:ind w:firstLine="709"/>
        <w:jc w:val="both"/>
        <w:rPr>
          <w:sz w:val="28"/>
          <w:szCs w:val="28"/>
        </w:rPr>
      </w:pPr>
      <w:r w:rsidRPr="00786476">
        <w:rPr>
          <w:sz w:val="28"/>
          <w:szCs w:val="28"/>
        </w:rPr>
        <w:t>Количество потерь людей при землетрясениях зависит от:</w:t>
      </w:r>
    </w:p>
    <w:p w:rsidR="00F52CF0" w:rsidRPr="00786476" w:rsidRDefault="00F52CF0" w:rsidP="00786476">
      <w:pPr>
        <w:ind w:firstLine="709"/>
        <w:jc w:val="both"/>
        <w:rPr>
          <w:sz w:val="28"/>
          <w:szCs w:val="28"/>
        </w:rPr>
      </w:pPr>
      <w:r w:rsidRPr="00786476">
        <w:rPr>
          <w:sz w:val="28"/>
          <w:szCs w:val="28"/>
        </w:rPr>
        <w:t>конструктивных особенностей застройки;</w:t>
      </w:r>
    </w:p>
    <w:p w:rsidR="00F52CF0" w:rsidRPr="00786476" w:rsidRDefault="00F52CF0" w:rsidP="00786476">
      <w:pPr>
        <w:ind w:firstLine="709"/>
        <w:jc w:val="both"/>
        <w:rPr>
          <w:sz w:val="28"/>
          <w:szCs w:val="28"/>
        </w:rPr>
      </w:pPr>
      <w:r w:rsidRPr="00786476">
        <w:rPr>
          <w:sz w:val="28"/>
          <w:szCs w:val="28"/>
        </w:rPr>
        <w:t>плотности населения и его полового и возрастного состава;</w:t>
      </w:r>
    </w:p>
    <w:p w:rsidR="00F52CF0" w:rsidRPr="00786476" w:rsidRDefault="00F52CF0" w:rsidP="00786476">
      <w:pPr>
        <w:ind w:firstLine="709"/>
        <w:jc w:val="both"/>
        <w:rPr>
          <w:sz w:val="28"/>
          <w:szCs w:val="28"/>
        </w:rPr>
      </w:pPr>
      <w:r w:rsidRPr="00786476">
        <w:rPr>
          <w:sz w:val="28"/>
          <w:szCs w:val="28"/>
        </w:rPr>
        <w:t>времени суток при возникновении землетрясения;</w:t>
      </w:r>
    </w:p>
    <w:p w:rsidR="00F52CF0" w:rsidRPr="00786476" w:rsidRDefault="00F52CF0" w:rsidP="00786476">
      <w:pPr>
        <w:ind w:firstLine="709"/>
        <w:jc w:val="both"/>
        <w:rPr>
          <w:sz w:val="28"/>
          <w:szCs w:val="28"/>
        </w:rPr>
      </w:pPr>
      <w:r w:rsidRPr="00786476">
        <w:rPr>
          <w:sz w:val="28"/>
          <w:szCs w:val="28"/>
        </w:rPr>
        <w:t>местонахождения граждан (в зданиях или вне их) в момент толчков.</w:t>
      </w:r>
    </w:p>
    <w:p w:rsidR="00F52CF0" w:rsidRPr="00786476" w:rsidRDefault="00F52CF0" w:rsidP="00786476">
      <w:pPr>
        <w:ind w:firstLine="709"/>
        <w:jc w:val="both"/>
        <w:rPr>
          <w:sz w:val="28"/>
          <w:szCs w:val="28"/>
        </w:rPr>
      </w:pPr>
      <w:r w:rsidRPr="00786476">
        <w:rPr>
          <w:sz w:val="28"/>
          <w:szCs w:val="28"/>
        </w:rPr>
        <w:t>Основными причинами несчастных случаев при землетрясении являются:</w:t>
      </w:r>
    </w:p>
    <w:p w:rsidR="00F52CF0" w:rsidRPr="00786476" w:rsidRDefault="00F52CF0" w:rsidP="00786476">
      <w:pPr>
        <w:ind w:firstLine="709"/>
        <w:jc w:val="both"/>
        <w:rPr>
          <w:sz w:val="28"/>
          <w:szCs w:val="28"/>
        </w:rPr>
      </w:pPr>
      <w:r w:rsidRPr="00786476">
        <w:rPr>
          <w:sz w:val="28"/>
          <w:szCs w:val="28"/>
        </w:rPr>
        <w:t>разрушение (повреждение) зданий (падение кирпичей, карнизов, балконов, оконных рам, битых стёкол и т.д.);</w:t>
      </w:r>
    </w:p>
    <w:p w:rsidR="00F52CF0" w:rsidRPr="00786476" w:rsidRDefault="00F52CF0" w:rsidP="00786476">
      <w:pPr>
        <w:ind w:firstLine="709"/>
        <w:jc w:val="both"/>
        <w:rPr>
          <w:sz w:val="28"/>
          <w:szCs w:val="28"/>
        </w:rPr>
      </w:pPr>
      <w:r w:rsidRPr="00786476">
        <w:rPr>
          <w:sz w:val="28"/>
          <w:szCs w:val="28"/>
        </w:rPr>
        <w:t>зависание и падение на проезжую часть улиц и тротуары разорванных электропроводов;</w:t>
      </w:r>
    </w:p>
    <w:p w:rsidR="00F52CF0" w:rsidRPr="00786476" w:rsidRDefault="00F52CF0" w:rsidP="00786476">
      <w:pPr>
        <w:ind w:firstLine="709"/>
        <w:jc w:val="both"/>
        <w:rPr>
          <w:sz w:val="28"/>
          <w:szCs w:val="28"/>
        </w:rPr>
      </w:pPr>
      <w:r w:rsidRPr="00786476">
        <w:rPr>
          <w:sz w:val="28"/>
          <w:szCs w:val="28"/>
        </w:rPr>
        <w:t>пожары, вызванные утечкой газа из повреждённых труб и замыканием линий электропередач;</w:t>
      </w:r>
    </w:p>
    <w:p w:rsidR="00F52CF0" w:rsidRPr="00786476" w:rsidRDefault="00F52CF0" w:rsidP="00786476">
      <w:pPr>
        <w:ind w:firstLine="709"/>
        <w:jc w:val="both"/>
        <w:rPr>
          <w:sz w:val="28"/>
          <w:szCs w:val="28"/>
        </w:rPr>
      </w:pPr>
      <w:r w:rsidRPr="00786476">
        <w:rPr>
          <w:sz w:val="28"/>
          <w:szCs w:val="28"/>
        </w:rPr>
        <w:t>падение тяжёлых предметов в зданиях;</w:t>
      </w:r>
    </w:p>
    <w:p w:rsidR="00F52CF0" w:rsidRPr="00786476" w:rsidRDefault="00F52CF0" w:rsidP="00786476">
      <w:pPr>
        <w:ind w:firstLine="709"/>
        <w:jc w:val="both"/>
        <w:rPr>
          <w:sz w:val="28"/>
          <w:szCs w:val="28"/>
        </w:rPr>
      </w:pPr>
      <w:r w:rsidRPr="00786476">
        <w:rPr>
          <w:sz w:val="28"/>
          <w:szCs w:val="28"/>
        </w:rPr>
        <w:t>неконтролируемые действия людей в результате паники.</w:t>
      </w:r>
    </w:p>
    <w:p w:rsidR="00F52CF0" w:rsidRPr="00786476" w:rsidRDefault="00F52CF0" w:rsidP="00786476">
      <w:pPr>
        <w:ind w:firstLine="709"/>
        <w:jc w:val="both"/>
        <w:rPr>
          <w:sz w:val="28"/>
          <w:szCs w:val="28"/>
        </w:rPr>
      </w:pPr>
      <w:r w:rsidRPr="00786476">
        <w:rPr>
          <w:sz w:val="28"/>
          <w:szCs w:val="28"/>
        </w:rPr>
        <w:t xml:space="preserve">Соотношение погибших и раненых при землетрясении в среднем может составить 1:3, а тяжело- и легкораненых примерно 1:10, причем до 70 % раненых получают травмы мягких тканей, до 21 % - переломы, до 37 % - черепно-мозговые травмы,  до   12 % - травмы позвоночника, до 12 % - травмы грудной клетки, до 8 % - травмы таза. У многих пострадавших будут наблюдаться множественные травмы, синдром длительного сдавливания, ожоги, реактивные психозы и психоневрозы. Как среди санитарных, так и среди безвозвратных потерь, будут преобладать женщины и дети (особенно в возрасте от 1 года до 10 лет). </w:t>
      </w:r>
    </w:p>
    <w:p w:rsidR="00F52CF0" w:rsidRPr="00786476" w:rsidRDefault="00F52CF0" w:rsidP="00786476">
      <w:pPr>
        <w:ind w:firstLine="709"/>
        <w:jc w:val="both"/>
        <w:rPr>
          <w:sz w:val="28"/>
          <w:szCs w:val="28"/>
        </w:rPr>
      </w:pPr>
      <w:r w:rsidRPr="00786476">
        <w:rPr>
          <w:sz w:val="28"/>
          <w:szCs w:val="28"/>
        </w:rPr>
        <w:t>По инженерно-геологическому районированию представлены следующие выводы:</w:t>
      </w:r>
    </w:p>
    <w:p w:rsidR="00F52CF0" w:rsidRPr="00786476" w:rsidRDefault="00F52CF0" w:rsidP="00786476">
      <w:pPr>
        <w:ind w:firstLine="709"/>
        <w:jc w:val="both"/>
        <w:rPr>
          <w:sz w:val="28"/>
          <w:szCs w:val="28"/>
        </w:rPr>
      </w:pPr>
      <w:r w:rsidRPr="00786476">
        <w:rPr>
          <w:sz w:val="28"/>
          <w:szCs w:val="28"/>
        </w:rPr>
        <w:t>Благодаря систематизации инженерно-геологических условий, территория разделена по совокупности геологических процессов, наличия специфических грунтов, глубины залегания уровня подземных вод на участки благоприятные, условно благоприятные и неблагоприятные для строительства в прямой зависимости от сложности инженерно-геологических условий.</w:t>
      </w:r>
    </w:p>
    <w:p w:rsidR="00F52CF0" w:rsidRPr="00786476" w:rsidRDefault="00F52CF0" w:rsidP="00786476">
      <w:pPr>
        <w:ind w:firstLine="709"/>
        <w:jc w:val="both"/>
        <w:rPr>
          <w:sz w:val="28"/>
          <w:szCs w:val="28"/>
        </w:rPr>
      </w:pPr>
      <w:r w:rsidRPr="00786476">
        <w:rPr>
          <w:sz w:val="28"/>
          <w:szCs w:val="28"/>
        </w:rPr>
        <w:t>Территория долин степных рек и ложбин стока</w:t>
      </w:r>
    </w:p>
    <w:p w:rsidR="00F52CF0" w:rsidRPr="00786476" w:rsidRDefault="00F52CF0" w:rsidP="00786476">
      <w:pPr>
        <w:ind w:firstLine="709"/>
        <w:jc w:val="both"/>
        <w:rPr>
          <w:sz w:val="28"/>
          <w:szCs w:val="28"/>
        </w:rPr>
      </w:pPr>
      <w:r w:rsidRPr="00786476">
        <w:rPr>
          <w:sz w:val="28"/>
          <w:szCs w:val="28"/>
        </w:rPr>
        <w:t xml:space="preserve">- (инженерно-геологические таксоны - I-2-б) - не благоприятны для строительства (окрашено в красный цвет), так как это территория ложбин стока, т.е. территория, на которой также инженерная защита сложная и дорогостоящая. </w:t>
      </w:r>
    </w:p>
    <w:p w:rsidR="00F52CF0" w:rsidRPr="00786476" w:rsidRDefault="00F52CF0" w:rsidP="00786476">
      <w:pPr>
        <w:ind w:firstLine="709"/>
        <w:jc w:val="both"/>
        <w:rPr>
          <w:sz w:val="28"/>
          <w:szCs w:val="28"/>
        </w:rPr>
      </w:pPr>
      <w:r w:rsidRPr="00786476">
        <w:rPr>
          <w:sz w:val="28"/>
          <w:szCs w:val="28"/>
        </w:rPr>
        <w:t xml:space="preserve">Как правило, постоянный водоток у оврагов отсутствует, но зачастую в тальвеге остаются следы временных водотоков, что говорит о том, что ложбины стока являются естественными дренами.  В случае застройки такой территории, т.е. при возведении искусственных оснований, естественный водоток будет перекрыт, будут созданы благоприятные условия для затопления, застоя поверхностных вод и поэтому необходимо предусмотреть поверхностный или подземный дренаж этой территории и другие инженерные мероприятия. </w:t>
      </w:r>
    </w:p>
    <w:p w:rsidR="00F52CF0" w:rsidRPr="00786476" w:rsidRDefault="00F52CF0" w:rsidP="00786476">
      <w:pPr>
        <w:ind w:firstLine="709"/>
        <w:jc w:val="both"/>
        <w:rPr>
          <w:sz w:val="28"/>
          <w:szCs w:val="28"/>
        </w:rPr>
      </w:pPr>
      <w:r w:rsidRPr="00786476">
        <w:rPr>
          <w:sz w:val="28"/>
          <w:szCs w:val="28"/>
        </w:rPr>
        <w:t>В связи с тем, что сооружение дренажных систем требует больших капиталовложений, порой совместимых со стоимостью самого сооружения, то в этом случае и стоит вопрос об экономической целесообразности таких сооружений в небольших селах и станицах. Кроме того, необходимо обеспечить эффективность работы дренажных систем, что требует вести 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 Учитывая все трудности, связанные не только с финансовыми, но с организационными вопросами на данном этапе по инженерно-геологическому районированию территории оврагов отнесены к не благоприятным для застройки. Рекомендуется территории оврагов, использовать как естественные дрены.</w:t>
      </w:r>
    </w:p>
    <w:p w:rsidR="00F52CF0" w:rsidRPr="00786476" w:rsidRDefault="00F52CF0" w:rsidP="00786476">
      <w:pPr>
        <w:ind w:firstLine="709"/>
        <w:jc w:val="both"/>
        <w:rPr>
          <w:sz w:val="28"/>
          <w:szCs w:val="28"/>
        </w:rPr>
      </w:pPr>
      <w:r w:rsidRPr="00786476">
        <w:rPr>
          <w:sz w:val="28"/>
          <w:szCs w:val="28"/>
        </w:rPr>
        <w:t>Рекомендуется провести противоэрозионные мероприятия, строительство без подвалов, гидроизоляция и гидрофобизация фундаментов, закрепление склонов балок, антисейсмические мероприятия и др.</w:t>
      </w:r>
    </w:p>
    <w:p w:rsidR="00F52CF0" w:rsidRPr="00786476" w:rsidRDefault="00F52CF0" w:rsidP="00786476">
      <w:pPr>
        <w:ind w:firstLine="709"/>
        <w:jc w:val="both"/>
        <w:rPr>
          <w:sz w:val="28"/>
          <w:szCs w:val="28"/>
        </w:rPr>
      </w:pPr>
      <w:r w:rsidRPr="00786476">
        <w:rPr>
          <w:sz w:val="28"/>
          <w:szCs w:val="28"/>
        </w:rPr>
        <w:t>Территория склонов межбалочных водоразделов</w:t>
      </w:r>
      <w:r>
        <w:rPr>
          <w:sz w:val="28"/>
          <w:szCs w:val="28"/>
        </w:rPr>
        <w:t>:</w:t>
      </w:r>
    </w:p>
    <w:p w:rsidR="00F52CF0" w:rsidRPr="00786476" w:rsidRDefault="00F52CF0" w:rsidP="00786476">
      <w:pPr>
        <w:ind w:firstLine="709"/>
        <w:jc w:val="both"/>
        <w:rPr>
          <w:sz w:val="28"/>
          <w:szCs w:val="28"/>
        </w:rPr>
      </w:pPr>
      <w:r w:rsidRPr="00786476">
        <w:rPr>
          <w:sz w:val="28"/>
          <w:szCs w:val="28"/>
        </w:rPr>
        <w:t>(инженерно-геологический таксон - II-3-в) - территория благоприятна для строительства (окрашено в зеленый цвет), так как подземные воды расположены на глубине более 5.0м, т.е. это территория неподтопляемая.  Это территории с одинаковыми грунтовыми условиями, т.е. на ней распространены просадочные грунты первого типа. Рекомендуется учитывать просадку, антисейсмические мероприятия.</w:t>
      </w:r>
    </w:p>
    <w:p w:rsidR="00F52CF0" w:rsidRPr="00786476" w:rsidRDefault="00F52CF0" w:rsidP="00786476">
      <w:pPr>
        <w:ind w:firstLine="709"/>
        <w:jc w:val="both"/>
        <w:rPr>
          <w:sz w:val="28"/>
          <w:szCs w:val="28"/>
        </w:rPr>
      </w:pPr>
      <w:r w:rsidRPr="00786476">
        <w:rPr>
          <w:sz w:val="28"/>
          <w:szCs w:val="28"/>
        </w:rPr>
        <w:t>Территория водораздельных пространств</w:t>
      </w:r>
      <w:r>
        <w:rPr>
          <w:sz w:val="28"/>
          <w:szCs w:val="28"/>
        </w:rPr>
        <w:t>:</w:t>
      </w:r>
    </w:p>
    <w:p w:rsidR="00F52CF0" w:rsidRPr="00786476" w:rsidRDefault="00F52CF0" w:rsidP="00786476">
      <w:pPr>
        <w:ind w:firstLine="709"/>
        <w:jc w:val="both"/>
        <w:rPr>
          <w:sz w:val="28"/>
          <w:szCs w:val="28"/>
        </w:rPr>
      </w:pPr>
      <w:r w:rsidRPr="00786476">
        <w:rPr>
          <w:sz w:val="28"/>
          <w:szCs w:val="28"/>
        </w:rPr>
        <w:t>(инженерно-геологический таксон - III-3-в) - территория благоприятна для строительства (окрашено в зеленый цвет), так как подземные воды расположены на глубине более 5.0м, т.е. это территория неподтопляемая.  Это территории с одинаковыми грунтовыми условиями, т.е. распространены просадочные грунты первого типа. Рекомендуется учет просадки, исключение утечек из водонесущих коммуникаций, антисейсмические мероприятия.</w:t>
      </w:r>
    </w:p>
    <w:p w:rsidR="00F52CF0" w:rsidRPr="00786476" w:rsidRDefault="00F52CF0" w:rsidP="00786476">
      <w:pPr>
        <w:ind w:firstLine="709"/>
        <w:jc w:val="both"/>
        <w:rPr>
          <w:sz w:val="28"/>
          <w:szCs w:val="28"/>
        </w:rPr>
      </w:pPr>
      <w:r w:rsidRPr="00786476">
        <w:rPr>
          <w:sz w:val="28"/>
          <w:szCs w:val="28"/>
        </w:rPr>
        <w:t xml:space="preserve">(инженерно-геологические таксоны - III-4-г) - территория условно благоприятна для строительства (окрашено в желтый цвет), хотя  подземные воды расположены на глубине более 10.0м, т.е. это территория неподтопляемая, но основным негативным процессомявляется распространение просадочных грунтов второго типа, а, следовательно и увеличение сейсмичности на этой территории, что значительно увеличит затраты на строительство.  </w:t>
      </w:r>
    </w:p>
    <w:p w:rsidR="00F52CF0" w:rsidRPr="00786476" w:rsidRDefault="00F52CF0" w:rsidP="00786476">
      <w:pPr>
        <w:ind w:firstLine="709"/>
        <w:jc w:val="both"/>
        <w:rPr>
          <w:sz w:val="28"/>
          <w:szCs w:val="28"/>
        </w:rPr>
      </w:pPr>
      <w:r w:rsidRPr="00786476">
        <w:rPr>
          <w:sz w:val="28"/>
          <w:szCs w:val="28"/>
        </w:rPr>
        <w:t>Территория пойм рек горного типа и оврагов</w:t>
      </w:r>
      <w:r>
        <w:rPr>
          <w:sz w:val="28"/>
          <w:szCs w:val="28"/>
        </w:rPr>
        <w:t>:</w:t>
      </w:r>
    </w:p>
    <w:p w:rsidR="00F52CF0" w:rsidRPr="00786476" w:rsidRDefault="00F52CF0" w:rsidP="00786476">
      <w:pPr>
        <w:ind w:firstLine="709"/>
        <w:jc w:val="both"/>
        <w:rPr>
          <w:sz w:val="28"/>
          <w:szCs w:val="28"/>
        </w:rPr>
      </w:pPr>
      <w:r w:rsidRPr="00786476">
        <w:rPr>
          <w:sz w:val="28"/>
          <w:szCs w:val="28"/>
        </w:rPr>
        <w:t>(инженерно-геологический таксон - IV-5-а) – характеризуется сложными инженерно-геологическими условиями, требующими инженерной защиты  до массового строительства со значительными капиталовложениями (окрашено в красный цвет). На этой территории негативными процессами являются: подтопление, затопление в паводки в прирусловой части, застой поверхностных вод, заболачивание, боковая эрозия, сейсмичность, агрессивность подземных вод и грунтов. Необходимы следующие мероприятия: дренаж, берегозащита, гидроизоляция и гидрофобизация фундаментов, антисейсмические мероприятия, возведение искусственных оснований, и др.</w:t>
      </w:r>
    </w:p>
    <w:p w:rsidR="00F52CF0" w:rsidRPr="00786476" w:rsidRDefault="00F52CF0" w:rsidP="00786476">
      <w:pPr>
        <w:ind w:firstLine="709"/>
        <w:jc w:val="both"/>
        <w:rPr>
          <w:sz w:val="28"/>
          <w:szCs w:val="28"/>
        </w:rPr>
      </w:pPr>
      <w:r w:rsidRPr="00786476">
        <w:rPr>
          <w:sz w:val="28"/>
          <w:szCs w:val="28"/>
        </w:rPr>
        <w:t>Опасность природных явлений по категориям опасности в Кирпильском СП, в соответствии с СП 115.13330.2016 «Геофизика опасных природных воздействий», оценивается следующим образом:</w:t>
      </w:r>
    </w:p>
    <w:p w:rsidR="00F52CF0" w:rsidRPr="00786476" w:rsidRDefault="00F52CF0" w:rsidP="00786476">
      <w:pPr>
        <w:ind w:firstLine="709"/>
        <w:jc w:val="both"/>
        <w:rPr>
          <w:sz w:val="28"/>
          <w:szCs w:val="28"/>
        </w:rPr>
      </w:pPr>
      <w:r w:rsidRPr="00786476">
        <w:rPr>
          <w:sz w:val="28"/>
          <w:szCs w:val="28"/>
        </w:rPr>
        <w:t>землетрясения – весьма опасная категория;</w:t>
      </w:r>
    </w:p>
    <w:p w:rsidR="00F52CF0" w:rsidRPr="00786476" w:rsidRDefault="00F52CF0" w:rsidP="00786476">
      <w:pPr>
        <w:ind w:firstLine="709"/>
        <w:jc w:val="both"/>
        <w:rPr>
          <w:sz w:val="28"/>
          <w:szCs w:val="28"/>
        </w:rPr>
      </w:pPr>
      <w:r w:rsidRPr="00786476">
        <w:rPr>
          <w:sz w:val="28"/>
          <w:szCs w:val="28"/>
        </w:rPr>
        <w:t>наводнение – опасная категория;</w:t>
      </w:r>
    </w:p>
    <w:p w:rsidR="00F52CF0" w:rsidRPr="00786476" w:rsidRDefault="00F52CF0" w:rsidP="00786476">
      <w:pPr>
        <w:ind w:firstLine="709"/>
        <w:jc w:val="both"/>
        <w:rPr>
          <w:sz w:val="28"/>
          <w:szCs w:val="28"/>
        </w:rPr>
      </w:pPr>
      <w:r w:rsidRPr="00786476">
        <w:rPr>
          <w:sz w:val="28"/>
          <w:szCs w:val="28"/>
        </w:rPr>
        <w:t>подтопление – опасная категория;</w:t>
      </w:r>
    </w:p>
    <w:p w:rsidR="00F52CF0" w:rsidRPr="00786476" w:rsidRDefault="00F52CF0" w:rsidP="00786476">
      <w:pPr>
        <w:ind w:firstLine="709"/>
        <w:jc w:val="both"/>
        <w:rPr>
          <w:sz w:val="28"/>
          <w:szCs w:val="28"/>
        </w:rPr>
      </w:pPr>
      <w:r w:rsidRPr="00786476">
        <w:rPr>
          <w:sz w:val="28"/>
          <w:szCs w:val="28"/>
        </w:rPr>
        <w:t>эрозия – умеренно опасная категория;</w:t>
      </w:r>
    </w:p>
    <w:p w:rsidR="00F52CF0" w:rsidRPr="00786476" w:rsidRDefault="00F52CF0" w:rsidP="00786476">
      <w:pPr>
        <w:ind w:firstLine="709"/>
        <w:jc w:val="both"/>
        <w:rPr>
          <w:sz w:val="28"/>
          <w:szCs w:val="28"/>
        </w:rPr>
      </w:pPr>
      <w:r>
        <w:rPr>
          <w:sz w:val="28"/>
          <w:szCs w:val="28"/>
        </w:rPr>
        <w:t>оползни, суффозия –</w:t>
      </w:r>
      <w:r w:rsidRPr="00786476">
        <w:rPr>
          <w:sz w:val="28"/>
          <w:szCs w:val="28"/>
        </w:rPr>
        <w:t>опасная категория;</w:t>
      </w:r>
    </w:p>
    <w:p w:rsidR="00F52CF0" w:rsidRPr="00786476" w:rsidRDefault="00F52CF0" w:rsidP="00786476">
      <w:pPr>
        <w:ind w:firstLine="709"/>
        <w:jc w:val="both"/>
        <w:rPr>
          <w:sz w:val="28"/>
          <w:szCs w:val="28"/>
        </w:rPr>
      </w:pPr>
      <w:r w:rsidRPr="00786476">
        <w:rPr>
          <w:sz w:val="28"/>
          <w:szCs w:val="28"/>
        </w:rPr>
        <w:t>просадочность - опасная категория.</w:t>
      </w:r>
    </w:p>
    <w:p w:rsidR="00F52CF0" w:rsidRPr="00786476" w:rsidRDefault="00F52CF0" w:rsidP="00786476">
      <w:pPr>
        <w:ind w:firstLine="709"/>
        <w:jc w:val="both"/>
        <w:rPr>
          <w:sz w:val="28"/>
          <w:szCs w:val="28"/>
        </w:rPr>
      </w:pPr>
      <w:r w:rsidRPr="00786476">
        <w:rPr>
          <w:sz w:val="28"/>
          <w:szCs w:val="28"/>
        </w:rPr>
        <w:t>В соответствии с Приложением к приказу МЧС России от 5 июля 2021 г. N 429 г. «Критерии информации о чрезвычайных ситуациях», указанные опасные геологические явления и процессы относятся к возможным источникам природных ЧС на рассматриваемой территории в следующих случаях:</w:t>
      </w:r>
    </w:p>
    <w:p w:rsidR="00F52CF0" w:rsidRPr="00786476" w:rsidRDefault="00F52CF0" w:rsidP="00786476">
      <w:pPr>
        <w:pStyle w:val="ListParagraph"/>
        <w:numPr>
          <w:ilvl w:val="0"/>
          <w:numId w:val="27"/>
        </w:numPr>
        <w:spacing w:after="0"/>
        <w:ind w:left="0" w:firstLine="709"/>
        <w:jc w:val="both"/>
        <w:rPr>
          <w:rFonts w:ascii="Times New Roman" w:hAnsi="Times New Roman"/>
          <w:sz w:val="28"/>
          <w:szCs w:val="28"/>
        </w:rPr>
      </w:pPr>
      <w:r w:rsidRPr="00786476">
        <w:rPr>
          <w:rFonts w:ascii="Times New Roman" w:hAnsi="Times New Roman"/>
          <w:sz w:val="28"/>
          <w:szCs w:val="28"/>
        </w:rPr>
        <w:t>Сейсмическое событие магнитудой 5 и более по шкале Рихтера на территории населенного пункта и (или) на ПОО и (или) КВО, в результате которого:</w:t>
      </w:r>
    </w:p>
    <w:p w:rsidR="00F52CF0" w:rsidRPr="00786476" w:rsidRDefault="00F52CF0" w:rsidP="00786476">
      <w:pPr>
        <w:ind w:firstLine="709"/>
        <w:jc w:val="both"/>
        <w:rPr>
          <w:sz w:val="28"/>
          <w:szCs w:val="28"/>
        </w:rPr>
      </w:pPr>
      <w:r w:rsidRPr="00786476">
        <w:rPr>
          <w:sz w:val="28"/>
          <w:szCs w:val="28"/>
        </w:rPr>
        <w:t>погиб 1 человек и более;</w:t>
      </w:r>
    </w:p>
    <w:p w:rsidR="00F52CF0" w:rsidRPr="00786476" w:rsidRDefault="00F52CF0" w:rsidP="00786476">
      <w:pPr>
        <w:ind w:firstLine="709"/>
        <w:jc w:val="both"/>
        <w:rPr>
          <w:sz w:val="28"/>
          <w:szCs w:val="28"/>
        </w:rPr>
      </w:pPr>
      <w:r w:rsidRPr="00786476">
        <w:rPr>
          <w:sz w:val="28"/>
          <w:szCs w:val="28"/>
        </w:rPr>
        <w:t>или получили вред здоровью 5 человек и более;</w:t>
      </w:r>
    </w:p>
    <w:p w:rsidR="00F52CF0" w:rsidRPr="00786476" w:rsidRDefault="00F52CF0" w:rsidP="00786476">
      <w:pPr>
        <w:ind w:firstLine="709"/>
        <w:jc w:val="both"/>
        <w:rPr>
          <w:sz w:val="28"/>
          <w:szCs w:val="28"/>
        </w:rPr>
      </w:pPr>
      <w:r w:rsidRPr="00786476">
        <w:rPr>
          <w:sz w:val="28"/>
          <w:szCs w:val="28"/>
        </w:rPr>
        <w:t>или имеются разрушения зданий и сооружений;</w:t>
      </w:r>
    </w:p>
    <w:p w:rsidR="00F52CF0" w:rsidRPr="00786476" w:rsidRDefault="00F52CF0" w:rsidP="00786476">
      <w:pPr>
        <w:ind w:firstLine="709"/>
        <w:jc w:val="both"/>
        <w:rPr>
          <w:sz w:val="28"/>
          <w:szCs w:val="28"/>
        </w:rPr>
      </w:pPr>
      <w:r w:rsidRPr="00786476">
        <w:rPr>
          <w:sz w:val="28"/>
          <w:szCs w:val="28"/>
        </w:rPr>
        <w:t>или нарушены условия жизнедеятельности 50 человек и более;</w:t>
      </w:r>
    </w:p>
    <w:p w:rsidR="00F52CF0" w:rsidRPr="00786476" w:rsidRDefault="00F52CF0" w:rsidP="00786476">
      <w:pPr>
        <w:ind w:firstLine="709"/>
        <w:jc w:val="both"/>
        <w:rPr>
          <w:sz w:val="28"/>
          <w:szCs w:val="28"/>
        </w:rPr>
      </w:pPr>
      <w:r w:rsidRPr="00786476">
        <w:rPr>
          <w:sz w:val="28"/>
          <w:szCs w:val="28"/>
        </w:rPr>
        <w:t>или произошла гибель посевов сельскохозяйственных культур и (или) природной растительности на площади 100 га и более.;</w:t>
      </w:r>
    </w:p>
    <w:p w:rsidR="00F52CF0" w:rsidRPr="00786476" w:rsidRDefault="00F52CF0" w:rsidP="00786476">
      <w:pPr>
        <w:pStyle w:val="ListParagraph"/>
        <w:numPr>
          <w:ilvl w:val="0"/>
          <w:numId w:val="27"/>
        </w:numPr>
        <w:ind w:left="0" w:firstLine="709"/>
        <w:jc w:val="both"/>
        <w:rPr>
          <w:rFonts w:ascii="Times New Roman" w:hAnsi="Times New Roman"/>
          <w:sz w:val="28"/>
          <w:szCs w:val="28"/>
        </w:rPr>
      </w:pPr>
      <w:r>
        <w:rPr>
          <w:rFonts w:ascii="Times New Roman" w:hAnsi="Times New Roman"/>
          <w:sz w:val="28"/>
          <w:szCs w:val="28"/>
        </w:rPr>
        <w:t>И</w:t>
      </w:r>
      <w:r w:rsidRPr="00786476">
        <w:rPr>
          <w:rFonts w:ascii="Times New Roman" w:hAnsi="Times New Roman"/>
          <w:sz w:val="28"/>
          <w:szCs w:val="28"/>
        </w:rPr>
        <w:t>зменение рельефа, почвенного покрова и несущей способности грунтов на территории населенного пункта и (или) на ПОО и (или) КВО, в результате которого:</w:t>
      </w:r>
    </w:p>
    <w:p w:rsidR="00F52CF0" w:rsidRPr="00786476" w:rsidRDefault="00F52CF0" w:rsidP="00786476">
      <w:pPr>
        <w:ind w:firstLine="709"/>
        <w:jc w:val="both"/>
        <w:rPr>
          <w:sz w:val="28"/>
          <w:szCs w:val="28"/>
        </w:rPr>
      </w:pPr>
      <w:r w:rsidRPr="00786476">
        <w:rPr>
          <w:sz w:val="28"/>
          <w:szCs w:val="28"/>
        </w:rPr>
        <w:t>погиб 1 человек и более;</w:t>
      </w:r>
    </w:p>
    <w:p w:rsidR="00F52CF0" w:rsidRPr="00786476" w:rsidRDefault="00F52CF0" w:rsidP="00786476">
      <w:pPr>
        <w:ind w:firstLine="709"/>
        <w:jc w:val="both"/>
        <w:rPr>
          <w:sz w:val="28"/>
          <w:szCs w:val="28"/>
        </w:rPr>
      </w:pPr>
      <w:r w:rsidRPr="00786476">
        <w:rPr>
          <w:sz w:val="28"/>
          <w:szCs w:val="28"/>
        </w:rPr>
        <w:t>или получили вред здоровью 5 человек и более;</w:t>
      </w:r>
    </w:p>
    <w:p w:rsidR="00F52CF0" w:rsidRPr="00786476" w:rsidRDefault="00F52CF0" w:rsidP="00786476">
      <w:pPr>
        <w:ind w:firstLine="709"/>
        <w:jc w:val="both"/>
        <w:rPr>
          <w:sz w:val="28"/>
          <w:szCs w:val="28"/>
        </w:rPr>
      </w:pPr>
      <w:r w:rsidRPr="00786476">
        <w:rPr>
          <w:sz w:val="28"/>
          <w:szCs w:val="28"/>
        </w:rPr>
        <w:t>или имеются разрушения зданий и сооружений;</w:t>
      </w:r>
    </w:p>
    <w:p w:rsidR="00F52CF0" w:rsidRPr="00786476" w:rsidRDefault="00F52CF0" w:rsidP="00786476">
      <w:pPr>
        <w:ind w:firstLine="709"/>
        <w:jc w:val="both"/>
        <w:rPr>
          <w:sz w:val="28"/>
          <w:szCs w:val="28"/>
        </w:rPr>
      </w:pPr>
      <w:r w:rsidRPr="00786476">
        <w:rPr>
          <w:sz w:val="28"/>
          <w:szCs w:val="28"/>
        </w:rPr>
        <w:t>или нарушены условия жизнедеятельности 50 человек и более;</w:t>
      </w:r>
    </w:p>
    <w:p w:rsidR="00F52CF0" w:rsidRPr="00786476" w:rsidRDefault="00F52CF0" w:rsidP="00786476">
      <w:pPr>
        <w:ind w:firstLine="709"/>
        <w:jc w:val="both"/>
        <w:rPr>
          <w:sz w:val="28"/>
          <w:szCs w:val="28"/>
        </w:rPr>
      </w:pPr>
      <w:r w:rsidRPr="00786476">
        <w:rPr>
          <w:sz w:val="28"/>
          <w:szCs w:val="28"/>
        </w:rPr>
        <w:t>или произошла гибель посевов сельскохозяйственных культур и (или) природной растительности на площади 100 га и более.</w:t>
      </w:r>
    </w:p>
    <w:p w:rsidR="00F52CF0" w:rsidRPr="00786476" w:rsidRDefault="00F52CF0" w:rsidP="00786476">
      <w:pPr>
        <w:ind w:firstLine="709"/>
        <w:jc w:val="both"/>
        <w:rPr>
          <w:sz w:val="28"/>
          <w:szCs w:val="28"/>
        </w:rPr>
      </w:pPr>
      <w:r>
        <w:rPr>
          <w:sz w:val="28"/>
          <w:szCs w:val="28"/>
        </w:rPr>
        <w:t>3)</w:t>
      </w:r>
      <w:r w:rsidRPr="00786476">
        <w:rPr>
          <w:sz w:val="28"/>
          <w:szCs w:val="28"/>
        </w:rPr>
        <w:t xml:space="preserve"> высокие уровни воды (половодье, зажор, затор, дождевой паводок) – Подъем уровня воды, в результате которого на территории населенного пункта и (или) на ПОО и (или) КВО:</w:t>
      </w:r>
    </w:p>
    <w:p w:rsidR="00F52CF0" w:rsidRPr="00786476" w:rsidRDefault="00F52CF0" w:rsidP="00786476">
      <w:pPr>
        <w:ind w:firstLine="709"/>
        <w:jc w:val="both"/>
        <w:rPr>
          <w:sz w:val="28"/>
          <w:szCs w:val="28"/>
        </w:rPr>
      </w:pPr>
      <w:r w:rsidRPr="00786476">
        <w:rPr>
          <w:sz w:val="28"/>
          <w:szCs w:val="28"/>
        </w:rPr>
        <w:t>погиб 1 человек и более;</w:t>
      </w:r>
    </w:p>
    <w:p w:rsidR="00F52CF0" w:rsidRPr="00786476" w:rsidRDefault="00F52CF0" w:rsidP="00786476">
      <w:pPr>
        <w:ind w:firstLine="709"/>
        <w:jc w:val="both"/>
        <w:rPr>
          <w:sz w:val="28"/>
          <w:szCs w:val="28"/>
        </w:rPr>
      </w:pPr>
      <w:r w:rsidRPr="00786476">
        <w:rPr>
          <w:sz w:val="28"/>
          <w:szCs w:val="28"/>
        </w:rPr>
        <w:t>или получили вред здоровью 5 человек и более;</w:t>
      </w:r>
    </w:p>
    <w:p w:rsidR="00F52CF0" w:rsidRPr="00786476" w:rsidRDefault="00F52CF0" w:rsidP="00786476">
      <w:pPr>
        <w:ind w:firstLine="709"/>
        <w:jc w:val="both"/>
        <w:rPr>
          <w:sz w:val="28"/>
          <w:szCs w:val="28"/>
        </w:rPr>
      </w:pPr>
      <w:r w:rsidRPr="00786476">
        <w:rPr>
          <w:sz w:val="28"/>
          <w:szCs w:val="28"/>
        </w:rPr>
        <w:t>или имеются разрушения зданий и сооружений;</w:t>
      </w:r>
    </w:p>
    <w:p w:rsidR="00F52CF0" w:rsidRPr="00786476" w:rsidRDefault="00F52CF0" w:rsidP="00786476">
      <w:pPr>
        <w:ind w:firstLine="709"/>
        <w:jc w:val="both"/>
        <w:rPr>
          <w:sz w:val="28"/>
          <w:szCs w:val="28"/>
        </w:rPr>
      </w:pPr>
      <w:r w:rsidRPr="00786476">
        <w:rPr>
          <w:sz w:val="28"/>
          <w:szCs w:val="28"/>
        </w:rPr>
        <w:t>или нарушены условия жизнедеятельности 50 человек и более;</w:t>
      </w:r>
    </w:p>
    <w:p w:rsidR="00F52CF0" w:rsidRPr="00786476" w:rsidRDefault="00F52CF0" w:rsidP="00786476">
      <w:pPr>
        <w:ind w:firstLine="709"/>
        <w:jc w:val="both"/>
        <w:rPr>
          <w:sz w:val="28"/>
          <w:szCs w:val="28"/>
        </w:rPr>
      </w:pPr>
      <w:r w:rsidRPr="00786476">
        <w:rPr>
          <w:sz w:val="28"/>
          <w:szCs w:val="28"/>
        </w:rPr>
        <w:t>или произошла гибель посевов сельскохозяйственных культур и (или) природной растительности на площади 100 га и более.</w:t>
      </w:r>
    </w:p>
    <w:p w:rsidR="00F52CF0" w:rsidRPr="00786476" w:rsidRDefault="00F52CF0" w:rsidP="00786476">
      <w:pPr>
        <w:ind w:firstLine="709"/>
        <w:jc w:val="both"/>
        <w:rPr>
          <w:sz w:val="28"/>
          <w:szCs w:val="28"/>
        </w:rPr>
      </w:pPr>
      <w:r w:rsidRPr="00786476">
        <w:rPr>
          <w:sz w:val="28"/>
          <w:szCs w:val="28"/>
        </w:rPr>
        <w:t>В соответствии с критериями для зонирования территории по степени опасности ЧС, приведенными в ГОСТ Р 22.2.10-2016 Приложение В, проектируемая территория по опасности землетрясений, затопления, подтопления, просадочности, оползней, суффозии относится к зоне жесткого контроля, необходимы меры по снижению риска.</w:t>
      </w:r>
    </w:p>
    <w:p w:rsidR="00F52CF0" w:rsidRPr="00786476" w:rsidRDefault="00F52CF0" w:rsidP="00786476">
      <w:pPr>
        <w:ind w:firstLine="709"/>
        <w:jc w:val="both"/>
        <w:rPr>
          <w:sz w:val="28"/>
          <w:szCs w:val="28"/>
        </w:rPr>
      </w:pPr>
      <w:r w:rsidRPr="00786476">
        <w:rPr>
          <w:sz w:val="28"/>
          <w:szCs w:val="28"/>
        </w:rPr>
        <w:t>В районе проектируемого объекта возможны следующие опасные метеорологические явления и процессы: возможны сильный, порывистый ветер, проливные дожди с грозами и градом, вызывающие локальные затопления, снегопады, налипание снега, обледенения, туманы.</w:t>
      </w:r>
    </w:p>
    <w:p w:rsidR="00F52CF0" w:rsidRPr="00786476" w:rsidRDefault="00F52CF0" w:rsidP="00786476">
      <w:pPr>
        <w:ind w:firstLine="709"/>
        <w:jc w:val="both"/>
        <w:rPr>
          <w:sz w:val="28"/>
          <w:szCs w:val="28"/>
        </w:rPr>
      </w:pPr>
      <w:r w:rsidRPr="00786476">
        <w:rPr>
          <w:sz w:val="28"/>
          <w:szCs w:val="28"/>
        </w:rPr>
        <w:t>Перечень поражающих факторов источников природных ЧС метеорологического происхождения, характер их действий и проявлений, согласно ГОСТ Р 22.0.06-95.</w:t>
      </w:r>
    </w:p>
    <w:p w:rsidR="00F52CF0" w:rsidRPr="00786476" w:rsidRDefault="00F52CF0" w:rsidP="007A26AB">
      <w:pPr>
        <w:rPr>
          <w:sz w:val="28"/>
          <w:szCs w:val="28"/>
        </w:rPr>
      </w:pPr>
      <w:r w:rsidRPr="00786476">
        <w:rPr>
          <w:sz w:val="28"/>
          <w:szCs w:val="28"/>
        </w:rPr>
        <w:t>Таблица 38</w:t>
      </w:r>
    </w:p>
    <w:tbl>
      <w:tblPr>
        <w:tblW w:w="9645" w:type="dxa"/>
        <w:jc w:val="center"/>
        <w:tblLayout w:type="fixed"/>
        <w:tblCellMar>
          <w:left w:w="45" w:type="dxa"/>
          <w:right w:w="45" w:type="dxa"/>
        </w:tblCellMar>
        <w:tblLook w:val="00A0"/>
      </w:tblPr>
      <w:tblGrid>
        <w:gridCol w:w="2552"/>
        <w:gridCol w:w="2132"/>
        <w:gridCol w:w="4961"/>
      </w:tblGrid>
      <w:tr w:rsidR="00F52CF0" w:rsidRPr="007A26AB" w:rsidTr="00CC076A">
        <w:trPr>
          <w:jc w:val="center"/>
        </w:trPr>
        <w:tc>
          <w:tcPr>
            <w:tcW w:w="2552" w:type="dxa"/>
            <w:tcBorders>
              <w:top w:val="single" w:sz="12" w:space="0" w:color="auto"/>
              <w:left w:val="single" w:sz="12" w:space="0" w:color="auto"/>
              <w:bottom w:val="double" w:sz="12" w:space="0" w:color="auto"/>
              <w:right w:val="single" w:sz="12" w:space="0" w:color="auto"/>
            </w:tcBorders>
            <w:vAlign w:val="center"/>
          </w:tcPr>
          <w:p w:rsidR="00F52CF0" w:rsidRPr="007A26AB" w:rsidRDefault="00F52CF0" w:rsidP="007A26AB">
            <w:r w:rsidRPr="007A26AB">
              <w:t>Источник природной ЧС</w:t>
            </w:r>
          </w:p>
        </w:tc>
        <w:tc>
          <w:tcPr>
            <w:tcW w:w="2132" w:type="dxa"/>
            <w:tcBorders>
              <w:top w:val="single" w:sz="12" w:space="0" w:color="auto"/>
              <w:left w:val="single" w:sz="12" w:space="0" w:color="auto"/>
              <w:bottom w:val="double" w:sz="12" w:space="0" w:color="auto"/>
              <w:right w:val="single" w:sz="12" w:space="0" w:color="auto"/>
            </w:tcBorders>
            <w:vAlign w:val="center"/>
          </w:tcPr>
          <w:p w:rsidR="00F52CF0" w:rsidRPr="007A26AB" w:rsidRDefault="00F52CF0" w:rsidP="007A26AB">
            <w:r w:rsidRPr="007A26AB">
              <w:t>Наименование поражающего фактора природной ЧС</w:t>
            </w:r>
          </w:p>
        </w:tc>
        <w:tc>
          <w:tcPr>
            <w:tcW w:w="4961" w:type="dxa"/>
            <w:tcBorders>
              <w:top w:val="single" w:sz="12" w:space="0" w:color="auto"/>
              <w:left w:val="single" w:sz="12" w:space="0" w:color="auto"/>
              <w:bottom w:val="double" w:sz="12" w:space="0" w:color="auto"/>
              <w:right w:val="single" w:sz="12" w:space="0" w:color="auto"/>
            </w:tcBorders>
            <w:vAlign w:val="center"/>
          </w:tcPr>
          <w:p w:rsidR="00F52CF0" w:rsidRPr="007A26AB" w:rsidRDefault="00F52CF0" w:rsidP="007A26AB">
            <w:r w:rsidRPr="007A26AB">
              <w:t>Характер действия, проявления поражающего фактора источника природной ЧС</w:t>
            </w:r>
          </w:p>
        </w:tc>
      </w:tr>
      <w:tr w:rsidR="00F52CF0" w:rsidRPr="007A26AB" w:rsidTr="00CC076A">
        <w:trPr>
          <w:jc w:val="center"/>
        </w:trPr>
        <w:tc>
          <w:tcPr>
            <w:tcW w:w="2552" w:type="dxa"/>
            <w:vMerge w:val="restart"/>
            <w:tcBorders>
              <w:top w:val="single" w:sz="4" w:space="0" w:color="auto"/>
              <w:left w:val="single" w:sz="12" w:space="0" w:color="auto"/>
              <w:bottom w:val="single" w:sz="2" w:space="0" w:color="auto"/>
              <w:right w:val="single" w:sz="12" w:space="0" w:color="auto"/>
            </w:tcBorders>
          </w:tcPr>
          <w:p w:rsidR="00F52CF0" w:rsidRPr="007A26AB" w:rsidRDefault="00F52CF0" w:rsidP="007A26AB">
            <w:r w:rsidRPr="007A26AB">
              <w:t>Сильный ветер. Ураган.</w:t>
            </w:r>
          </w:p>
        </w:tc>
        <w:tc>
          <w:tcPr>
            <w:tcW w:w="2132" w:type="dxa"/>
            <w:vMerge w:val="restart"/>
            <w:tcBorders>
              <w:top w:val="single" w:sz="4" w:space="0" w:color="auto"/>
              <w:left w:val="single" w:sz="12" w:space="0" w:color="auto"/>
              <w:bottom w:val="single" w:sz="2" w:space="0" w:color="auto"/>
              <w:right w:val="single" w:sz="12" w:space="0" w:color="auto"/>
            </w:tcBorders>
          </w:tcPr>
          <w:p w:rsidR="00F52CF0" w:rsidRPr="007A26AB" w:rsidRDefault="00F52CF0" w:rsidP="007A26AB">
            <w:r w:rsidRPr="007A26AB">
              <w:t>Аэродинамический</w:t>
            </w:r>
          </w:p>
        </w:tc>
        <w:tc>
          <w:tcPr>
            <w:tcW w:w="4961" w:type="dxa"/>
            <w:tcBorders>
              <w:top w:val="single" w:sz="4" w:space="0" w:color="auto"/>
              <w:left w:val="single" w:sz="12" w:space="0" w:color="auto"/>
              <w:bottom w:val="single" w:sz="2" w:space="0" w:color="auto"/>
              <w:right w:val="single" w:sz="12" w:space="0" w:color="auto"/>
            </w:tcBorders>
          </w:tcPr>
          <w:p w:rsidR="00F52CF0" w:rsidRPr="007A26AB" w:rsidRDefault="00F52CF0" w:rsidP="007A26AB">
            <w:r w:rsidRPr="007A26AB">
              <w:t>Ветровой поток</w:t>
            </w:r>
          </w:p>
        </w:tc>
      </w:tr>
      <w:tr w:rsidR="00F52CF0" w:rsidRPr="007A26AB" w:rsidTr="00CC076A">
        <w:trPr>
          <w:jc w:val="center"/>
        </w:trPr>
        <w:tc>
          <w:tcPr>
            <w:tcW w:w="2552" w:type="dxa"/>
            <w:vMerge/>
            <w:tcBorders>
              <w:top w:val="single" w:sz="4" w:space="0" w:color="auto"/>
              <w:left w:val="single" w:sz="12" w:space="0" w:color="auto"/>
              <w:bottom w:val="single" w:sz="2" w:space="0" w:color="auto"/>
              <w:right w:val="single" w:sz="12" w:space="0" w:color="auto"/>
            </w:tcBorders>
            <w:vAlign w:val="center"/>
          </w:tcPr>
          <w:p w:rsidR="00F52CF0" w:rsidRPr="007A26AB" w:rsidRDefault="00F52CF0" w:rsidP="007A26AB"/>
        </w:tc>
        <w:tc>
          <w:tcPr>
            <w:tcW w:w="2132" w:type="dxa"/>
            <w:vMerge/>
            <w:tcBorders>
              <w:top w:val="single" w:sz="4" w:space="0" w:color="auto"/>
              <w:left w:val="single" w:sz="12" w:space="0" w:color="auto"/>
              <w:bottom w:val="single" w:sz="2" w:space="0" w:color="auto"/>
              <w:right w:val="single" w:sz="12" w:space="0" w:color="auto"/>
            </w:tcBorders>
            <w:vAlign w:val="center"/>
          </w:tcPr>
          <w:p w:rsidR="00F52CF0" w:rsidRPr="007A26AB" w:rsidRDefault="00F52CF0" w:rsidP="007A26AB"/>
        </w:tc>
        <w:tc>
          <w:tcPr>
            <w:tcW w:w="4961" w:type="dxa"/>
            <w:tcBorders>
              <w:top w:val="single" w:sz="4" w:space="0" w:color="auto"/>
              <w:left w:val="single" w:sz="12" w:space="0" w:color="auto"/>
              <w:bottom w:val="single" w:sz="2" w:space="0" w:color="auto"/>
              <w:right w:val="single" w:sz="12" w:space="0" w:color="auto"/>
            </w:tcBorders>
          </w:tcPr>
          <w:p w:rsidR="00F52CF0" w:rsidRPr="007A26AB" w:rsidRDefault="00F52CF0" w:rsidP="007A26AB">
            <w:r w:rsidRPr="007A26AB">
              <w:t>Ветровая нагрузка</w:t>
            </w:r>
          </w:p>
        </w:tc>
      </w:tr>
      <w:tr w:rsidR="00F52CF0" w:rsidRPr="007A26AB" w:rsidTr="00CC076A">
        <w:trPr>
          <w:jc w:val="center"/>
        </w:trPr>
        <w:tc>
          <w:tcPr>
            <w:tcW w:w="2552" w:type="dxa"/>
            <w:vMerge/>
            <w:tcBorders>
              <w:top w:val="single" w:sz="4" w:space="0" w:color="auto"/>
              <w:left w:val="single" w:sz="12" w:space="0" w:color="auto"/>
              <w:bottom w:val="single" w:sz="2" w:space="0" w:color="auto"/>
              <w:right w:val="single" w:sz="12" w:space="0" w:color="auto"/>
            </w:tcBorders>
            <w:vAlign w:val="center"/>
          </w:tcPr>
          <w:p w:rsidR="00F52CF0" w:rsidRPr="007A26AB" w:rsidRDefault="00F52CF0" w:rsidP="007A26AB"/>
        </w:tc>
        <w:tc>
          <w:tcPr>
            <w:tcW w:w="2132" w:type="dxa"/>
            <w:vMerge/>
            <w:tcBorders>
              <w:top w:val="single" w:sz="4" w:space="0" w:color="auto"/>
              <w:left w:val="single" w:sz="12" w:space="0" w:color="auto"/>
              <w:bottom w:val="single" w:sz="2" w:space="0" w:color="auto"/>
              <w:right w:val="single" w:sz="12" w:space="0" w:color="auto"/>
            </w:tcBorders>
            <w:vAlign w:val="center"/>
          </w:tcPr>
          <w:p w:rsidR="00F52CF0" w:rsidRPr="007A26AB" w:rsidRDefault="00F52CF0" w:rsidP="007A26AB"/>
        </w:tc>
        <w:tc>
          <w:tcPr>
            <w:tcW w:w="4961" w:type="dxa"/>
            <w:tcBorders>
              <w:top w:val="single" w:sz="4" w:space="0" w:color="auto"/>
              <w:left w:val="single" w:sz="12" w:space="0" w:color="auto"/>
              <w:bottom w:val="single" w:sz="2" w:space="0" w:color="auto"/>
              <w:right w:val="single" w:sz="12" w:space="0" w:color="auto"/>
            </w:tcBorders>
          </w:tcPr>
          <w:p w:rsidR="00F52CF0" w:rsidRPr="007A26AB" w:rsidRDefault="00F52CF0" w:rsidP="007A26AB">
            <w:r w:rsidRPr="007A26AB">
              <w:t>Аэродинамическое давление</w:t>
            </w:r>
          </w:p>
        </w:tc>
      </w:tr>
      <w:tr w:rsidR="00F52CF0" w:rsidRPr="007A26AB" w:rsidTr="00CC076A">
        <w:trPr>
          <w:jc w:val="center"/>
        </w:trPr>
        <w:tc>
          <w:tcPr>
            <w:tcW w:w="2552" w:type="dxa"/>
            <w:vMerge/>
            <w:tcBorders>
              <w:top w:val="single" w:sz="4" w:space="0" w:color="auto"/>
              <w:left w:val="single" w:sz="12" w:space="0" w:color="auto"/>
              <w:bottom w:val="single" w:sz="2" w:space="0" w:color="auto"/>
              <w:right w:val="single" w:sz="12" w:space="0" w:color="auto"/>
            </w:tcBorders>
            <w:vAlign w:val="center"/>
          </w:tcPr>
          <w:p w:rsidR="00F52CF0" w:rsidRPr="007A26AB" w:rsidRDefault="00F52CF0" w:rsidP="007A26AB"/>
        </w:tc>
        <w:tc>
          <w:tcPr>
            <w:tcW w:w="2132" w:type="dxa"/>
            <w:vMerge/>
            <w:tcBorders>
              <w:top w:val="single" w:sz="4" w:space="0" w:color="auto"/>
              <w:left w:val="single" w:sz="12" w:space="0" w:color="auto"/>
              <w:bottom w:val="single" w:sz="2" w:space="0" w:color="auto"/>
              <w:right w:val="single" w:sz="12" w:space="0" w:color="auto"/>
            </w:tcBorders>
            <w:vAlign w:val="center"/>
          </w:tcPr>
          <w:p w:rsidR="00F52CF0" w:rsidRPr="007A26AB" w:rsidRDefault="00F52CF0" w:rsidP="007A26AB"/>
        </w:tc>
        <w:tc>
          <w:tcPr>
            <w:tcW w:w="4961" w:type="dxa"/>
            <w:tcBorders>
              <w:top w:val="single" w:sz="4" w:space="0" w:color="auto"/>
              <w:left w:val="single" w:sz="12" w:space="0" w:color="auto"/>
              <w:bottom w:val="single" w:sz="2" w:space="0" w:color="auto"/>
              <w:right w:val="single" w:sz="12" w:space="0" w:color="auto"/>
            </w:tcBorders>
          </w:tcPr>
          <w:p w:rsidR="00F52CF0" w:rsidRPr="007A26AB" w:rsidRDefault="00F52CF0" w:rsidP="007A26AB">
            <w:r w:rsidRPr="007A26AB">
              <w:t>Вибрация</w:t>
            </w:r>
          </w:p>
        </w:tc>
      </w:tr>
      <w:tr w:rsidR="00F52CF0" w:rsidRPr="007A26AB" w:rsidTr="00CC076A">
        <w:trPr>
          <w:jc w:val="center"/>
        </w:trPr>
        <w:tc>
          <w:tcPr>
            <w:tcW w:w="2552" w:type="dxa"/>
            <w:vMerge w:val="restart"/>
            <w:tcBorders>
              <w:top w:val="single" w:sz="4" w:space="0" w:color="auto"/>
              <w:left w:val="single" w:sz="12" w:space="0" w:color="auto"/>
              <w:bottom w:val="single" w:sz="2" w:space="0" w:color="auto"/>
              <w:right w:val="single" w:sz="12" w:space="0" w:color="auto"/>
            </w:tcBorders>
          </w:tcPr>
          <w:p w:rsidR="00F52CF0" w:rsidRPr="007A26AB" w:rsidRDefault="00F52CF0" w:rsidP="007A26AB">
            <w:r w:rsidRPr="007A26AB">
              <w:t>Продолжительный дождь (ливень)</w:t>
            </w:r>
          </w:p>
        </w:tc>
        <w:tc>
          <w:tcPr>
            <w:tcW w:w="2132" w:type="dxa"/>
            <w:vMerge w:val="restart"/>
            <w:tcBorders>
              <w:top w:val="single" w:sz="4" w:space="0" w:color="auto"/>
              <w:left w:val="single" w:sz="12" w:space="0" w:color="auto"/>
              <w:bottom w:val="single" w:sz="2" w:space="0" w:color="auto"/>
              <w:right w:val="single" w:sz="12" w:space="0" w:color="auto"/>
            </w:tcBorders>
          </w:tcPr>
          <w:p w:rsidR="00F52CF0" w:rsidRPr="007A26AB" w:rsidRDefault="00F52CF0" w:rsidP="007A26AB">
            <w:r w:rsidRPr="007A26AB">
              <w:t>Гидродинамический</w:t>
            </w:r>
          </w:p>
        </w:tc>
        <w:tc>
          <w:tcPr>
            <w:tcW w:w="4961" w:type="dxa"/>
            <w:tcBorders>
              <w:top w:val="single" w:sz="4" w:space="0" w:color="auto"/>
              <w:left w:val="single" w:sz="12" w:space="0" w:color="auto"/>
              <w:bottom w:val="single" w:sz="2" w:space="0" w:color="auto"/>
              <w:right w:val="single" w:sz="12" w:space="0" w:color="auto"/>
            </w:tcBorders>
          </w:tcPr>
          <w:p w:rsidR="00F52CF0" w:rsidRPr="007A26AB" w:rsidRDefault="00F52CF0" w:rsidP="007A26AB">
            <w:r w:rsidRPr="007A26AB">
              <w:t>Поток (течение) воды</w:t>
            </w:r>
          </w:p>
        </w:tc>
      </w:tr>
      <w:tr w:rsidR="00F52CF0" w:rsidRPr="007A26AB" w:rsidTr="00CC076A">
        <w:trPr>
          <w:jc w:val="center"/>
        </w:trPr>
        <w:tc>
          <w:tcPr>
            <w:tcW w:w="2552" w:type="dxa"/>
            <w:vMerge/>
            <w:tcBorders>
              <w:top w:val="single" w:sz="4" w:space="0" w:color="auto"/>
              <w:left w:val="single" w:sz="12" w:space="0" w:color="auto"/>
              <w:bottom w:val="single" w:sz="2" w:space="0" w:color="auto"/>
              <w:right w:val="single" w:sz="12" w:space="0" w:color="auto"/>
            </w:tcBorders>
            <w:vAlign w:val="center"/>
          </w:tcPr>
          <w:p w:rsidR="00F52CF0" w:rsidRPr="007A26AB" w:rsidRDefault="00F52CF0" w:rsidP="007A26AB"/>
        </w:tc>
        <w:tc>
          <w:tcPr>
            <w:tcW w:w="2132" w:type="dxa"/>
            <w:vMerge/>
            <w:tcBorders>
              <w:top w:val="single" w:sz="4" w:space="0" w:color="auto"/>
              <w:left w:val="single" w:sz="12" w:space="0" w:color="auto"/>
              <w:bottom w:val="single" w:sz="2" w:space="0" w:color="auto"/>
              <w:right w:val="single" w:sz="12" w:space="0" w:color="auto"/>
            </w:tcBorders>
            <w:vAlign w:val="center"/>
          </w:tcPr>
          <w:p w:rsidR="00F52CF0" w:rsidRPr="007A26AB" w:rsidRDefault="00F52CF0" w:rsidP="007A26AB"/>
        </w:tc>
        <w:tc>
          <w:tcPr>
            <w:tcW w:w="4961" w:type="dxa"/>
            <w:tcBorders>
              <w:top w:val="single" w:sz="4" w:space="0" w:color="auto"/>
              <w:left w:val="single" w:sz="12" w:space="0" w:color="auto"/>
              <w:bottom w:val="single" w:sz="2" w:space="0" w:color="auto"/>
              <w:right w:val="single" w:sz="12" w:space="0" w:color="auto"/>
            </w:tcBorders>
          </w:tcPr>
          <w:p w:rsidR="00F52CF0" w:rsidRPr="007A26AB" w:rsidRDefault="00F52CF0" w:rsidP="007A26AB">
            <w:r w:rsidRPr="007A26AB">
              <w:t>Затопление территории</w:t>
            </w:r>
          </w:p>
        </w:tc>
      </w:tr>
      <w:tr w:rsidR="00F52CF0" w:rsidRPr="007A26AB" w:rsidTr="00CC076A">
        <w:trPr>
          <w:jc w:val="center"/>
        </w:trPr>
        <w:tc>
          <w:tcPr>
            <w:tcW w:w="2552" w:type="dxa"/>
            <w:vMerge w:val="restart"/>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Сильный снегопад</w:t>
            </w:r>
          </w:p>
        </w:tc>
        <w:tc>
          <w:tcPr>
            <w:tcW w:w="2132" w:type="dxa"/>
            <w:vMerge w:val="restart"/>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Гидродинамический</w:t>
            </w:r>
          </w:p>
        </w:tc>
        <w:tc>
          <w:tcPr>
            <w:tcW w:w="4961" w:type="dxa"/>
            <w:tcBorders>
              <w:top w:val="single" w:sz="4" w:space="0" w:color="auto"/>
              <w:left w:val="single" w:sz="12" w:space="0" w:color="auto"/>
              <w:bottom w:val="single" w:sz="2" w:space="0" w:color="auto"/>
              <w:right w:val="single" w:sz="12" w:space="0" w:color="auto"/>
            </w:tcBorders>
          </w:tcPr>
          <w:p w:rsidR="00F52CF0" w:rsidRPr="007A26AB" w:rsidRDefault="00F52CF0" w:rsidP="007A26AB">
            <w:r w:rsidRPr="007A26AB">
              <w:t>Снеговая нагрузка</w:t>
            </w:r>
          </w:p>
        </w:tc>
      </w:tr>
      <w:tr w:rsidR="00F52CF0" w:rsidRPr="007A26AB" w:rsidTr="00CC076A">
        <w:trPr>
          <w:jc w:val="center"/>
        </w:trPr>
        <w:tc>
          <w:tcPr>
            <w:tcW w:w="2552" w:type="dxa"/>
            <w:vMerge/>
            <w:tcBorders>
              <w:top w:val="single" w:sz="4" w:space="0" w:color="auto"/>
              <w:left w:val="single" w:sz="12" w:space="0" w:color="auto"/>
              <w:bottom w:val="single" w:sz="4" w:space="0" w:color="auto"/>
              <w:right w:val="single" w:sz="12" w:space="0" w:color="auto"/>
            </w:tcBorders>
            <w:vAlign w:val="center"/>
          </w:tcPr>
          <w:p w:rsidR="00F52CF0" w:rsidRPr="007A26AB" w:rsidRDefault="00F52CF0" w:rsidP="007A26AB"/>
        </w:tc>
        <w:tc>
          <w:tcPr>
            <w:tcW w:w="2132" w:type="dxa"/>
            <w:vMerge/>
            <w:tcBorders>
              <w:top w:val="single" w:sz="4" w:space="0" w:color="auto"/>
              <w:left w:val="single" w:sz="12" w:space="0" w:color="auto"/>
              <w:bottom w:val="single" w:sz="4" w:space="0" w:color="auto"/>
              <w:right w:val="single" w:sz="12" w:space="0" w:color="auto"/>
            </w:tcBorders>
            <w:vAlign w:val="center"/>
          </w:tcPr>
          <w:p w:rsidR="00F52CF0" w:rsidRPr="007A26AB" w:rsidRDefault="00F52CF0" w:rsidP="007A26AB"/>
        </w:tc>
        <w:tc>
          <w:tcPr>
            <w:tcW w:w="4961" w:type="dxa"/>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Снежные заносы</w:t>
            </w:r>
          </w:p>
        </w:tc>
      </w:tr>
      <w:tr w:rsidR="00F52CF0" w:rsidRPr="007A26AB" w:rsidTr="00CC076A">
        <w:trPr>
          <w:jc w:val="center"/>
        </w:trPr>
        <w:tc>
          <w:tcPr>
            <w:tcW w:w="2552" w:type="dxa"/>
            <w:vMerge w:val="restart"/>
            <w:tcBorders>
              <w:top w:val="nil"/>
              <w:left w:val="single" w:sz="12" w:space="0" w:color="auto"/>
              <w:bottom w:val="single" w:sz="4" w:space="0" w:color="auto"/>
              <w:right w:val="single" w:sz="12" w:space="0" w:color="auto"/>
            </w:tcBorders>
            <w:vAlign w:val="center"/>
          </w:tcPr>
          <w:p w:rsidR="00F52CF0" w:rsidRPr="007A26AB" w:rsidRDefault="00F52CF0" w:rsidP="007A26AB">
            <w:r w:rsidRPr="007A26AB">
              <w:t>Гололед</w:t>
            </w:r>
          </w:p>
        </w:tc>
        <w:tc>
          <w:tcPr>
            <w:tcW w:w="2132" w:type="dxa"/>
            <w:tcBorders>
              <w:top w:val="nil"/>
              <w:left w:val="single" w:sz="12" w:space="0" w:color="auto"/>
              <w:bottom w:val="single" w:sz="4" w:space="0" w:color="auto"/>
              <w:right w:val="single" w:sz="12" w:space="0" w:color="auto"/>
            </w:tcBorders>
            <w:vAlign w:val="center"/>
          </w:tcPr>
          <w:p w:rsidR="00F52CF0" w:rsidRPr="007A26AB" w:rsidRDefault="00F52CF0" w:rsidP="007A26AB">
            <w:r w:rsidRPr="007A26AB">
              <w:t>Гравитационный</w:t>
            </w:r>
          </w:p>
        </w:tc>
        <w:tc>
          <w:tcPr>
            <w:tcW w:w="4961" w:type="dxa"/>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Гололедная нагрузка.</w:t>
            </w:r>
          </w:p>
        </w:tc>
      </w:tr>
      <w:tr w:rsidR="00F52CF0" w:rsidRPr="007A26AB" w:rsidTr="00CC076A">
        <w:trPr>
          <w:jc w:val="center"/>
        </w:trPr>
        <w:tc>
          <w:tcPr>
            <w:tcW w:w="2552" w:type="dxa"/>
            <w:vMerge/>
            <w:tcBorders>
              <w:top w:val="nil"/>
              <w:left w:val="single" w:sz="12" w:space="0" w:color="auto"/>
              <w:bottom w:val="single" w:sz="4" w:space="0" w:color="auto"/>
              <w:right w:val="single" w:sz="12" w:space="0" w:color="auto"/>
            </w:tcBorders>
            <w:vAlign w:val="center"/>
          </w:tcPr>
          <w:p w:rsidR="00F52CF0" w:rsidRPr="007A26AB" w:rsidRDefault="00F52CF0" w:rsidP="007A26AB"/>
        </w:tc>
        <w:tc>
          <w:tcPr>
            <w:tcW w:w="2132" w:type="dxa"/>
            <w:tcBorders>
              <w:top w:val="nil"/>
              <w:left w:val="single" w:sz="12" w:space="0" w:color="auto"/>
              <w:bottom w:val="single" w:sz="4" w:space="0" w:color="auto"/>
              <w:right w:val="single" w:sz="12" w:space="0" w:color="auto"/>
            </w:tcBorders>
            <w:vAlign w:val="center"/>
          </w:tcPr>
          <w:p w:rsidR="00F52CF0" w:rsidRPr="007A26AB" w:rsidRDefault="00F52CF0" w:rsidP="007A26AB">
            <w:r w:rsidRPr="007A26AB">
              <w:t>Динамический</w:t>
            </w:r>
          </w:p>
        </w:tc>
        <w:tc>
          <w:tcPr>
            <w:tcW w:w="4961" w:type="dxa"/>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Вибрация</w:t>
            </w:r>
          </w:p>
        </w:tc>
      </w:tr>
      <w:tr w:rsidR="00F52CF0" w:rsidRPr="007A26AB" w:rsidTr="00CC076A">
        <w:trPr>
          <w:jc w:val="center"/>
        </w:trPr>
        <w:tc>
          <w:tcPr>
            <w:tcW w:w="2552" w:type="dxa"/>
            <w:tcBorders>
              <w:top w:val="single" w:sz="4" w:space="0" w:color="auto"/>
              <w:left w:val="single" w:sz="12" w:space="0" w:color="auto"/>
              <w:bottom w:val="single" w:sz="4" w:space="0" w:color="auto"/>
              <w:right w:val="single" w:sz="12" w:space="0" w:color="auto"/>
            </w:tcBorders>
            <w:vAlign w:val="center"/>
          </w:tcPr>
          <w:p w:rsidR="00F52CF0" w:rsidRPr="007A26AB" w:rsidRDefault="00F52CF0" w:rsidP="007A26AB">
            <w:r w:rsidRPr="007A26AB">
              <w:t>Град</w:t>
            </w:r>
          </w:p>
        </w:tc>
        <w:tc>
          <w:tcPr>
            <w:tcW w:w="2132" w:type="dxa"/>
            <w:tcBorders>
              <w:top w:val="single" w:sz="4" w:space="0" w:color="auto"/>
              <w:left w:val="single" w:sz="12" w:space="0" w:color="auto"/>
              <w:bottom w:val="single" w:sz="4" w:space="0" w:color="auto"/>
              <w:right w:val="single" w:sz="12" w:space="0" w:color="auto"/>
            </w:tcBorders>
            <w:vAlign w:val="center"/>
          </w:tcPr>
          <w:p w:rsidR="00F52CF0" w:rsidRPr="007A26AB" w:rsidRDefault="00F52CF0" w:rsidP="007A26AB">
            <w:r w:rsidRPr="007A26AB">
              <w:t>Динамический</w:t>
            </w:r>
          </w:p>
        </w:tc>
        <w:tc>
          <w:tcPr>
            <w:tcW w:w="4961" w:type="dxa"/>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Удар</w:t>
            </w:r>
          </w:p>
        </w:tc>
      </w:tr>
      <w:tr w:rsidR="00F52CF0" w:rsidRPr="007A26AB" w:rsidTr="00CC076A">
        <w:trPr>
          <w:jc w:val="center"/>
        </w:trPr>
        <w:tc>
          <w:tcPr>
            <w:tcW w:w="2552" w:type="dxa"/>
            <w:tcBorders>
              <w:top w:val="single" w:sz="4" w:space="0" w:color="auto"/>
              <w:left w:val="single" w:sz="12" w:space="0" w:color="auto"/>
              <w:bottom w:val="single" w:sz="4" w:space="0" w:color="auto"/>
              <w:right w:val="single" w:sz="12" w:space="0" w:color="auto"/>
            </w:tcBorders>
            <w:vAlign w:val="center"/>
          </w:tcPr>
          <w:p w:rsidR="00F52CF0" w:rsidRPr="007A26AB" w:rsidRDefault="00F52CF0" w:rsidP="007A26AB">
            <w:r w:rsidRPr="007A26AB">
              <w:t>Гроза</w:t>
            </w:r>
          </w:p>
        </w:tc>
        <w:tc>
          <w:tcPr>
            <w:tcW w:w="2132" w:type="dxa"/>
            <w:tcBorders>
              <w:top w:val="single" w:sz="4" w:space="0" w:color="auto"/>
              <w:left w:val="single" w:sz="12" w:space="0" w:color="auto"/>
              <w:bottom w:val="single" w:sz="4" w:space="0" w:color="auto"/>
              <w:right w:val="single" w:sz="12" w:space="0" w:color="auto"/>
            </w:tcBorders>
            <w:vAlign w:val="center"/>
          </w:tcPr>
          <w:p w:rsidR="00F52CF0" w:rsidRPr="007A26AB" w:rsidRDefault="00F52CF0" w:rsidP="007A26AB">
            <w:r w:rsidRPr="007A26AB">
              <w:t>Электрофизический</w:t>
            </w:r>
          </w:p>
        </w:tc>
        <w:tc>
          <w:tcPr>
            <w:tcW w:w="4961" w:type="dxa"/>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Электрические разряды</w:t>
            </w:r>
          </w:p>
        </w:tc>
      </w:tr>
      <w:tr w:rsidR="00F52CF0" w:rsidRPr="007A26AB" w:rsidTr="00CC076A">
        <w:trPr>
          <w:jc w:val="center"/>
        </w:trPr>
        <w:tc>
          <w:tcPr>
            <w:tcW w:w="2552" w:type="dxa"/>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Туман</w:t>
            </w:r>
          </w:p>
        </w:tc>
        <w:tc>
          <w:tcPr>
            <w:tcW w:w="2132" w:type="dxa"/>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Теплофизический</w:t>
            </w:r>
          </w:p>
        </w:tc>
        <w:tc>
          <w:tcPr>
            <w:tcW w:w="4961" w:type="dxa"/>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Снижение видимости (помутнение воздуха)</w:t>
            </w:r>
          </w:p>
        </w:tc>
      </w:tr>
    </w:tbl>
    <w:p w:rsidR="00F52CF0" w:rsidRPr="007A26AB" w:rsidRDefault="00F52CF0" w:rsidP="007A26AB"/>
    <w:p w:rsidR="00F52CF0" w:rsidRPr="00786476" w:rsidRDefault="00F52CF0" w:rsidP="00786476">
      <w:pPr>
        <w:ind w:firstLine="709"/>
        <w:jc w:val="both"/>
        <w:rPr>
          <w:sz w:val="28"/>
          <w:szCs w:val="28"/>
        </w:rPr>
      </w:pPr>
      <w:r w:rsidRPr="00786476">
        <w:rPr>
          <w:sz w:val="28"/>
          <w:szCs w:val="28"/>
        </w:rPr>
        <w:t>Сильные ветры, ураганы.</w:t>
      </w:r>
    </w:p>
    <w:p w:rsidR="00F52CF0" w:rsidRPr="00786476" w:rsidRDefault="00F52CF0" w:rsidP="00786476">
      <w:pPr>
        <w:ind w:firstLine="709"/>
        <w:jc w:val="both"/>
        <w:rPr>
          <w:sz w:val="28"/>
          <w:szCs w:val="28"/>
        </w:rPr>
      </w:pPr>
      <w:r w:rsidRPr="00786476">
        <w:rPr>
          <w:sz w:val="28"/>
          <w:szCs w:val="28"/>
        </w:rPr>
        <w:t>Преобладающими ветрами на территории являются ветры восточных, северо-восточных и юго-западных направлений. Зимой они относительно холодные, а весенне-летний период они носят суховейный характер. Летом увеличивается повторяемость западных влагонесущих ветров, сильно увеличивающих количество осадков. Преобладающим направлением ветра, как в годовом, так и теплом периоде года является восточное.</w:t>
      </w:r>
    </w:p>
    <w:p w:rsidR="00F52CF0" w:rsidRPr="00786476" w:rsidRDefault="00F52CF0" w:rsidP="00786476">
      <w:pPr>
        <w:ind w:firstLine="709"/>
        <w:jc w:val="both"/>
        <w:rPr>
          <w:sz w:val="28"/>
          <w:szCs w:val="28"/>
        </w:rPr>
      </w:pPr>
      <w:r w:rsidRPr="00786476">
        <w:rPr>
          <w:sz w:val="28"/>
          <w:szCs w:val="28"/>
        </w:rPr>
        <w:t xml:space="preserve">Частота возникновения ураганов в Усть-Лабинском районе, в т.ч. Кирпильском сельском поселении Усть-Лабинского муниципального района Краснодарского края составляет: </w:t>
      </w:r>
    </w:p>
    <w:p w:rsidR="00F52CF0" w:rsidRPr="00786476" w:rsidRDefault="00F52CF0" w:rsidP="00786476">
      <w:pPr>
        <w:ind w:firstLine="709"/>
        <w:jc w:val="both"/>
        <w:rPr>
          <w:sz w:val="28"/>
          <w:szCs w:val="28"/>
        </w:rPr>
      </w:pPr>
      <w:r w:rsidRPr="00786476">
        <w:rPr>
          <w:sz w:val="28"/>
          <w:szCs w:val="28"/>
        </w:rPr>
        <w:t>со скоростью ветра 23 м/с – 0,2 1/год (1 раз в 5 лет);</w:t>
      </w:r>
    </w:p>
    <w:p w:rsidR="00F52CF0" w:rsidRPr="00786476" w:rsidRDefault="00F52CF0" w:rsidP="00786476">
      <w:pPr>
        <w:ind w:firstLine="709"/>
        <w:jc w:val="both"/>
        <w:rPr>
          <w:sz w:val="28"/>
          <w:szCs w:val="28"/>
        </w:rPr>
      </w:pPr>
      <w:r w:rsidRPr="00786476">
        <w:rPr>
          <w:sz w:val="28"/>
          <w:szCs w:val="28"/>
        </w:rPr>
        <w:t>со скоростью ветра 27 м/с – 0,05 1/год (1 раз в 20 лет);</w:t>
      </w:r>
    </w:p>
    <w:p w:rsidR="00F52CF0" w:rsidRPr="00786476" w:rsidRDefault="00F52CF0" w:rsidP="00786476">
      <w:pPr>
        <w:ind w:firstLine="709"/>
        <w:jc w:val="both"/>
        <w:rPr>
          <w:sz w:val="28"/>
          <w:szCs w:val="28"/>
        </w:rPr>
      </w:pPr>
      <w:r w:rsidRPr="00786476">
        <w:rPr>
          <w:sz w:val="28"/>
          <w:szCs w:val="28"/>
        </w:rPr>
        <w:t>со скоростью ветра 32 м/с – 0,02 1/год (1 раз в 50 лет).</w:t>
      </w:r>
    </w:p>
    <w:p w:rsidR="00F52CF0" w:rsidRPr="00786476" w:rsidRDefault="00F52CF0" w:rsidP="00786476">
      <w:pPr>
        <w:ind w:firstLine="709"/>
        <w:jc w:val="both"/>
        <w:rPr>
          <w:sz w:val="28"/>
          <w:szCs w:val="28"/>
        </w:rPr>
      </w:pPr>
      <w:r w:rsidRPr="00786476">
        <w:rPr>
          <w:sz w:val="28"/>
          <w:szCs w:val="28"/>
        </w:rPr>
        <w:t>На основании Приложения 1 «Методики оценки последствий ураганов» «Сборника методик по прогнозированию возможных аварий, катастроф, стихийных бедствий в РСЧС», Книга 2, указанные скорости ветра могут привести к разрушениям зданий и сооружений на территории, соответствующим степеням:</w:t>
      </w:r>
    </w:p>
    <w:p w:rsidR="00F52CF0" w:rsidRPr="00786476" w:rsidRDefault="00F52CF0" w:rsidP="00786476">
      <w:pPr>
        <w:ind w:firstLine="709"/>
        <w:jc w:val="both"/>
        <w:rPr>
          <w:sz w:val="28"/>
          <w:szCs w:val="28"/>
        </w:rPr>
      </w:pPr>
      <w:r w:rsidRPr="00786476">
        <w:rPr>
          <w:sz w:val="28"/>
          <w:szCs w:val="28"/>
        </w:rPr>
        <w:t>Таблица 39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18"/>
        <w:gridCol w:w="896"/>
        <w:gridCol w:w="1031"/>
        <w:gridCol w:w="1035"/>
        <w:gridCol w:w="941"/>
      </w:tblGrid>
      <w:tr w:rsidR="00F52CF0" w:rsidRPr="007A26AB" w:rsidTr="00CC076A">
        <w:trPr>
          <w:cantSplit/>
          <w:trHeight w:val="144"/>
          <w:tblHeader/>
          <w:jc w:val="center"/>
        </w:trPr>
        <w:tc>
          <w:tcPr>
            <w:tcW w:w="3013" w:type="pct"/>
            <w:vMerge w:val="restart"/>
            <w:tcBorders>
              <w:top w:val="single" w:sz="12" w:space="0" w:color="auto"/>
              <w:left w:val="single" w:sz="12" w:space="0" w:color="auto"/>
              <w:right w:val="single" w:sz="12" w:space="0" w:color="auto"/>
            </w:tcBorders>
            <w:vAlign w:val="center"/>
          </w:tcPr>
          <w:p w:rsidR="00F52CF0" w:rsidRPr="007A26AB" w:rsidRDefault="00F52CF0" w:rsidP="007A26AB">
            <w:r w:rsidRPr="007A26AB">
              <w:t>Типы конструктивных решений  здания, сооружений и оборудования</w:t>
            </w:r>
          </w:p>
        </w:tc>
        <w:tc>
          <w:tcPr>
            <w:tcW w:w="1987" w:type="pct"/>
            <w:gridSpan w:val="4"/>
            <w:tcBorders>
              <w:top w:val="single" w:sz="12" w:space="0" w:color="auto"/>
              <w:left w:val="single" w:sz="12" w:space="0" w:color="auto"/>
              <w:bottom w:val="single" w:sz="12" w:space="0" w:color="auto"/>
              <w:right w:val="single" w:sz="12" w:space="0" w:color="auto"/>
            </w:tcBorders>
            <w:vAlign w:val="center"/>
          </w:tcPr>
          <w:p w:rsidR="00F52CF0" w:rsidRPr="007A26AB" w:rsidRDefault="00F52CF0" w:rsidP="007A26AB">
            <w:r w:rsidRPr="007A26AB">
              <w:t>Степень разрушения</w:t>
            </w:r>
          </w:p>
        </w:tc>
      </w:tr>
      <w:tr w:rsidR="00F52CF0" w:rsidRPr="007A26AB" w:rsidTr="00CC076A">
        <w:trPr>
          <w:cantSplit/>
          <w:trHeight w:val="50"/>
          <w:tblHeader/>
          <w:jc w:val="center"/>
        </w:trPr>
        <w:tc>
          <w:tcPr>
            <w:tcW w:w="3013" w:type="pct"/>
            <w:vMerge/>
            <w:tcBorders>
              <w:left w:val="single" w:sz="12" w:space="0" w:color="auto"/>
              <w:bottom w:val="double" w:sz="12" w:space="0" w:color="auto"/>
              <w:right w:val="single" w:sz="12" w:space="0" w:color="auto"/>
            </w:tcBorders>
            <w:vAlign w:val="center"/>
          </w:tcPr>
          <w:p w:rsidR="00F52CF0" w:rsidRPr="007A26AB" w:rsidRDefault="00F52CF0" w:rsidP="007A26AB"/>
        </w:tc>
        <w:tc>
          <w:tcPr>
            <w:tcW w:w="456" w:type="pct"/>
            <w:tcBorders>
              <w:top w:val="single" w:sz="12" w:space="0" w:color="auto"/>
              <w:left w:val="single" w:sz="12" w:space="0" w:color="auto"/>
              <w:bottom w:val="double" w:sz="12" w:space="0" w:color="auto"/>
              <w:right w:val="single" w:sz="12" w:space="0" w:color="auto"/>
            </w:tcBorders>
            <w:vAlign w:val="center"/>
          </w:tcPr>
          <w:p w:rsidR="00F52CF0" w:rsidRPr="007A26AB" w:rsidRDefault="00F52CF0" w:rsidP="007A26AB">
            <w:r w:rsidRPr="007A26AB">
              <w:t>слабая</w:t>
            </w:r>
          </w:p>
        </w:tc>
        <w:tc>
          <w:tcPr>
            <w:tcW w:w="525" w:type="pct"/>
            <w:tcBorders>
              <w:top w:val="single" w:sz="12" w:space="0" w:color="auto"/>
              <w:left w:val="single" w:sz="12" w:space="0" w:color="auto"/>
              <w:bottom w:val="double" w:sz="12" w:space="0" w:color="auto"/>
              <w:right w:val="single" w:sz="12" w:space="0" w:color="auto"/>
            </w:tcBorders>
            <w:vAlign w:val="center"/>
          </w:tcPr>
          <w:p w:rsidR="00F52CF0" w:rsidRPr="007A26AB" w:rsidRDefault="00F52CF0" w:rsidP="007A26AB">
            <w:r w:rsidRPr="007A26AB">
              <w:t>средняя</w:t>
            </w:r>
          </w:p>
        </w:tc>
        <w:tc>
          <w:tcPr>
            <w:tcW w:w="527" w:type="pct"/>
            <w:tcBorders>
              <w:top w:val="single" w:sz="12" w:space="0" w:color="auto"/>
              <w:left w:val="single" w:sz="12" w:space="0" w:color="auto"/>
              <w:bottom w:val="double" w:sz="12" w:space="0" w:color="auto"/>
              <w:right w:val="single" w:sz="12" w:space="0" w:color="auto"/>
            </w:tcBorders>
            <w:vAlign w:val="center"/>
          </w:tcPr>
          <w:p w:rsidR="00F52CF0" w:rsidRPr="007A26AB" w:rsidRDefault="00F52CF0" w:rsidP="007A26AB">
            <w:r w:rsidRPr="007A26AB">
              <w:t>сильная</w:t>
            </w:r>
          </w:p>
        </w:tc>
        <w:tc>
          <w:tcPr>
            <w:tcW w:w="478" w:type="pct"/>
            <w:tcBorders>
              <w:top w:val="single" w:sz="12" w:space="0" w:color="auto"/>
              <w:left w:val="single" w:sz="12" w:space="0" w:color="auto"/>
              <w:bottom w:val="double" w:sz="12" w:space="0" w:color="auto"/>
              <w:right w:val="single" w:sz="12" w:space="0" w:color="auto"/>
            </w:tcBorders>
            <w:vAlign w:val="center"/>
          </w:tcPr>
          <w:p w:rsidR="00F52CF0" w:rsidRPr="007A26AB" w:rsidRDefault="00F52CF0" w:rsidP="007A26AB">
            <w:r w:rsidRPr="007A26AB">
              <w:t>полная</w:t>
            </w:r>
          </w:p>
        </w:tc>
      </w:tr>
      <w:tr w:rsidR="00F52CF0" w:rsidRPr="007A26AB" w:rsidTr="00CC076A">
        <w:trPr>
          <w:trHeight w:val="20"/>
          <w:jc w:val="center"/>
        </w:trPr>
        <w:tc>
          <w:tcPr>
            <w:tcW w:w="3013" w:type="pct"/>
            <w:tcBorders>
              <w:top w:val="double" w:sz="12" w:space="0" w:color="auto"/>
              <w:left w:val="single" w:sz="12" w:space="0" w:color="auto"/>
              <w:right w:val="single" w:sz="12" w:space="0" w:color="auto"/>
            </w:tcBorders>
            <w:vAlign w:val="center"/>
          </w:tcPr>
          <w:p w:rsidR="00F52CF0" w:rsidRPr="007A26AB" w:rsidRDefault="00F52CF0" w:rsidP="007A26AB">
            <w:r w:rsidRPr="007A26AB">
              <w:t>Кирпичные малоэтажные здания</w:t>
            </w:r>
          </w:p>
        </w:tc>
        <w:tc>
          <w:tcPr>
            <w:tcW w:w="456" w:type="pct"/>
            <w:tcBorders>
              <w:top w:val="double" w:sz="12" w:space="0" w:color="auto"/>
              <w:left w:val="single" w:sz="12" w:space="0" w:color="auto"/>
              <w:right w:val="single" w:sz="12" w:space="0" w:color="auto"/>
            </w:tcBorders>
            <w:shd w:val="clear" w:color="auto" w:fill="CCCCCC"/>
            <w:vAlign w:val="center"/>
          </w:tcPr>
          <w:p w:rsidR="00F52CF0" w:rsidRPr="007A26AB" w:rsidRDefault="00F52CF0" w:rsidP="007A26AB"/>
        </w:tc>
        <w:tc>
          <w:tcPr>
            <w:tcW w:w="525" w:type="pct"/>
            <w:tcBorders>
              <w:top w:val="double" w:sz="12" w:space="0" w:color="auto"/>
              <w:left w:val="single" w:sz="12" w:space="0" w:color="auto"/>
              <w:right w:val="single" w:sz="12" w:space="0" w:color="auto"/>
            </w:tcBorders>
            <w:shd w:val="clear" w:color="auto" w:fill="CCCCCC"/>
            <w:vAlign w:val="center"/>
          </w:tcPr>
          <w:p w:rsidR="00F52CF0" w:rsidRPr="007A26AB" w:rsidRDefault="00F52CF0" w:rsidP="007A26AB">
            <w:pPr>
              <w:rPr>
                <w:highlight w:val="lightGray"/>
              </w:rPr>
            </w:pPr>
          </w:p>
        </w:tc>
        <w:tc>
          <w:tcPr>
            <w:tcW w:w="527" w:type="pct"/>
            <w:tcBorders>
              <w:top w:val="double" w:sz="12" w:space="0" w:color="auto"/>
              <w:left w:val="single" w:sz="12" w:space="0" w:color="auto"/>
              <w:right w:val="single" w:sz="12" w:space="0" w:color="auto"/>
            </w:tcBorders>
            <w:vAlign w:val="center"/>
          </w:tcPr>
          <w:p w:rsidR="00F52CF0" w:rsidRPr="007A26AB" w:rsidRDefault="00F52CF0" w:rsidP="007A26AB"/>
        </w:tc>
        <w:tc>
          <w:tcPr>
            <w:tcW w:w="478" w:type="pct"/>
            <w:tcBorders>
              <w:top w:val="double" w:sz="12" w:space="0" w:color="auto"/>
              <w:left w:val="single" w:sz="12" w:space="0" w:color="auto"/>
              <w:right w:val="single" w:sz="12" w:space="0" w:color="auto"/>
            </w:tcBorders>
            <w:vAlign w:val="center"/>
          </w:tcPr>
          <w:p w:rsidR="00F52CF0" w:rsidRPr="007A26AB" w:rsidRDefault="00F52CF0" w:rsidP="007A26AB"/>
        </w:tc>
      </w:tr>
      <w:tr w:rsidR="00F52CF0" w:rsidRPr="007A26AB" w:rsidTr="00CC076A">
        <w:trPr>
          <w:trHeight w:val="357"/>
          <w:jc w:val="center"/>
        </w:trPr>
        <w:tc>
          <w:tcPr>
            <w:tcW w:w="3013" w:type="pct"/>
            <w:tcBorders>
              <w:left w:val="single" w:sz="12" w:space="0" w:color="auto"/>
              <w:right w:val="single" w:sz="12" w:space="0" w:color="auto"/>
            </w:tcBorders>
            <w:vAlign w:val="center"/>
          </w:tcPr>
          <w:p w:rsidR="00F52CF0" w:rsidRPr="007A26AB" w:rsidRDefault="00F52CF0" w:rsidP="007A26AB">
            <w:r w:rsidRPr="007A26AB">
              <w:t>Промышленные здания с легким металлическим каркасом и здания бескаркасной конструкции</w:t>
            </w:r>
          </w:p>
        </w:tc>
        <w:tc>
          <w:tcPr>
            <w:tcW w:w="456" w:type="pct"/>
            <w:tcBorders>
              <w:left w:val="single" w:sz="12" w:space="0" w:color="auto"/>
              <w:right w:val="single" w:sz="12" w:space="0" w:color="auto"/>
            </w:tcBorders>
            <w:shd w:val="clear" w:color="auto" w:fill="CCCCCC"/>
            <w:vAlign w:val="center"/>
          </w:tcPr>
          <w:p w:rsidR="00F52CF0" w:rsidRPr="007A26AB" w:rsidRDefault="00F52CF0" w:rsidP="007A26AB"/>
        </w:tc>
        <w:tc>
          <w:tcPr>
            <w:tcW w:w="525" w:type="pct"/>
            <w:tcBorders>
              <w:left w:val="single" w:sz="12" w:space="0" w:color="auto"/>
              <w:right w:val="single" w:sz="12" w:space="0" w:color="auto"/>
            </w:tcBorders>
            <w:shd w:val="clear" w:color="auto" w:fill="CCCCCC"/>
            <w:vAlign w:val="center"/>
          </w:tcPr>
          <w:p w:rsidR="00F52CF0" w:rsidRPr="007A26AB" w:rsidRDefault="00F52CF0" w:rsidP="007A26AB"/>
        </w:tc>
        <w:tc>
          <w:tcPr>
            <w:tcW w:w="527" w:type="pct"/>
            <w:tcBorders>
              <w:left w:val="single" w:sz="12" w:space="0" w:color="auto"/>
              <w:right w:val="single" w:sz="12" w:space="0" w:color="auto"/>
            </w:tcBorders>
            <w:vAlign w:val="center"/>
          </w:tcPr>
          <w:p w:rsidR="00F52CF0" w:rsidRPr="007A26AB" w:rsidRDefault="00F52CF0" w:rsidP="007A26AB"/>
        </w:tc>
        <w:tc>
          <w:tcPr>
            <w:tcW w:w="478" w:type="pct"/>
            <w:tcBorders>
              <w:left w:val="single" w:sz="12" w:space="0" w:color="auto"/>
              <w:right w:val="single" w:sz="12" w:space="0" w:color="auto"/>
            </w:tcBorders>
            <w:vAlign w:val="center"/>
          </w:tcPr>
          <w:p w:rsidR="00F52CF0" w:rsidRPr="007A26AB" w:rsidRDefault="00F52CF0" w:rsidP="007A26AB"/>
        </w:tc>
      </w:tr>
      <w:tr w:rsidR="00F52CF0" w:rsidRPr="007A26AB" w:rsidTr="00CC076A">
        <w:trPr>
          <w:trHeight w:val="357"/>
          <w:jc w:val="center"/>
        </w:trPr>
        <w:tc>
          <w:tcPr>
            <w:tcW w:w="3013" w:type="pct"/>
            <w:tcBorders>
              <w:left w:val="single" w:sz="12" w:space="0" w:color="auto"/>
              <w:right w:val="single" w:sz="12" w:space="0" w:color="auto"/>
            </w:tcBorders>
            <w:vAlign w:val="center"/>
          </w:tcPr>
          <w:p w:rsidR="00F52CF0" w:rsidRPr="007A26AB" w:rsidRDefault="00F52CF0" w:rsidP="007A26AB">
            <w:r w:rsidRPr="007A26AB">
              <w:t>Административные здания и здания с металлическим и железобетонным каркасом</w:t>
            </w:r>
          </w:p>
        </w:tc>
        <w:tc>
          <w:tcPr>
            <w:tcW w:w="456" w:type="pct"/>
            <w:tcBorders>
              <w:left w:val="single" w:sz="12" w:space="0" w:color="auto"/>
              <w:right w:val="single" w:sz="12" w:space="0" w:color="auto"/>
            </w:tcBorders>
            <w:shd w:val="clear" w:color="auto" w:fill="CCCCCC"/>
            <w:vAlign w:val="center"/>
          </w:tcPr>
          <w:p w:rsidR="00F52CF0" w:rsidRPr="007A26AB" w:rsidRDefault="00F52CF0" w:rsidP="007A26AB"/>
        </w:tc>
        <w:tc>
          <w:tcPr>
            <w:tcW w:w="525" w:type="pct"/>
            <w:tcBorders>
              <w:left w:val="single" w:sz="12" w:space="0" w:color="auto"/>
              <w:right w:val="single" w:sz="12" w:space="0" w:color="auto"/>
            </w:tcBorders>
            <w:vAlign w:val="center"/>
          </w:tcPr>
          <w:p w:rsidR="00F52CF0" w:rsidRPr="007A26AB" w:rsidRDefault="00F52CF0" w:rsidP="007A26AB"/>
        </w:tc>
        <w:tc>
          <w:tcPr>
            <w:tcW w:w="527" w:type="pct"/>
            <w:tcBorders>
              <w:left w:val="single" w:sz="12" w:space="0" w:color="auto"/>
              <w:right w:val="single" w:sz="12" w:space="0" w:color="auto"/>
            </w:tcBorders>
            <w:vAlign w:val="center"/>
          </w:tcPr>
          <w:p w:rsidR="00F52CF0" w:rsidRPr="007A26AB" w:rsidRDefault="00F52CF0" w:rsidP="007A26AB"/>
        </w:tc>
        <w:tc>
          <w:tcPr>
            <w:tcW w:w="478" w:type="pct"/>
            <w:tcBorders>
              <w:left w:val="single" w:sz="12" w:space="0" w:color="auto"/>
              <w:right w:val="single" w:sz="12" w:space="0" w:color="auto"/>
            </w:tcBorders>
            <w:vAlign w:val="center"/>
          </w:tcPr>
          <w:p w:rsidR="00F52CF0" w:rsidRPr="007A26AB" w:rsidRDefault="00F52CF0" w:rsidP="007A26AB"/>
        </w:tc>
      </w:tr>
      <w:tr w:rsidR="00F52CF0" w:rsidRPr="007A26AB" w:rsidTr="00CC076A">
        <w:trPr>
          <w:jc w:val="center"/>
        </w:trPr>
        <w:tc>
          <w:tcPr>
            <w:tcW w:w="3013" w:type="pct"/>
            <w:tcBorders>
              <w:left w:val="single" w:sz="12" w:space="0" w:color="auto"/>
              <w:right w:val="single" w:sz="12" w:space="0" w:color="auto"/>
            </w:tcBorders>
            <w:vAlign w:val="center"/>
          </w:tcPr>
          <w:p w:rsidR="00F52CF0" w:rsidRPr="007A26AB" w:rsidRDefault="00F52CF0" w:rsidP="007A26AB">
            <w:r w:rsidRPr="007A26AB">
              <w:t>Лёгкие склады- навесы с металлическим каркасом и шиферной кровлей</w:t>
            </w:r>
          </w:p>
        </w:tc>
        <w:tc>
          <w:tcPr>
            <w:tcW w:w="456" w:type="pct"/>
            <w:tcBorders>
              <w:left w:val="single" w:sz="12" w:space="0" w:color="auto"/>
              <w:right w:val="single" w:sz="12" w:space="0" w:color="auto"/>
            </w:tcBorders>
            <w:shd w:val="clear" w:color="auto" w:fill="CCCCCC"/>
            <w:vAlign w:val="center"/>
          </w:tcPr>
          <w:p w:rsidR="00F52CF0" w:rsidRPr="007A26AB" w:rsidRDefault="00F52CF0" w:rsidP="007A26AB"/>
        </w:tc>
        <w:tc>
          <w:tcPr>
            <w:tcW w:w="525" w:type="pct"/>
            <w:tcBorders>
              <w:left w:val="single" w:sz="12" w:space="0" w:color="auto"/>
              <w:right w:val="single" w:sz="12" w:space="0" w:color="auto"/>
            </w:tcBorders>
            <w:shd w:val="clear" w:color="auto" w:fill="CCCCCC"/>
            <w:vAlign w:val="center"/>
          </w:tcPr>
          <w:p w:rsidR="00F52CF0" w:rsidRPr="007A26AB" w:rsidRDefault="00F52CF0" w:rsidP="007A26AB"/>
        </w:tc>
        <w:tc>
          <w:tcPr>
            <w:tcW w:w="527" w:type="pct"/>
            <w:tcBorders>
              <w:left w:val="single" w:sz="12" w:space="0" w:color="auto"/>
              <w:right w:val="single" w:sz="12" w:space="0" w:color="auto"/>
            </w:tcBorders>
            <w:vAlign w:val="center"/>
          </w:tcPr>
          <w:p w:rsidR="00F52CF0" w:rsidRPr="007A26AB" w:rsidRDefault="00F52CF0" w:rsidP="007A26AB"/>
        </w:tc>
        <w:tc>
          <w:tcPr>
            <w:tcW w:w="478" w:type="pct"/>
            <w:tcBorders>
              <w:left w:val="single" w:sz="12" w:space="0" w:color="auto"/>
              <w:right w:val="single" w:sz="12" w:space="0" w:color="auto"/>
            </w:tcBorders>
            <w:vAlign w:val="center"/>
          </w:tcPr>
          <w:p w:rsidR="00F52CF0" w:rsidRPr="007A26AB" w:rsidRDefault="00F52CF0" w:rsidP="007A26AB"/>
        </w:tc>
      </w:tr>
      <w:tr w:rsidR="00F52CF0" w:rsidRPr="007A26AB" w:rsidTr="00CC076A">
        <w:trPr>
          <w:trHeight w:val="100"/>
          <w:jc w:val="center"/>
        </w:trPr>
        <w:tc>
          <w:tcPr>
            <w:tcW w:w="3013" w:type="pct"/>
            <w:tcBorders>
              <w:left w:val="single" w:sz="12" w:space="0" w:color="auto"/>
              <w:right w:val="single" w:sz="12" w:space="0" w:color="auto"/>
            </w:tcBorders>
            <w:vAlign w:val="center"/>
          </w:tcPr>
          <w:p w:rsidR="00F52CF0" w:rsidRPr="007A26AB" w:rsidRDefault="00F52CF0" w:rsidP="007A26AB">
            <w:r w:rsidRPr="007A26AB">
              <w:t>Трансформаторные подстанции закрытого типа</w:t>
            </w:r>
          </w:p>
        </w:tc>
        <w:tc>
          <w:tcPr>
            <w:tcW w:w="456" w:type="pct"/>
            <w:tcBorders>
              <w:left w:val="single" w:sz="12" w:space="0" w:color="auto"/>
              <w:right w:val="single" w:sz="12" w:space="0" w:color="auto"/>
            </w:tcBorders>
            <w:vAlign w:val="center"/>
          </w:tcPr>
          <w:p w:rsidR="00F52CF0" w:rsidRPr="007A26AB" w:rsidRDefault="00F52CF0" w:rsidP="007A26AB"/>
        </w:tc>
        <w:tc>
          <w:tcPr>
            <w:tcW w:w="525" w:type="pct"/>
            <w:tcBorders>
              <w:left w:val="single" w:sz="12" w:space="0" w:color="auto"/>
              <w:right w:val="single" w:sz="12" w:space="0" w:color="auto"/>
            </w:tcBorders>
            <w:vAlign w:val="center"/>
          </w:tcPr>
          <w:p w:rsidR="00F52CF0" w:rsidRPr="007A26AB" w:rsidRDefault="00F52CF0" w:rsidP="007A26AB"/>
        </w:tc>
        <w:tc>
          <w:tcPr>
            <w:tcW w:w="527" w:type="pct"/>
            <w:tcBorders>
              <w:left w:val="single" w:sz="12" w:space="0" w:color="auto"/>
              <w:right w:val="single" w:sz="12" w:space="0" w:color="auto"/>
            </w:tcBorders>
            <w:vAlign w:val="center"/>
          </w:tcPr>
          <w:p w:rsidR="00F52CF0" w:rsidRPr="007A26AB" w:rsidRDefault="00F52CF0" w:rsidP="007A26AB"/>
        </w:tc>
        <w:tc>
          <w:tcPr>
            <w:tcW w:w="478" w:type="pct"/>
            <w:tcBorders>
              <w:left w:val="single" w:sz="12" w:space="0" w:color="auto"/>
              <w:right w:val="single" w:sz="12" w:space="0" w:color="auto"/>
            </w:tcBorders>
            <w:vAlign w:val="center"/>
          </w:tcPr>
          <w:p w:rsidR="00F52CF0" w:rsidRPr="007A26AB" w:rsidRDefault="00F52CF0" w:rsidP="007A26AB"/>
        </w:tc>
      </w:tr>
      <w:tr w:rsidR="00F52CF0" w:rsidRPr="007A26AB" w:rsidTr="00CC076A">
        <w:trPr>
          <w:trHeight w:val="188"/>
          <w:jc w:val="center"/>
        </w:trPr>
        <w:tc>
          <w:tcPr>
            <w:tcW w:w="3013" w:type="pct"/>
            <w:tcBorders>
              <w:left w:val="single" w:sz="12" w:space="0" w:color="auto"/>
              <w:right w:val="single" w:sz="12" w:space="0" w:color="auto"/>
            </w:tcBorders>
            <w:vAlign w:val="center"/>
          </w:tcPr>
          <w:p w:rsidR="00F52CF0" w:rsidRPr="007A26AB" w:rsidRDefault="00F52CF0" w:rsidP="007A26AB">
            <w:r w:rsidRPr="007A26AB">
              <w:t>Насосные станции</w:t>
            </w:r>
          </w:p>
        </w:tc>
        <w:tc>
          <w:tcPr>
            <w:tcW w:w="456" w:type="pct"/>
            <w:tcBorders>
              <w:left w:val="single" w:sz="12" w:space="0" w:color="auto"/>
              <w:right w:val="single" w:sz="12" w:space="0" w:color="auto"/>
            </w:tcBorders>
            <w:shd w:val="clear" w:color="auto" w:fill="CCCCCC"/>
            <w:vAlign w:val="center"/>
          </w:tcPr>
          <w:p w:rsidR="00F52CF0" w:rsidRPr="007A26AB" w:rsidRDefault="00F52CF0" w:rsidP="007A26AB"/>
        </w:tc>
        <w:tc>
          <w:tcPr>
            <w:tcW w:w="525" w:type="pct"/>
            <w:tcBorders>
              <w:left w:val="single" w:sz="12" w:space="0" w:color="auto"/>
              <w:right w:val="single" w:sz="12" w:space="0" w:color="auto"/>
            </w:tcBorders>
            <w:shd w:val="clear" w:color="auto" w:fill="CCCCCC"/>
            <w:vAlign w:val="center"/>
          </w:tcPr>
          <w:p w:rsidR="00F52CF0" w:rsidRPr="007A26AB" w:rsidRDefault="00F52CF0" w:rsidP="007A26AB"/>
        </w:tc>
        <w:tc>
          <w:tcPr>
            <w:tcW w:w="527" w:type="pct"/>
            <w:tcBorders>
              <w:left w:val="single" w:sz="12" w:space="0" w:color="auto"/>
              <w:right w:val="single" w:sz="12" w:space="0" w:color="auto"/>
            </w:tcBorders>
            <w:vAlign w:val="center"/>
          </w:tcPr>
          <w:p w:rsidR="00F52CF0" w:rsidRPr="007A26AB" w:rsidRDefault="00F52CF0" w:rsidP="007A26AB"/>
        </w:tc>
        <w:tc>
          <w:tcPr>
            <w:tcW w:w="478" w:type="pct"/>
            <w:tcBorders>
              <w:left w:val="single" w:sz="12" w:space="0" w:color="auto"/>
              <w:right w:val="single" w:sz="12" w:space="0" w:color="auto"/>
            </w:tcBorders>
            <w:vAlign w:val="center"/>
          </w:tcPr>
          <w:p w:rsidR="00F52CF0" w:rsidRPr="007A26AB" w:rsidRDefault="00F52CF0" w:rsidP="007A26AB"/>
        </w:tc>
      </w:tr>
      <w:tr w:rsidR="00F52CF0" w:rsidRPr="007A26AB" w:rsidTr="00CC076A">
        <w:trPr>
          <w:jc w:val="center"/>
        </w:trPr>
        <w:tc>
          <w:tcPr>
            <w:tcW w:w="3013" w:type="pct"/>
            <w:tcBorders>
              <w:left w:val="single" w:sz="12" w:space="0" w:color="auto"/>
              <w:right w:val="single" w:sz="12" w:space="0" w:color="auto"/>
            </w:tcBorders>
            <w:vAlign w:val="center"/>
          </w:tcPr>
          <w:p w:rsidR="00F52CF0" w:rsidRPr="007A26AB" w:rsidRDefault="00F52CF0" w:rsidP="007A26AB">
            <w:r w:rsidRPr="007A26AB">
              <w:t>Открытые распределительные устройства</w:t>
            </w:r>
          </w:p>
        </w:tc>
        <w:tc>
          <w:tcPr>
            <w:tcW w:w="456" w:type="pct"/>
            <w:tcBorders>
              <w:left w:val="single" w:sz="12" w:space="0" w:color="auto"/>
              <w:right w:val="single" w:sz="12" w:space="0" w:color="auto"/>
            </w:tcBorders>
            <w:shd w:val="clear" w:color="auto" w:fill="CCCCCC"/>
            <w:vAlign w:val="center"/>
          </w:tcPr>
          <w:p w:rsidR="00F52CF0" w:rsidRPr="007A26AB" w:rsidRDefault="00F52CF0" w:rsidP="007A26AB"/>
        </w:tc>
        <w:tc>
          <w:tcPr>
            <w:tcW w:w="525" w:type="pct"/>
            <w:tcBorders>
              <w:left w:val="single" w:sz="12" w:space="0" w:color="auto"/>
              <w:right w:val="single" w:sz="12" w:space="0" w:color="auto"/>
            </w:tcBorders>
            <w:shd w:val="clear" w:color="auto" w:fill="CCCCCC"/>
            <w:vAlign w:val="center"/>
          </w:tcPr>
          <w:p w:rsidR="00F52CF0" w:rsidRPr="007A26AB" w:rsidRDefault="00F52CF0" w:rsidP="007A26AB"/>
        </w:tc>
        <w:tc>
          <w:tcPr>
            <w:tcW w:w="527" w:type="pct"/>
            <w:tcBorders>
              <w:left w:val="single" w:sz="12" w:space="0" w:color="auto"/>
              <w:right w:val="single" w:sz="12" w:space="0" w:color="auto"/>
            </w:tcBorders>
            <w:vAlign w:val="center"/>
          </w:tcPr>
          <w:p w:rsidR="00F52CF0" w:rsidRPr="007A26AB" w:rsidRDefault="00F52CF0" w:rsidP="007A26AB"/>
        </w:tc>
        <w:tc>
          <w:tcPr>
            <w:tcW w:w="478" w:type="pct"/>
            <w:tcBorders>
              <w:left w:val="single" w:sz="12" w:space="0" w:color="auto"/>
              <w:right w:val="single" w:sz="12" w:space="0" w:color="auto"/>
            </w:tcBorders>
            <w:vAlign w:val="center"/>
          </w:tcPr>
          <w:p w:rsidR="00F52CF0" w:rsidRPr="007A26AB" w:rsidRDefault="00F52CF0" w:rsidP="007A26AB"/>
        </w:tc>
      </w:tr>
      <w:tr w:rsidR="00F52CF0" w:rsidRPr="007A26AB" w:rsidTr="00CC076A">
        <w:trPr>
          <w:jc w:val="center"/>
        </w:trPr>
        <w:tc>
          <w:tcPr>
            <w:tcW w:w="3013" w:type="pct"/>
            <w:tcBorders>
              <w:left w:val="single" w:sz="12" w:space="0" w:color="auto"/>
              <w:right w:val="single" w:sz="12" w:space="0" w:color="auto"/>
            </w:tcBorders>
            <w:vAlign w:val="center"/>
          </w:tcPr>
          <w:p w:rsidR="00F52CF0" w:rsidRPr="007A26AB" w:rsidRDefault="00F52CF0" w:rsidP="007A26AB">
            <w:r w:rsidRPr="007A26AB">
              <w:t>Крановое оборудование; Подъемно-транспортное оборудование</w:t>
            </w:r>
          </w:p>
        </w:tc>
        <w:tc>
          <w:tcPr>
            <w:tcW w:w="456" w:type="pct"/>
            <w:tcBorders>
              <w:left w:val="single" w:sz="12" w:space="0" w:color="auto"/>
              <w:right w:val="single" w:sz="12" w:space="0" w:color="auto"/>
            </w:tcBorders>
            <w:vAlign w:val="center"/>
          </w:tcPr>
          <w:p w:rsidR="00F52CF0" w:rsidRPr="007A26AB" w:rsidRDefault="00F52CF0" w:rsidP="007A26AB"/>
        </w:tc>
        <w:tc>
          <w:tcPr>
            <w:tcW w:w="525" w:type="pct"/>
            <w:tcBorders>
              <w:left w:val="single" w:sz="12" w:space="0" w:color="auto"/>
              <w:right w:val="single" w:sz="12" w:space="0" w:color="auto"/>
            </w:tcBorders>
            <w:vAlign w:val="center"/>
          </w:tcPr>
          <w:p w:rsidR="00F52CF0" w:rsidRPr="007A26AB" w:rsidRDefault="00F52CF0" w:rsidP="007A26AB"/>
        </w:tc>
        <w:tc>
          <w:tcPr>
            <w:tcW w:w="527" w:type="pct"/>
            <w:tcBorders>
              <w:left w:val="single" w:sz="12" w:space="0" w:color="auto"/>
              <w:right w:val="single" w:sz="12" w:space="0" w:color="auto"/>
            </w:tcBorders>
            <w:vAlign w:val="center"/>
          </w:tcPr>
          <w:p w:rsidR="00F52CF0" w:rsidRPr="007A26AB" w:rsidRDefault="00F52CF0" w:rsidP="007A26AB"/>
        </w:tc>
        <w:tc>
          <w:tcPr>
            <w:tcW w:w="478" w:type="pct"/>
            <w:tcBorders>
              <w:left w:val="single" w:sz="12" w:space="0" w:color="auto"/>
              <w:right w:val="single" w:sz="12" w:space="0" w:color="auto"/>
            </w:tcBorders>
            <w:vAlign w:val="center"/>
          </w:tcPr>
          <w:p w:rsidR="00F52CF0" w:rsidRPr="007A26AB" w:rsidRDefault="00F52CF0" w:rsidP="007A26AB"/>
        </w:tc>
      </w:tr>
      <w:tr w:rsidR="00F52CF0" w:rsidRPr="007A26AB" w:rsidTr="00CC076A">
        <w:trPr>
          <w:jc w:val="center"/>
        </w:trPr>
        <w:tc>
          <w:tcPr>
            <w:tcW w:w="3013" w:type="pct"/>
            <w:tcBorders>
              <w:left w:val="single" w:sz="12" w:space="0" w:color="auto"/>
              <w:right w:val="single" w:sz="12" w:space="0" w:color="auto"/>
            </w:tcBorders>
            <w:vAlign w:val="center"/>
          </w:tcPr>
          <w:p w:rsidR="00F52CF0" w:rsidRPr="007A26AB" w:rsidRDefault="00F52CF0" w:rsidP="007A26AB">
            <w:r w:rsidRPr="007A26AB">
              <w:t xml:space="preserve">Трубопроводы наземные </w:t>
            </w:r>
          </w:p>
          <w:p w:rsidR="00F52CF0" w:rsidRPr="007A26AB" w:rsidRDefault="00F52CF0" w:rsidP="007A26AB">
            <w:r w:rsidRPr="007A26AB">
              <w:t>Трубопроводы на металлических железобетонных эстакадах</w:t>
            </w:r>
          </w:p>
        </w:tc>
        <w:tc>
          <w:tcPr>
            <w:tcW w:w="456" w:type="pct"/>
            <w:tcBorders>
              <w:left w:val="single" w:sz="12" w:space="0" w:color="auto"/>
              <w:right w:val="single" w:sz="12" w:space="0" w:color="auto"/>
            </w:tcBorders>
            <w:vAlign w:val="center"/>
          </w:tcPr>
          <w:p w:rsidR="00F52CF0" w:rsidRPr="007A26AB" w:rsidRDefault="00F52CF0" w:rsidP="007A26AB"/>
        </w:tc>
        <w:tc>
          <w:tcPr>
            <w:tcW w:w="525" w:type="pct"/>
            <w:tcBorders>
              <w:left w:val="single" w:sz="12" w:space="0" w:color="auto"/>
              <w:right w:val="single" w:sz="12" w:space="0" w:color="auto"/>
            </w:tcBorders>
            <w:vAlign w:val="center"/>
          </w:tcPr>
          <w:p w:rsidR="00F52CF0" w:rsidRPr="007A26AB" w:rsidRDefault="00F52CF0" w:rsidP="007A26AB"/>
        </w:tc>
        <w:tc>
          <w:tcPr>
            <w:tcW w:w="527" w:type="pct"/>
            <w:tcBorders>
              <w:left w:val="single" w:sz="12" w:space="0" w:color="auto"/>
              <w:right w:val="single" w:sz="12" w:space="0" w:color="auto"/>
            </w:tcBorders>
            <w:vAlign w:val="center"/>
          </w:tcPr>
          <w:p w:rsidR="00F52CF0" w:rsidRPr="007A26AB" w:rsidRDefault="00F52CF0" w:rsidP="007A26AB"/>
        </w:tc>
        <w:tc>
          <w:tcPr>
            <w:tcW w:w="478" w:type="pct"/>
            <w:tcBorders>
              <w:left w:val="single" w:sz="12" w:space="0" w:color="auto"/>
              <w:right w:val="single" w:sz="12" w:space="0" w:color="auto"/>
            </w:tcBorders>
            <w:vAlign w:val="center"/>
          </w:tcPr>
          <w:p w:rsidR="00F52CF0" w:rsidRPr="007A26AB" w:rsidRDefault="00F52CF0" w:rsidP="007A26AB"/>
        </w:tc>
      </w:tr>
      <w:tr w:rsidR="00F52CF0" w:rsidRPr="007A26AB" w:rsidTr="00CC076A">
        <w:trPr>
          <w:jc w:val="center"/>
        </w:trPr>
        <w:tc>
          <w:tcPr>
            <w:tcW w:w="3013" w:type="pct"/>
            <w:tcBorders>
              <w:left w:val="single" w:sz="12" w:space="0" w:color="auto"/>
              <w:right w:val="single" w:sz="12" w:space="0" w:color="auto"/>
            </w:tcBorders>
            <w:vAlign w:val="center"/>
          </w:tcPr>
          <w:p w:rsidR="00F52CF0" w:rsidRPr="007A26AB" w:rsidRDefault="00F52CF0" w:rsidP="007A26AB">
            <w:r w:rsidRPr="007A26AB">
              <w:t>Контрольно-измерительные приборы; Кабельные наземные линии связи</w:t>
            </w:r>
          </w:p>
        </w:tc>
        <w:tc>
          <w:tcPr>
            <w:tcW w:w="456" w:type="pct"/>
            <w:tcBorders>
              <w:left w:val="single" w:sz="12" w:space="0" w:color="auto"/>
              <w:right w:val="single" w:sz="12" w:space="0" w:color="auto"/>
            </w:tcBorders>
            <w:shd w:val="clear" w:color="auto" w:fill="CCCCCC"/>
            <w:vAlign w:val="center"/>
          </w:tcPr>
          <w:p w:rsidR="00F52CF0" w:rsidRPr="007A26AB" w:rsidRDefault="00F52CF0" w:rsidP="007A26AB"/>
        </w:tc>
        <w:tc>
          <w:tcPr>
            <w:tcW w:w="525" w:type="pct"/>
            <w:tcBorders>
              <w:left w:val="single" w:sz="12" w:space="0" w:color="auto"/>
              <w:right w:val="single" w:sz="12" w:space="0" w:color="auto"/>
            </w:tcBorders>
            <w:shd w:val="clear" w:color="auto" w:fill="CCCCCC"/>
            <w:vAlign w:val="center"/>
          </w:tcPr>
          <w:p w:rsidR="00F52CF0" w:rsidRPr="007A26AB" w:rsidRDefault="00F52CF0" w:rsidP="007A26AB"/>
        </w:tc>
        <w:tc>
          <w:tcPr>
            <w:tcW w:w="527" w:type="pct"/>
            <w:tcBorders>
              <w:left w:val="single" w:sz="12" w:space="0" w:color="auto"/>
              <w:right w:val="single" w:sz="12" w:space="0" w:color="auto"/>
            </w:tcBorders>
            <w:vAlign w:val="center"/>
          </w:tcPr>
          <w:p w:rsidR="00F52CF0" w:rsidRPr="007A26AB" w:rsidRDefault="00F52CF0" w:rsidP="007A26AB"/>
        </w:tc>
        <w:tc>
          <w:tcPr>
            <w:tcW w:w="478" w:type="pct"/>
            <w:tcBorders>
              <w:left w:val="single" w:sz="12" w:space="0" w:color="auto"/>
              <w:right w:val="single" w:sz="12" w:space="0" w:color="auto"/>
            </w:tcBorders>
            <w:vAlign w:val="center"/>
          </w:tcPr>
          <w:p w:rsidR="00F52CF0" w:rsidRPr="007A26AB" w:rsidRDefault="00F52CF0" w:rsidP="007A26AB"/>
        </w:tc>
      </w:tr>
      <w:tr w:rsidR="00F52CF0" w:rsidRPr="007A26AB" w:rsidTr="00CC076A">
        <w:trPr>
          <w:trHeight w:val="83"/>
          <w:jc w:val="center"/>
        </w:trPr>
        <w:tc>
          <w:tcPr>
            <w:tcW w:w="3013" w:type="pct"/>
            <w:tcBorders>
              <w:left w:val="single" w:sz="12" w:space="0" w:color="auto"/>
              <w:right w:val="single" w:sz="12" w:space="0" w:color="auto"/>
            </w:tcBorders>
            <w:vAlign w:val="center"/>
          </w:tcPr>
          <w:p w:rsidR="00F52CF0" w:rsidRPr="007A26AB" w:rsidRDefault="00F52CF0" w:rsidP="007A26AB">
            <w:r w:rsidRPr="007A26AB">
              <w:t>Кабельные наземные линии; Воздушные линии низкого напряжения</w:t>
            </w:r>
          </w:p>
        </w:tc>
        <w:tc>
          <w:tcPr>
            <w:tcW w:w="456" w:type="pct"/>
            <w:tcBorders>
              <w:left w:val="single" w:sz="12" w:space="0" w:color="auto"/>
              <w:right w:val="single" w:sz="12" w:space="0" w:color="auto"/>
            </w:tcBorders>
            <w:shd w:val="clear" w:color="auto" w:fill="CCCCCC"/>
            <w:vAlign w:val="center"/>
          </w:tcPr>
          <w:p w:rsidR="00F52CF0" w:rsidRPr="007A26AB" w:rsidRDefault="00F52CF0" w:rsidP="007A26AB"/>
        </w:tc>
        <w:tc>
          <w:tcPr>
            <w:tcW w:w="525" w:type="pct"/>
            <w:tcBorders>
              <w:left w:val="single" w:sz="12" w:space="0" w:color="auto"/>
              <w:right w:val="single" w:sz="12" w:space="0" w:color="auto"/>
            </w:tcBorders>
            <w:shd w:val="clear" w:color="auto" w:fill="CCCCCC"/>
            <w:vAlign w:val="center"/>
          </w:tcPr>
          <w:p w:rsidR="00F52CF0" w:rsidRPr="007A26AB" w:rsidRDefault="00F52CF0" w:rsidP="007A26AB"/>
        </w:tc>
        <w:tc>
          <w:tcPr>
            <w:tcW w:w="527" w:type="pct"/>
            <w:tcBorders>
              <w:left w:val="single" w:sz="12" w:space="0" w:color="auto"/>
              <w:right w:val="single" w:sz="12" w:space="0" w:color="auto"/>
            </w:tcBorders>
            <w:vAlign w:val="center"/>
          </w:tcPr>
          <w:p w:rsidR="00F52CF0" w:rsidRPr="007A26AB" w:rsidRDefault="00F52CF0" w:rsidP="007A26AB"/>
        </w:tc>
        <w:tc>
          <w:tcPr>
            <w:tcW w:w="478" w:type="pct"/>
            <w:tcBorders>
              <w:left w:val="single" w:sz="12" w:space="0" w:color="auto"/>
              <w:right w:val="single" w:sz="12" w:space="0" w:color="auto"/>
            </w:tcBorders>
            <w:vAlign w:val="center"/>
          </w:tcPr>
          <w:p w:rsidR="00F52CF0" w:rsidRPr="007A26AB" w:rsidRDefault="00F52CF0" w:rsidP="007A26AB"/>
        </w:tc>
      </w:tr>
    </w:tbl>
    <w:p w:rsidR="00F52CF0" w:rsidRPr="007A26AB" w:rsidRDefault="00F52CF0" w:rsidP="007A26AB"/>
    <w:p w:rsidR="00F52CF0" w:rsidRDefault="00F52CF0" w:rsidP="00786476">
      <w:pPr>
        <w:ind w:firstLine="709"/>
        <w:jc w:val="both"/>
        <w:rPr>
          <w:sz w:val="28"/>
          <w:szCs w:val="28"/>
        </w:rPr>
      </w:pPr>
      <w:r w:rsidRPr="00786476">
        <w:rPr>
          <w:sz w:val="28"/>
          <w:szCs w:val="28"/>
        </w:rPr>
        <w:t>Согласно Приложению 2 «Методики…», степени разрушений зданий и сооружений, возможные при максимальных по последствиям ураганах, имеют характеристики, приведенные в таблице 42.</w:t>
      </w:r>
    </w:p>
    <w:p w:rsidR="00F52CF0" w:rsidRDefault="00F52CF0" w:rsidP="00786476">
      <w:pPr>
        <w:ind w:firstLine="709"/>
        <w:jc w:val="both"/>
        <w:rPr>
          <w:sz w:val="28"/>
          <w:szCs w:val="28"/>
        </w:rPr>
      </w:pPr>
    </w:p>
    <w:p w:rsidR="00F52CF0" w:rsidRPr="00786476" w:rsidRDefault="00F52CF0" w:rsidP="00786476">
      <w:pPr>
        <w:ind w:firstLine="709"/>
        <w:jc w:val="both"/>
        <w:rPr>
          <w:sz w:val="28"/>
          <w:szCs w:val="28"/>
        </w:rPr>
      </w:pPr>
    </w:p>
    <w:p w:rsidR="00F52CF0" w:rsidRPr="00786476" w:rsidRDefault="00F52CF0" w:rsidP="00786476">
      <w:pPr>
        <w:ind w:firstLine="709"/>
        <w:jc w:val="center"/>
        <w:rPr>
          <w:sz w:val="28"/>
          <w:szCs w:val="28"/>
        </w:rPr>
      </w:pPr>
      <w:r w:rsidRPr="00786476">
        <w:rPr>
          <w:sz w:val="28"/>
          <w:szCs w:val="28"/>
        </w:rPr>
        <w:t>Характеристика разрушений зданий и сооружений при урагане</w:t>
      </w:r>
    </w:p>
    <w:p w:rsidR="00F52CF0" w:rsidRDefault="00F52CF0" w:rsidP="00786476">
      <w:pPr>
        <w:ind w:firstLine="709"/>
        <w:jc w:val="both"/>
        <w:rPr>
          <w:sz w:val="28"/>
          <w:szCs w:val="28"/>
        </w:rPr>
      </w:pPr>
    </w:p>
    <w:p w:rsidR="00F52CF0" w:rsidRPr="00786476" w:rsidRDefault="00F52CF0" w:rsidP="00786476">
      <w:pPr>
        <w:ind w:firstLine="709"/>
        <w:jc w:val="both"/>
        <w:rPr>
          <w:sz w:val="28"/>
          <w:szCs w:val="28"/>
        </w:rPr>
      </w:pPr>
      <w:r w:rsidRPr="00786476">
        <w:rPr>
          <w:sz w:val="28"/>
          <w:szCs w:val="28"/>
        </w:rPr>
        <w:t>Таблица 40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32"/>
        <w:gridCol w:w="2467"/>
        <w:gridCol w:w="2398"/>
        <w:gridCol w:w="2424"/>
      </w:tblGrid>
      <w:tr w:rsidR="00F52CF0" w:rsidRPr="007A26AB" w:rsidTr="00CC076A">
        <w:trPr>
          <w:trHeight w:val="20"/>
          <w:tblHeader/>
          <w:jc w:val="center"/>
        </w:trPr>
        <w:tc>
          <w:tcPr>
            <w:tcW w:w="1289" w:type="pct"/>
            <w:vMerge w:val="restart"/>
            <w:tcBorders>
              <w:top w:val="single" w:sz="12" w:space="0" w:color="auto"/>
              <w:left w:val="single" w:sz="12" w:space="0" w:color="auto"/>
              <w:right w:val="single" w:sz="12" w:space="0" w:color="auto"/>
            </w:tcBorders>
            <w:vAlign w:val="center"/>
          </w:tcPr>
          <w:p w:rsidR="00F52CF0" w:rsidRPr="007A26AB" w:rsidRDefault="00F52CF0" w:rsidP="007A26AB">
            <w:r w:rsidRPr="007A26AB">
              <w:t>Здания, сооружения и оборудование</w:t>
            </w:r>
          </w:p>
        </w:tc>
        <w:tc>
          <w:tcPr>
            <w:tcW w:w="3711" w:type="pct"/>
            <w:gridSpan w:val="3"/>
            <w:tcBorders>
              <w:top w:val="single" w:sz="12" w:space="0" w:color="auto"/>
              <w:left w:val="single" w:sz="12" w:space="0" w:color="auto"/>
              <w:bottom w:val="single" w:sz="12" w:space="0" w:color="auto"/>
              <w:right w:val="single" w:sz="12" w:space="0" w:color="auto"/>
            </w:tcBorders>
            <w:vAlign w:val="center"/>
          </w:tcPr>
          <w:p w:rsidR="00F52CF0" w:rsidRPr="007A26AB" w:rsidRDefault="00F52CF0" w:rsidP="007A26AB">
            <w:r w:rsidRPr="007A26AB">
              <w:t>Степень разрушения</w:t>
            </w:r>
          </w:p>
        </w:tc>
      </w:tr>
      <w:tr w:rsidR="00F52CF0" w:rsidRPr="007A26AB" w:rsidTr="00CC076A">
        <w:trPr>
          <w:trHeight w:val="20"/>
          <w:tblHeader/>
          <w:jc w:val="center"/>
        </w:trPr>
        <w:tc>
          <w:tcPr>
            <w:tcW w:w="1289" w:type="pct"/>
            <w:vMerge/>
            <w:tcBorders>
              <w:left w:val="single" w:sz="12" w:space="0" w:color="auto"/>
              <w:bottom w:val="double" w:sz="12" w:space="0" w:color="auto"/>
              <w:right w:val="single" w:sz="12" w:space="0" w:color="auto"/>
            </w:tcBorders>
            <w:vAlign w:val="center"/>
          </w:tcPr>
          <w:p w:rsidR="00F52CF0" w:rsidRPr="007A26AB" w:rsidRDefault="00F52CF0" w:rsidP="007A26AB"/>
        </w:tc>
        <w:tc>
          <w:tcPr>
            <w:tcW w:w="1256" w:type="pct"/>
            <w:tcBorders>
              <w:top w:val="single" w:sz="12" w:space="0" w:color="auto"/>
              <w:left w:val="single" w:sz="12" w:space="0" w:color="auto"/>
              <w:bottom w:val="double" w:sz="12" w:space="0" w:color="auto"/>
              <w:right w:val="single" w:sz="12" w:space="0" w:color="auto"/>
            </w:tcBorders>
            <w:vAlign w:val="center"/>
          </w:tcPr>
          <w:p w:rsidR="00F52CF0" w:rsidRPr="007A26AB" w:rsidRDefault="00F52CF0" w:rsidP="007A26AB">
            <w:r w:rsidRPr="007A26AB">
              <w:t>Слабая</w:t>
            </w:r>
          </w:p>
        </w:tc>
        <w:tc>
          <w:tcPr>
            <w:tcW w:w="1221" w:type="pct"/>
            <w:tcBorders>
              <w:top w:val="single" w:sz="12" w:space="0" w:color="auto"/>
              <w:left w:val="single" w:sz="12" w:space="0" w:color="auto"/>
              <w:bottom w:val="double" w:sz="12" w:space="0" w:color="auto"/>
              <w:right w:val="single" w:sz="12" w:space="0" w:color="auto"/>
            </w:tcBorders>
            <w:vAlign w:val="center"/>
          </w:tcPr>
          <w:p w:rsidR="00F52CF0" w:rsidRPr="007A26AB" w:rsidRDefault="00F52CF0" w:rsidP="007A26AB">
            <w:r w:rsidRPr="007A26AB">
              <w:t>Средняя</w:t>
            </w:r>
          </w:p>
        </w:tc>
        <w:tc>
          <w:tcPr>
            <w:tcW w:w="1234" w:type="pct"/>
            <w:tcBorders>
              <w:top w:val="single" w:sz="12" w:space="0" w:color="auto"/>
              <w:left w:val="single" w:sz="12" w:space="0" w:color="auto"/>
              <w:bottom w:val="double" w:sz="12" w:space="0" w:color="auto"/>
              <w:right w:val="single" w:sz="12" w:space="0" w:color="auto"/>
            </w:tcBorders>
            <w:vAlign w:val="center"/>
          </w:tcPr>
          <w:p w:rsidR="00F52CF0" w:rsidRPr="007A26AB" w:rsidRDefault="00F52CF0" w:rsidP="007A26AB">
            <w:r w:rsidRPr="007A26AB">
              <w:t>Сильная</w:t>
            </w:r>
          </w:p>
        </w:tc>
      </w:tr>
      <w:tr w:rsidR="00F52CF0" w:rsidRPr="007A26AB" w:rsidTr="00CC076A">
        <w:trPr>
          <w:trHeight w:val="20"/>
          <w:jc w:val="center"/>
        </w:trPr>
        <w:tc>
          <w:tcPr>
            <w:tcW w:w="1289" w:type="pct"/>
            <w:tcBorders>
              <w:top w:val="double" w:sz="12" w:space="0" w:color="auto"/>
              <w:left w:val="single" w:sz="12" w:space="0" w:color="auto"/>
              <w:right w:val="single" w:sz="12" w:space="0" w:color="auto"/>
            </w:tcBorders>
          </w:tcPr>
          <w:p w:rsidR="00F52CF0" w:rsidRPr="007A26AB" w:rsidRDefault="00F52CF0" w:rsidP="007A26AB">
            <w:r w:rsidRPr="007A26AB">
              <w:t xml:space="preserve">Жилые, производственные </w:t>
            </w:r>
          </w:p>
          <w:p w:rsidR="00F52CF0" w:rsidRPr="007A26AB" w:rsidRDefault="00F52CF0" w:rsidP="007A26AB">
            <w:r w:rsidRPr="007A26AB">
              <w:t>и административные здания</w:t>
            </w:r>
          </w:p>
        </w:tc>
        <w:tc>
          <w:tcPr>
            <w:tcW w:w="1256" w:type="pct"/>
            <w:tcBorders>
              <w:top w:val="double" w:sz="12" w:space="0" w:color="auto"/>
              <w:left w:val="single" w:sz="12" w:space="0" w:color="auto"/>
              <w:right w:val="single" w:sz="12" w:space="0" w:color="auto"/>
            </w:tcBorders>
            <w:vAlign w:val="center"/>
          </w:tcPr>
          <w:p w:rsidR="00F52CF0" w:rsidRPr="007A26AB" w:rsidRDefault="00F52CF0" w:rsidP="007A26AB">
            <w:r w:rsidRPr="007A26AB">
              <w:t>Разрушение наименее прочных конструкций зданий и сооружений: заполнений дверных и оконных проемов; небольшие трещины в стенах, откалывание штукатурки, падение кровельных черепиц, трещины и дымовых трубах или падение их отдельных частей</w:t>
            </w:r>
          </w:p>
        </w:tc>
        <w:tc>
          <w:tcPr>
            <w:tcW w:w="1221" w:type="pct"/>
            <w:tcBorders>
              <w:top w:val="double" w:sz="12" w:space="0" w:color="auto"/>
              <w:left w:val="single" w:sz="12" w:space="0" w:color="auto"/>
              <w:right w:val="single" w:sz="12" w:space="0" w:color="auto"/>
            </w:tcBorders>
          </w:tcPr>
          <w:p w:rsidR="00F52CF0" w:rsidRPr="007A26AB" w:rsidRDefault="00F52CF0" w:rsidP="007A26AB">
            <w:r w:rsidRPr="007A26AB">
              <w:t>Разрушение перегоро-док, кровили, части оборудования; боль-шие и глубокие тре-щины в стенах, паде-ние дымовых труб разрушение   оконных и дверных заполнений, появление трещин в стенах</w:t>
            </w:r>
          </w:p>
        </w:tc>
        <w:tc>
          <w:tcPr>
            <w:tcW w:w="1234" w:type="pct"/>
            <w:tcBorders>
              <w:top w:val="double" w:sz="12" w:space="0" w:color="auto"/>
              <w:left w:val="single" w:sz="12" w:space="0" w:color="auto"/>
              <w:right w:val="single" w:sz="12" w:space="0" w:color="auto"/>
            </w:tcBorders>
          </w:tcPr>
          <w:p w:rsidR="00F52CF0" w:rsidRPr="007A26AB" w:rsidRDefault="00F52CF0" w:rsidP="007A26AB">
            <w:r w:rsidRPr="007A26AB">
              <w:t>-</w:t>
            </w:r>
          </w:p>
        </w:tc>
      </w:tr>
      <w:tr w:rsidR="00F52CF0" w:rsidRPr="007A26AB" w:rsidTr="00CC076A">
        <w:trPr>
          <w:trHeight w:val="20"/>
          <w:jc w:val="center"/>
        </w:trPr>
        <w:tc>
          <w:tcPr>
            <w:tcW w:w="1289" w:type="pct"/>
            <w:tcBorders>
              <w:left w:val="single" w:sz="12" w:space="0" w:color="auto"/>
              <w:right w:val="single" w:sz="12" w:space="0" w:color="auto"/>
            </w:tcBorders>
          </w:tcPr>
          <w:p w:rsidR="00F52CF0" w:rsidRPr="007A26AB" w:rsidRDefault="00F52CF0" w:rsidP="007A26AB">
            <w:r w:rsidRPr="007A26AB">
              <w:t>Технологическое оборудование</w:t>
            </w:r>
          </w:p>
        </w:tc>
        <w:tc>
          <w:tcPr>
            <w:tcW w:w="1256" w:type="pct"/>
            <w:tcBorders>
              <w:left w:val="single" w:sz="12" w:space="0" w:color="auto"/>
              <w:right w:val="single" w:sz="12" w:space="0" w:color="auto"/>
            </w:tcBorders>
          </w:tcPr>
          <w:p w:rsidR="00F52CF0" w:rsidRPr="007A26AB" w:rsidRDefault="00F52CF0" w:rsidP="007A26AB">
            <w:r w:rsidRPr="007A26AB">
              <w:t>Повреждение и дефор-мация отдельных деталей, электропро-водки, приборов автоматики</w:t>
            </w:r>
          </w:p>
        </w:tc>
        <w:tc>
          <w:tcPr>
            <w:tcW w:w="1221" w:type="pct"/>
            <w:tcBorders>
              <w:left w:val="single" w:sz="12" w:space="0" w:color="auto"/>
              <w:right w:val="single" w:sz="12" w:space="0" w:color="auto"/>
            </w:tcBorders>
          </w:tcPr>
          <w:p w:rsidR="00F52CF0" w:rsidRPr="007A26AB" w:rsidRDefault="00F52CF0" w:rsidP="007A26AB">
            <w:r w:rsidRPr="007A26AB">
              <w:t>Повреждение шестерен и повреждение пере-даточных механизмов, обрыв маховиков и рычагов разрыв приводных ремней</w:t>
            </w:r>
          </w:p>
        </w:tc>
        <w:tc>
          <w:tcPr>
            <w:tcW w:w="1234" w:type="pct"/>
            <w:tcBorders>
              <w:left w:val="single" w:sz="12" w:space="0" w:color="auto"/>
              <w:right w:val="single" w:sz="12" w:space="0" w:color="auto"/>
            </w:tcBorders>
          </w:tcPr>
          <w:p w:rsidR="00F52CF0" w:rsidRPr="007A26AB" w:rsidRDefault="00F52CF0" w:rsidP="007A26AB">
            <w:r w:rsidRPr="007A26AB">
              <w:t>-</w:t>
            </w:r>
          </w:p>
        </w:tc>
      </w:tr>
      <w:tr w:rsidR="00F52CF0" w:rsidRPr="007A26AB" w:rsidTr="00CC076A">
        <w:trPr>
          <w:trHeight w:val="20"/>
          <w:jc w:val="center"/>
        </w:trPr>
        <w:tc>
          <w:tcPr>
            <w:tcW w:w="1289" w:type="pct"/>
            <w:tcBorders>
              <w:left w:val="single" w:sz="12" w:space="0" w:color="auto"/>
              <w:right w:val="single" w:sz="12" w:space="0" w:color="auto"/>
            </w:tcBorders>
          </w:tcPr>
          <w:p w:rsidR="00F52CF0" w:rsidRPr="007A26AB" w:rsidRDefault="00F52CF0" w:rsidP="007A26AB">
            <w:r w:rsidRPr="007A26AB">
              <w:t>Подъемно-транспортные механизмы, крановое оборудование</w:t>
            </w:r>
          </w:p>
        </w:tc>
        <w:tc>
          <w:tcPr>
            <w:tcW w:w="1256" w:type="pct"/>
            <w:tcBorders>
              <w:left w:val="single" w:sz="12" w:space="0" w:color="auto"/>
              <w:right w:val="single" w:sz="12" w:space="0" w:color="auto"/>
            </w:tcBorders>
          </w:tcPr>
          <w:p w:rsidR="00F52CF0" w:rsidRPr="007A26AB" w:rsidRDefault="00F52CF0" w:rsidP="007A26AB">
            <w:r w:rsidRPr="007A26AB">
              <w:t>Частичное разрушение и деформация обшивки повреждение стекол и приборов</w:t>
            </w:r>
          </w:p>
        </w:tc>
        <w:tc>
          <w:tcPr>
            <w:tcW w:w="1221" w:type="pct"/>
            <w:tcBorders>
              <w:left w:val="single" w:sz="12" w:space="0" w:color="auto"/>
              <w:right w:val="single" w:sz="12" w:space="0" w:color="auto"/>
            </w:tcBorders>
          </w:tcPr>
          <w:p w:rsidR="00F52CF0" w:rsidRPr="007A26AB" w:rsidRDefault="00F52CF0" w:rsidP="007A26AB">
            <w:r w:rsidRPr="007A26AB">
              <w:t>Повреждение наружного оборудования, разрыв трубопроводов систем питания, смазки и охлаждения</w:t>
            </w:r>
          </w:p>
        </w:tc>
        <w:tc>
          <w:tcPr>
            <w:tcW w:w="1234" w:type="pct"/>
            <w:tcBorders>
              <w:left w:val="single" w:sz="12" w:space="0" w:color="auto"/>
              <w:right w:val="single" w:sz="12" w:space="0" w:color="auto"/>
            </w:tcBorders>
            <w:vAlign w:val="center"/>
          </w:tcPr>
          <w:p w:rsidR="00F52CF0" w:rsidRPr="007A26AB" w:rsidRDefault="00F52CF0" w:rsidP="007A26AB">
            <w:r w:rsidRPr="007A26AB">
              <w:t>-</w:t>
            </w:r>
          </w:p>
        </w:tc>
      </w:tr>
      <w:tr w:rsidR="00F52CF0" w:rsidRPr="007A26AB" w:rsidTr="00CC076A">
        <w:trPr>
          <w:trHeight w:val="20"/>
          <w:jc w:val="center"/>
        </w:trPr>
        <w:tc>
          <w:tcPr>
            <w:tcW w:w="1289" w:type="pct"/>
            <w:tcBorders>
              <w:left w:val="single" w:sz="12" w:space="0" w:color="auto"/>
              <w:right w:val="single" w:sz="12" w:space="0" w:color="auto"/>
            </w:tcBorders>
          </w:tcPr>
          <w:p w:rsidR="00F52CF0" w:rsidRPr="007A26AB" w:rsidRDefault="00F52CF0" w:rsidP="007A26AB">
            <w:r w:rsidRPr="007A26AB">
              <w:t>Трубопроводы</w:t>
            </w:r>
          </w:p>
        </w:tc>
        <w:tc>
          <w:tcPr>
            <w:tcW w:w="1256" w:type="pct"/>
            <w:tcBorders>
              <w:left w:val="single" w:sz="12" w:space="0" w:color="auto"/>
              <w:right w:val="single" w:sz="12" w:space="0" w:color="auto"/>
            </w:tcBorders>
          </w:tcPr>
          <w:p w:rsidR="00F52CF0" w:rsidRPr="007A26AB" w:rsidRDefault="00F52CF0" w:rsidP="007A26AB">
            <w:r w:rsidRPr="007A26AB">
              <w:t>Повреждения стыковых соединений, частичное повреждение КИП</w:t>
            </w:r>
          </w:p>
        </w:tc>
        <w:tc>
          <w:tcPr>
            <w:tcW w:w="1221" w:type="pct"/>
            <w:tcBorders>
              <w:left w:val="single" w:sz="12" w:space="0" w:color="auto"/>
              <w:right w:val="single" w:sz="12" w:space="0" w:color="auto"/>
            </w:tcBorders>
          </w:tcPr>
          <w:p w:rsidR="00F52CF0" w:rsidRPr="007A26AB" w:rsidRDefault="00F52CF0" w:rsidP="007A26AB">
            <w:r w:rsidRPr="007A26AB">
              <w:t>Разрывы стыковых соединений, повреждение КИП и запорной арматуры, переломы труб на воодах в отдельных местах</w:t>
            </w:r>
          </w:p>
        </w:tc>
        <w:tc>
          <w:tcPr>
            <w:tcW w:w="1234" w:type="pct"/>
            <w:tcBorders>
              <w:left w:val="single" w:sz="12" w:space="0" w:color="auto"/>
              <w:right w:val="single" w:sz="12" w:space="0" w:color="auto"/>
            </w:tcBorders>
            <w:vAlign w:val="center"/>
          </w:tcPr>
          <w:p w:rsidR="00F52CF0" w:rsidRPr="007A26AB" w:rsidRDefault="00F52CF0" w:rsidP="007A26AB">
            <w:r w:rsidRPr="007A26AB">
              <w:t>-</w:t>
            </w:r>
          </w:p>
        </w:tc>
      </w:tr>
    </w:tbl>
    <w:p w:rsidR="00F52CF0" w:rsidRPr="007A26AB" w:rsidRDefault="00F52CF0" w:rsidP="007A26AB"/>
    <w:p w:rsidR="00F52CF0" w:rsidRPr="00786476" w:rsidRDefault="00F52CF0" w:rsidP="00786476">
      <w:pPr>
        <w:ind w:firstLine="709"/>
        <w:jc w:val="both"/>
        <w:rPr>
          <w:sz w:val="28"/>
          <w:szCs w:val="28"/>
        </w:rPr>
      </w:pPr>
      <w:r w:rsidRPr="00786476">
        <w:rPr>
          <w:sz w:val="28"/>
          <w:szCs w:val="28"/>
        </w:rPr>
        <w:t>Последствия от ураганов в соответствии со шкалой, разработанной Гербертом Саффиром и Робертом Симпсоном в начале 1920-х годов для измерения потенциального ущерба от урагана, основанного на скорости ветра</w:t>
      </w:r>
      <w:r>
        <w:rPr>
          <w:sz w:val="28"/>
          <w:szCs w:val="28"/>
        </w:rPr>
        <w:t>.</w:t>
      </w:r>
    </w:p>
    <w:p w:rsidR="00F52CF0" w:rsidRDefault="00F52CF0" w:rsidP="00786476">
      <w:pPr>
        <w:ind w:firstLine="709"/>
        <w:jc w:val="both"/>
        <w:rPr>
          <w:sz w:val="28"/>
          <w:szCs w:val="28"/>
        </w:rPr>
      </w:pPr>
    </w:p>
    <w:p w:rsidR="00F52CF0" w:rsidRDefault="00F52CF0" w:rsidP="00786476">
      <w:pPr>
        <w:ind w:firstLine="709"/>
        <w:jc w:val="both"/>
        <w:rPr>
          <w:sz w:val="28"/>
          <w:szCs w:val="28"/>
        </w:rPr>
      </w:pPr>
    </w:p>
    <w:p w:rsidR="00F52CF0" w:rsidRDefault="00F52CF0" w:rsidP="00786476">
      <w:pPr>
        <w:ind w:firstLine="709"/>
        <w:jc w:val="both"/>
        <w:rPr>
          <w:sz w:val="28"/>
          <w:szCs w:val="28"/>
        </w:rPr>
      </w:pPr>
    </w:p>
    <w:p w:rsidR="00F52CF0" w:rsidRPr="00786476" w:rsidRDefault="00F52CF0" w:rsidP="00786476">
      <w:pPr>
        <w:ind w:firstLine="709"/>
        <w:jc w:val="both"/>
        <w:rPr>
          <w:sz w:val="28"/>
          <w:szCs w:val="28"/>
        </w:rPr>
      </w:pPr>
      <w:r w:rsidRPr="00786476">
        <w:rPr>
          <w:sz w:val="28"/>
          <w:szCs w:val="28"/>
        </w:rPr>
        <w:t>Таблица 41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0"/>
        <w:gridCol w:w="2129"/>
        <w:gridCol w:w="5182"/>
      </w:tblGrid>
      <w:tr w:rsidR="00F52CF0" w:rsidRPr="007A26AB" w:rsidTr="00CC076A">
        <w:trPr>
          <w:jc w:val="center"/>
        </w:trPr>
        <w:tc>
          <w:tcPr>
            <w:tcW w:w="1278" w:type="pct"/>
            <w:tcBorders>
              <w:top w:val="single" w:sz="12" w:space="0" w:color="auto"/>
              <w:left w:val="single" w:sz="12" w:space="0" w:color="auto"/>
              <w:bottom w:val="double" w:sz="12" w:space="0" w:color="auto"/>
              <w:right w:val="single" w:sz="12" w:space="0" w:color="auto"/>
            </w:tcBorders>
          </w:tcPr>
          <w:p w:rsidR="00F52CF0" w:rsidRPr="007A26AB" w:rsidRDefault="00F52CF0" w:rsidP="007A26AB">
            <w:r w:rsidRPr="007A26AB">
              <w:t>Категория</w:t>
            </w:r>
          </w:p>
        </w:tc>
        <w:tc>
          <w:tcPr>
            <w:tcW w:w="1084" w:type="pct"/>
            <w:tcBorders>
              <w:top w:val="single" w:sz="12" w:space="0" w:color="auto"/>
              <w:left w:val="single" w:sz="12" w:space="0" w:color="auto"/>
              <w:bottom w:val="double" w:sz="12" w:space="0" w:color="auto"/>
              <w:right w:val="single" w:sz="12" w:space="0" w:color="auto"/>
            </w:tcBorders>
          </w:tcPr>
          <w:p w:rsidR="00F52CF0" w:rsidRPr="007A26AB" w:rsidRDefault="00F52CF0" w:rsidP="007A26AB">
            <w:r w:rsidRPr="007A26AB">
              <w:t>Скорость ветра, км/ч</w:t>
            </w:r>
          </w:p>
        </w:tc>
        <w:tc>
          <w:tcPr>
            <w:tcW w:w="2638" w:type="pct"/>
            <w:tcBorders>
              <w:top w:val="single" w:sz="12" w:space="0" w:color="auto"/>
              <w:left w:val="single" w:sz="12" w:space="0" w:color="auto"/>
              <w:bottom w:val="double" w:sz="12" w:space="0" w:color="auto"/>
              <w:right w:val="single" w:sz="12" w:space="0" w:color="auto"/>
            </w:tcBorders>
          </w:tcPr>
          <w:p w:rsidR="00F52CF0" w:rsidRPr="007A26AB" w:rsidRDefault="00F52CF0" w:rsidP="007A26AB">
            <w:r w:rsidRPr="007A26AB">
              <w:t>Действие на наземные предметы</w:t>
            </w:r>
          </w:p>
        </w:tc>
      </w:tr>
      <w:tr w:rsidR="00F52CF0" w:rsidRPr="007A26AB" w:rsidTr="00CC076A">
        <w:trPr>
          <w:jc w:val="center"/>
        </w:trPr>
        <w:tc>
          <w:tcPr>
            <w:tcW w:w="1278" w:type="pct"/>
            <w:tcBorders>
              <w:top w:val="double" w:sz="12" w:space="0" w:color="auto"/>
              <w:left w:val="single" w:sz="12" w:space="0" w:color="auto"/>
              <w:right w:val="single" w:sz="12" w:space="0" w:color="auto"/>
            </w:tcBorders>
          </w:tcPr>
          <w:p w:rsidR="00F52CF0" w:rsidRPr="007A26AB" w:rsidRDefault="00F52CF0" w:rsidP="007A26AB">
            <w:r w:rsidRPr="007A26AB">
              <w:t>Минимальный</w:t>
            </w:r>
          </w:p>
        </w:tc>
        <w:tc>
          <w:tcPr>
            <w:tcW w:w="1084" w:type="pct"/>
            <w:tcBorders>
              <w:top w:val="double" w:sz="12" w:space="0" w:color="auto"/>
              <w:left w:val="single" w:sz="12" w:space="0" w:color="auto"/>
              <w:right w:val="single" w:sz="12" w:space="0" w:color="auto"/>
            </w:tcBorders>
          </w:tcPr>
          <w:p w:rsidR="00F52CF0" w:rsidRPr="007A26AB" w:rsidRDefault="00F52CF0" w:rsidP="007A26AB">
            <w:r w:rsidRPr="007A26AB">
              <w:t>119-153</w:t>
            </w:r>
          </w:p>
        </w:tc>
        <w:tc>
          <w:tcPr>
            <w:tcW w:w="2638" w:type="pct"/>
            <w:tcBorders>
              <w:top w:val="double" w:sz="12" w:space="0" w:color="auto"/>
              <w:left w:val="single" w:sz="12" w:space="0" w:color="auto"/>
              <w:right w:val="single" w:sz="12" w:space="0" w:color="auto"/>
            </w:tcBorders>
          </w:tcPr>
          <w:p w:rsidR="00F52CF0" w:rsidRPr="007A26AB" w:rsidRDefault="00F52CF0" w:rsidP="007A26AB">
            <w:r w:rsidRPr="007A26AB">
              <w:t>Повреждены деревья и кустарники</w:t>
            </w:r>
          </w:p>
        </w:tc>
      </w:tr>
      <w:tr w:rsidR="00F52CF0" w:rsidRPr="007A26AB" w:rsidTr="00CC076A">
        <w:trPr>
          <w:jc w:val="center"/>
        </w:trPr>
        <w:tc>
          <w:tcPr>
            <w:tcW w:w="1278" w:type="pct"/>
            <w:tcBorders>
              <w:left w:val="single" w:sz="12" w:space="0" w:color="auto"/>
              <w:right w:val="single" w:sz="12" w:space="0" w:color="auto"/>
            </w:tcBorders>
          </w:tcPr>
          <w:p w:rsidR="00F52CF0" w:rsidRPr="007A26AB" w:rsidRDefault="00F52CF0" w:rsidP="007A26AB">
            <w:r w:rsidRPr="007A26AB">
              <w:t>Умеренный</w:t>
            </w:r>
          </w:p>
        </w:tc>
        <w:tc>
          <w:tcPr>
            <w:tcW w:w="1084" w:type="pct"/>
            <w:tcBorders>
              <w:left w:val="single" w:sz="12" w:space="0" w:color="auto"/>
              <w:right w:val="single" w:sz="12" w:space="0" w:color="auto"/>
            </w:tcBorders>
          </w:tcPr>
          <w:p w:rsidR="00F52CF0" w:rsidRPr="007A26AB" w:rsidRDefault="00F52CF0" w:rsidP="007A26AB">
            <w:r w:rsidRPr="007A26AB">
              <w:t>154-176</w:t>
            </w:r>
          </w:p>
        </w:tc>
        <w:tc>
          <w:tcPr>
            <w:tcW w:w="2638" w:type="pct"/>
            <w:tcBorders>
              <w:left w:val="single" w:sz="12" w:space="0" w:color="auto"/>
              <w:right w:val="single" w:sz="12" w:space="0" w:color="auto"/>
            </w:tcBorders>
          </w:tcPr>
          <w:p w:rsidR="00F52CF0" w:rsidRPr="007A26AB" w:rsidRDefault="00F52CF0" w:rsidP="007A26AB">
            <w:r w:rsidRPr="007A26AB">
              <w:t>Значительные повреждения деревьев и кустарников; некоторые деревья повалены, сильно повреждены сборные домики</w:t>
            </w:r>
          </w:p>
        </w:tc>
      </w:tr>
      <w:tr w:rsidR="00F52CF0" w:rsidRPr="007A26AB" w:rsidTr="00CC076A">
        <w:trPr>
          <w:jc w:val="center"/>
        </w:trPr>
        <w:tc>
          <w:tcPr>
            <w:tcW w:w="1278" w:type="pct"/>
            <w:tcBorders>
              <w:left w:val="single" w:sz="12" w:space="0" w:color="auto"/>
              <w:right w:val="single" w:sz="12" w:space="0" w:color="auto"/>
            </w:tcBorders>
          </w:tcPr>
          <w:p w:rsidR="00F52CF0" w:rsidRPr="007A26AB" w:rsidRDefault="00F52CF0" w:rsidP="007A26AB">
            <w:r w:rsidRPr="007A26AB">
              <w:t>Значительный</w:t>
            </w:r>
          </w:p>
        </w:tc>
        <w:tc>
          <w:tcPr>
            <w:tcW w:w="1084" w:type="pct"/>
            <w:tcBorders>
              <w:left w:val="single" w:sz="12" w:space="0" w:color="auto"/>
              <w:right w:val="single" w:sz="12" w:space="0" w:color="auto"/>
            </w:tcBorders>
          </w:tcPr>
          <w:p w:rsidR="00F52CF0" w:rsidRPr="007A26AB" w:rsidRDefault="00F52CF0" w:rsidP="007A26AB">
            <w:r w:rsidRPr="007A26AB">
              <w:t>177-209</w:t>
            </w:r>
          </w:p>
        </w:tc>
        <w:tc>
          <w:tcPr>
            <w:tcW w:w="2638" w:type="pct"/>
            <w:tcBorders>
              <w:left w:val="single" w:sz="12" w:space="0" w:color="auto"/>
              <w:right w:val="single" w:sz="12" w:space="0" w:color="auto"/>
            </w:tcBorders>
          </w:tcPr>
          <w:p w:rsidR="00F52CF0" w:rsidRPr="007A26AB" w:rsidRDefault="00F52CF0" w:rsidP="007A26AB">
            <w:r w:rsidRPr="007A26AB">
              <w:t>Повалены большие деревья, сборные домики разрушены, у отдельных небольших зданий повреждены окна, двери и крыши</w:t>
            </w:r>
          </w:p>
        </w:tc>
      </w:tr>
    </w:tbl>
    <w:p w:rsidR="00F52CF0" w:rsidRPr="007A26AB" w:rsidRDefault="00F52CF0" w:rsidP="007A26AB"/>
    <w:p w:rsidR="00F52CF0" w:rsidRPr="00786476" w:rsidRDefault="00F52CF0" w:rsidP="00786476">
      <w:pPr>
        <w:ind w:firstLine="709"/>
        <w:jc w:val="both"/>
        <w:rPr>
          <w:sz w:val="28"/>
          <w:szCs w:val="28"/>
        </w:rPr>
      </w:pPr>
      <w:r w:rsidRPr="00786476">
        <w:rPr>
          <w:sz w:val="28"/>
          <w:szCs w:val="28"/>
        </w:rPr>
        <w:t>Таким образом, при максимальных по последствиям ураганах на рассматриваемой территории, будут повреждены деревья и кустарники, здания не пострадают. Число пострадавших не превысит санитарных потерь.</w:t>
      </w:r>
    </w:p>
    <w:p w:rsidR="00F52CF0" w:rsidRPr="00786476" w:rsidRDefault="00F52CF0" w:rsidP="00786476">
      <w:pPr>
        <w:ind w:firstLine="709"/>
        <w:jc w:val="both"/>
        <w:rPr>
          <w:sz w:val="28"/>
          <w:szCs w:val="28"/>
        </w:rPr>
      </w:pPr>
      <w:r w:rsidRPr="00786476">
        <w:rPr>
          <w:sz w:val="28"/>
          <w:szCs w:val="28"/>
        </w:rPr>
        <w:t>Температурный режим.</w:t>
      </w:r>
    </w:p>
    <w:p w:rsidR="00F52CF0" w:rsidRPr="00786476" w:rsidRDefault="00F52CF0" w:rsidP="00786476">
      <w:pPr>
        <w:ind w:firstLine="709"/>
        <w:jc w:val="both"/>
        <w:rPr>
          <w:sz w:val="28"/>
          <w:szCs w:val="28"/>
        </w:rPr>
      </w:pPr>
      <w:r w:rsidRPr="00786476">
        <w:rPr>
          <w:sz w:val="28"/>
          <w:szCs w:val="28"/>
        </w:rPr>
        <w:t>Согласно климатическому районированию по СниП 2, 01, 01-82, территория работ относится к подрайону III Б, для которого характерны следующие природно-климатические факторы: среднемесячная температура воздуха в январе от –5 до +2, в июле от +21 до +250С. Эти факторы определяют необходимую теплозащиту зданий и сооружений в холодный период и защиту от излишнего перегрева в тёплый период года.</w:t>
      </w:r>
    </w:p>
    <w:p w:rsidR="00F52CF0" w:rsidRPr="00786476" w:rsidRDefault="00F52CF0" w:rsidP="00786476">
      <w:pPr>
        <w:ind w:firstLine="709"/>
        <w:jc w:val="both"/>
        <w:rPr>
          <w:sz w:val="28"/>
          <w:szCs w:val="28"/>
        </w:rPr>
      </w:pPr>
      <w:r w:rsidRPr="00786476">
        <w:rPr>
          <w:sz w:val="28"/>
          <w:szCs w:val="28"/>
        </w:rPr>
        <w:t xml:space="preserve">Зима умеренно-мягкая, неустойчивая, с частыми оттепелями, кратковременными морозами, наступающими в конце декабря, средняя температура  января – 4,00С, а абсолютный минимум температур воздуха достигает – 350С в декабре-январе месяцах. Лето жаркое и сухое, начинается в мае, среднемесячная температура июля + 23,20С, абсолютный максимум – + 410С в июле, августе. </w:t>
      </w:r>
    </w:p>
    <w:p w:rsidR="00F52CF0" w:rsidRPr="00786476" w:rsidRDefault="00F52CF0" w:rsidP="00786476">
      <w:pPr>
        <w:ind w:firstLine="709"/>
        <w:jc w:val="both"/>
        <w:rPr>
          <w:sz w:val="28"/>
          <w:szCs w:val="28"/>
        </w:rPr>
      </w:pPr>
      <w:r w:rsidRPr="00786476">
        <w:rPr>
          <w:sz w:val="28"/>
          <w:szCs w:val="28"/>
        </w:rPr>
        <w:t>Осадки.</w:t>
      </w:r>
    </w:p>
    <w:p w:rsidR="00F52CF0" w:rsidRPr="00786476" w:rsidRDefault="00F52CF0" w:rsidP="00786476">
      <w:pPr>
        <w:ind w:firstLine="709"/>
        <w:jc w:val="both"/>
        <w:rPr>
          <w:sz w:val="28"/>
          <w:szCs w:val="28"/>
        </w:rPr>
      </w:pPr>
      <w:r w:rsidRPr="00786476">
        <w:rPr>
          <w:sz w:val="28"/>
          <w:szCs w:val="28"/>
        </w:rPr>
        <w:t>Среднегодовая сумма осадков составляет 702 м. Абсолютный максимум 1020 мм наблюдался в 1915г. Распределение осадков в течение года неравномерное. Амплитуда между самым засушливым месяцем (сентябрь) и самым дождливым (декабрь) составляет 37мм.</w:t>
      </w:r>
    </w:p>
    <w:p w:rsidR="00F52CF0" w:rsidRPr="00786476" w:rsidRDefault="00F52CF0" w:rsidP="00786476">
      <w:pPr>
        <w:ind w:firstLine="709"/>
        <w:jc w:val="both"/>
        <w:rPr>
          <w:sz w:val="28"/>
          <w:szCs w:val="28"/>
        </w:rPr>
      </w:pPr>
      <w:r w:rsidRPr="00786476">
        <w:rPr>
          <w:sz w:val="28"/>
          <w:szCs w:val="28"/>
        </w:rPr>
        <w:t>Наибольшее количество осадков (201мм) наблюдалось в ноябре 1909 года, сумма осадков более чем втрое превысила норму (61мм). Суточные максимумы 1, 2 и 5% обеспеченности составляют 90, 78 и 65мм.</w:t>
      </w:r>
    </w:p>
    <w:p w:rsidR="00F52CF0" w:rsidRPr="00786476" w:rsidRDefault="00F52CF0" w:rsidP="00786476">
      <w:pPr>
        <w:ind w:firstLine="709"/>
        <w:jc w:val="both"/>
        <w:rPr>
          <w:sz w:val="28"/>
          <w:szCs w:val="28"/>
        </w:rPr>
      </w:pPr>
      <w:r w:rsidRPr="00786476">
        <w:rPr>
          <w:sz w:val="28"/>
          <w:szCs w:val="28"/>
        </w:rPr>
        <w:t>Если в ряду годовых сумм осадков выделить осадки ниже 600мм и выше 700мм, то для первой градации период повторений в первые 10 лет составляет от 1 до 4 лет, в следующие годы он вырисовывается чётче и равен 5-7 годам. Для сумм осадков выше 700мм вообще не прослеживается никакой закономерности.</w:t>
      </w:r>
    </w:p>
    <w:p w:rsidR="00F52CF0" w:rsidRPr="00786476" w:rsidRDefault="00F52CF0" w:rsidP="00786476">
      <w:pPr>
        <w:ind w:firstLine="709"/>
        <w:jc w:val="both"/>
        <w:rPr>
          <w:sz w:val="28"/>
          <w:szCs w:val="28"/>
        </w:rPr>
      </w:pPr>
      <w:r w:rsidRPr="00786476">
        <w:rPr>
          <w:sz w:val="28"/>
          <w:szCs w:val="28"/>
        </w:rPr>
        <w:t>Снежный покров неустойчив. В течение зимы он может неоднократно появляться и исчезать. Средняя дата его первого появления -  6 декабря, схода – 9 марта. Число дней в году со снежным покровом 42. Средняя высота снежного покрова за зиму колеблется в пределах от 4 до 8см, средняя из наибольших – 19см, максимальная – 54см. Средняя плотность снега при наибольшей декадной высоте – 0,18см3. Запас воды в снеге, средний из наибольших за зиму, - 62см.</w:t>
      </w:r>
    </w:p>
    <w:p w:rsidR="00F52CF0" w:rsidRPr="00786476" w:rsidRDefault="00F52CF0" w:rsidP="00786476">
      <w:pPr>
        <w:ind w:firstLine="709"/>
        <w:jc w:val="both"/>
        <w:rPr>
          <w:sz w:val="28"/>
          <w:szCs w:val="28"/>
        </w:rPr>
      </w:pPr>
      <w:r w:rsidRPr="00786476">
        <w:rPr>
          <w:sz w:val="28"/>
          <w:szCs w:val="28"/>
        </w:rPr>
        <w:t>Осадки на территории могут приводить к следующим последствиям – Подтопление жилых домов, паводки, подъем уровней в реках, в сельском хозяйстве вымокания и вылегания посевов, разрушения опор мостов, размывания железнодорожных насыпей, сильные дожди ухудшают видимость, усложняют строительные работы.</w:t>
      </w:r>
    </w:p>
    <w:p w:rsidR="00F52CF0" w:rsidRPr="00786476" w:rsidRDefault="00F52CF0" w:rsidP="00786476">
      <w:pPr>
        <w:ind w:firstLine="709"/>
        <w:jc w:val="both"/>
        <w:rPr>
          <w:sz w:val="28"/>
          <w:szCs w:val="28"/>
        </w:rPr>
      </w:pPr>
      <w:r w:rsidRPr="00786476">
        <w:rPr>
          <w:sz w:val="28"/>
          <w:szCs w:val="28"/>
        </w:rPr>
        <w:t>Ливневые дожди могут возникнуть на всей территории, в результате чего может возникнуть подтопление с тяжкими последствиями, подмыв и падение опор электропередач.</w:t>
      </w:r>
    </w:p>
    <w:p w:rsidR="00F52CF0" w:rsidRPr="00786476" w:rsidRDefault="00F52CF0" w:rsidP="00786476">
      <w:pPr>
        <w:ind w:firstLine="709"/>
        <w:jc w:val="both"/>
        <w:rPr>
          <w:sz w:val="28"/>
          <w:szCs w:val="28"/>
        </w:rPr>
      </w:pPr>
      <w:r w:rsidRPr="00786476">
        <w:rPr>
          <w:sz w:val="28"/>
          <w:szCs w:val="28"/>
        </w:rPr>
        <w:t>Гололед, снежные заносы, обледенения. Возможны на всей территории поздней осенью и зимой. Осадки, обычно выпадают в виде дождя и мокрого снега.</w:t>
      </w:r>
    </w:p>
    <w:p w:rsidR="00F52CF0" w:rsidRPr="00786476" w:rsidRDefault="00F52CF0" w:rsidP="00786476">
      <w:pPr>
        <w:ind w:firstLine="709"/>
        <w:jc w:val="both"/>
        <w:rPr>
          <w:sz w:val="28"/>
          <w:szCs w:val="28"/>
        </w:rPr>
      </w:pPr>
      <w:r w:rsidRPr="00786476">
        <w:rPr>
          <w:sz w:val="28"/>
          <w:szCs w:val="28"/>
        </w:rPr>
        <w:t>Туман - Ухудшение видимости на автомобильных дорогах, что создает угрозу для столкновения транспорта.</w:t>
      </w:r>
    </w:p>
    <w:p w:rsidR="00F52CF0" w:rsidRPr="00786476" w:rsidRDefault="00F52CF0" w:rsidP="00786476">
      <w:pPr>
        <w:ind w:firstLine="709"/>
        <w:jc w:val="both"/>
        <w:rPr>
          <w:sz w:val="28"/>
          <w:szCs w:val="28"/>
        </w:rPr>
      </w:pPr>
      <w:r w:rsidRPr="00786476">
        <w:rPr>
          <w:sz w:val="28"/>
          <w:szCs w:val="28"/>
        </w:rPr>
        <w:t xml:space="preserve">Град – это атмосферные осадки, как правило, в теплое время года. Состоит из кусочков льда размером 5-55 мм, иногда 130 мм и весом около 1 кг. Крупный град – град при диаметре градин 20 мм и более. </w:t>
      </w:r>
    </w:p>
    <w:p w:rsidR="00F52CF0" w:rsidRPr="00786476" w:rsidRDefault="00F52CF0" w:rsidP="00786476">
      <w:pPr>
        <w:ind w:firstLine="709"/>
        <w:jc w:val="both"/>
        <w:rPr>
          <w:sz w:val="28"/>
          <w:szCs w:val="28"/>
        </w:rPr>
      </w:pPr>
      <w:r w:rsidRPr="00786476">
        <w:rPr>
          <w:sz w:val="28"/>
          <w:szCs w:val="28"/>
        </w:rPr>
        <w:t>Категорированию по условиям СП 115.13330.2016 «Геофизика опасных природных явлений» подлежат:</w:t>
      </w:r>
    </w:p>
    <w:p w:rsidR="00F52CF0" w:rsidRPr="00786476" w:rsidRDefault="00F52CF0" w:rsidP="00786476">
      <w:pPr>
        <w:ind w:firstLine="709"/>
        <w:jc w:val="both"/>
        <w:rPr>
          <w:sz w:val="28"/>
          <w:szCs w:val="28"/>
        </w:rPr>
      </w:pPr>
      <w:r w:rsidRPr="00786476">
        <w:rPr>
          <w:sz w:val="28"/>
          <w:szCs w:val="28"/>
        </w:rPr>
        <w:t>ураганы – опасная категория;</w:t>
      </w:r>
    </w:p>
    <w:p w:rsidR="00F52CF0" w:rsidRPr="00786476" w:rsidRDefault="00F52CF0" w:rsidP="00786476">
      <w:pPr>
        <w:ind w:firstLine="709"/>
        <w:jc w:val="both"/>
        <w:rPr>
          <w:sz w:val="28"/>
          <w:szCs w:val="28"/>
        </w:rPr>
      </w:pPr>
      <w:r w:rsidRPr="00786476">
        <w:rPr>
          <w:sz w:val="28"/>
          <w:szCs w:val="28"/>
        </w:rPr>
        <w:t>наледеобразование – опасная категория.</w:t>
      </w:r>
    </w:p>
    <w:p w:rsidR="00F52CF0" w:rsidRPr="00786476" w:rsidRDefault="00F52CF0" w:rsidP="00786476">
      <w:pPr>
        <w:ind w:firstLine="709"/>
        <w:jc w:val="both"/>
        <w:rPr>
          <w:sz w:val="28"/>
          <w:szCs w:val="28"/>
        </w:rPr>
      </w:pPr>
      <w:r w:rsidRPr="00786476">
        <w:rPr>
          <w:sz w:val="28"/>
          <w:szCs w:val="28"/>
        </w:rPr>
        <w:t>Согласно «Критериям информации о чрезвычайных ситуациях» Приложения к приказу МЧС России от 5 июля 2021 г. N 429 г., приведенные метеорологические явления относятся к возможным источникам ЧС на территории Кирпильского сельского поселения Усть-Лабинского муниципального района Краснодарского края в следующих случаях:</w:t>
      </w:r>
    </w:p>
    <w:p w:rsidR="00F52CF0" w:rsidRPr="00786476" w:rsidRDefault="00F52CF0" w:rsidP="00786476">
      <w:pPr>
        <w:pStyle w:val="ListParagraph"/>
        <w:numPr>
          <w:ilvl w:val="0"/>
          <w:numId w:val="28"/>
        </w:numPr>
        <w:spacing w:after="0"/>
        <w:ind w:left="0" w:firstLine="709"/>
        <w:jc w:val="both"/>
        <w:rPr>
          <w:rFonts w:ascii="Times New Roman" w:hAnsi="Times New Roman"/>
          <w:sz w:val="28"/>
          <w:szCs w:val="28"/>
        </w:rPr>
      </w:pPr>
      <w:r w:rsidRPr="00786476">
        <w:rPr>
          <w:rFonts w:ascii="Times New Roman" w:hAnsi="Times New Roman"/>
          <w:sz w:val="28"/>
          <w:szCs w:val="28"/>
        </w:rPr>
        <w:t>очень сильный ветер, ураганный ветер, шквал, смерч – ветер при достижении скорости (при порывах) не менее 25 м/с или средней скорости не менее 20 м/с; на побережьях морей и в горных районах при достижении скорости (не при порывах) не менее 30 м/с, в результате которого:</w:t>
      </w:r>
    </w:p>
    <w:p w:rsidR="00F52CF0" w:rsidRPr="00786476" w:rsidRDefault="00F52CF0" w:rsidP="00786476">
      <w:pPr>
        <w:ind w:firstLine="709"/>
        <w:jc w:val="both"/>
        <w:rPr>
          <w:sz w:val="28"/>
          <w:szCs w:val="28"/>
        </w:rPr>
      </w:pPr>
      <w:r w:rsidRPr="00786476">
        <w:rPr>
          <w:sz w:val="28"/>
          <w:szCs w:val="28"/>
        </w:rPr>
        <w:t>погиб 1 человек и более;</w:t>
      </w:r>
    </w:p>
    <w:p w:rsidR="00F52CF0" w:rsidRPr="00786476" w:rsidRDefault="00F52CF0" w:rsidP="00786476">
      <w:pPr>
        <w:ind w:firstLine="709"/>
        <w:jc w:val="both"/>
        <w:rPr>
          <w:sz w:val="28"/>
          <w:szCs w:val="28"/>
        </w:rPr>
      </w:pPr>
      <w:r w:rsidRPr="00786476">
        <w:rPr>
          <w:sz w:val="28"/>
          <w:szCs w:val="28"/>
        </w:rPr>
        <w:t>или получили вред здоровью 5 человек и более;</w:t>
      </w:r>
    </w:p>
    <w:p w:rsidR="00F52CF0" w:rsidRPr="00786476" w:rsidRDefault="00F52CF0" w:rsidP="00786476">
      <w:pPr>
        <w:ind w:firstLine="709"/>
        <w:jc w:val="both"/>
        <w:rPr>
          <w:sz w:val="28"/>
          <w:szCs w:val="28"/>
        </w:rPr>
      </w:pPr>
      <w:r w:rsidRPr="00786476">
        <w:rPr>
          <w:sz w:val="28"/>
          <w:szCs w:val="28"/>
        </w:rPr>
        <w:t>или имеются разрушения зданий и сооружений;</w:t>
      </w:r>
    </w:p>
    <w:p w:rsidR="00F52CF0" w:rsidRPr="00786476" w:rsidRDefault="00F52CF0" w:rsidP="00786476">
      <w:pPr>
        <w:ind w:firstLine="709"/>
        <w:jc w:val="both"/>
        <w:rPr>
          <w:sz w:val="28"/>
          <w:szCs w:val="28"/>
        </w:rPr>
      </w:pPr>
      <w:r w:rsidRPr="00786476">
        <w:rPr>
          <w:sz w:val="28"/>
          <w:szCs w:val="28"/>
        </w:rPr>
        <w:t>или нарушены условия жизнедеятельности 50 человек и более;</w:t>
      </w:r>
    </w:p>
    <w:p w:rsidR="00F52CF0" w:rsidRPr="00786476" w:rsidRDefault="00F52CF0" w:rsidP="00786476">
      <w:pPr>
        <w:ind w:firstLine="709"/>
        <w:jc w:val="both"/>
        <w:rPr>
          <w:sz w:val="28"/>
          <w:szCs w:val="28"/>
        </w:rPr>
      </w:pPr>
      <w:r w:rsidRPr="00786476">
        <w:rPr>
          <w:sz w:val="28"/>
          <w:szCs w:val="28"/>
        </w:rPr>
        <w:t>или произошла гибель посевов сельскохозяйственных культур и (или) природной растительности на площади 100 га и более.</w:t>
      </w:r>
    </w:p>
    <w:p w:rsidR="00F52CF0" w:rsidRPr="00786476" w:rsidRDefault="00F52CF0" w:rsidP="00786476">
      <w:pPr>
        <w:pStyle w:val="ListParagraph"/>
        <w:numPr>
          <w:ilvl w:val="0"/>
          <w:numId w:val="28"/>
        </w:numPr>
        <w:spacing w:after="0"/>
        <w:ind w:left="0" w:firstLine="709"/>
        <w:jc w:val="both"/>
        <w:rPr>
          <w:rFonts w:ascii="Times New Roman" w:hAnsi="Times New Roman"/>
          <w:sz w:val="28"/>
          <w:szCs w:val="28"/>
        </w:rPr>
      </w:pPr>
      <w:r w:rsidRPr="00786476">
        <w:rPr>
          <w:rFonts w:ascii="Times New Roman" w:hAnsi="Times New Roman"/>
          <w:sz w:val="28"/>
          <w:szCs w:val="28"/>
        </w:rPr>
        <w:t>Очень сильный дождь (мокрый снег, дождь со снегом) – значительные жидкие или смешанные осадки (дождь, ливневый дождь, дождь со снегом, мокрый снег) с количеством выпавших осадков не менее 50 мм (в селеопасных горных районах - 30 мм) за период времени не более 12 часов, в результате которых:</w:t>
      </w:r>
    </w:p>
    <w:p w:rsidR="00F52CF0" w:rsidRPr="00786476" w:rsidRDefault="00F52CF0" w:rsidP="00786476">
      <w:pPr>
        <w:ind w:firstLine="709"/>
        <w:jc w:val="both"/>
        <w:rPr>
          <w:sz w:val="28"/>
          <w:szCs w:val="28"/>
        </w:rPr>
      </w:pPr>
      <w:r w:rsidRPr="00786476">
        <w:rPr>
          <w:sz w:val="28"/>
          <w:szCs w:val="28"/>
        </w:rPr>
        <w:t>погиб 1 человек и более;</w:t>
      </w:r>
    </w:p>
    <w:p w:rsidR="00F52CF0" w:rsidRPr="00786476" w:rsidRDefault="00F52CF0" w:rsidP="00786476">
      <w:pPr>
        <w:ind w:firstLine="709"/>
        <w:jc w:val="both"/>
        <w:rPr>
          <w:sz w:val="28"/>
          <w:szCs w:val="28"/>
        </w:rPr>
      </w:pPr>
      <w:r w:rsidRPr="00786476">
        <w:rPr>
          <w:sz w:val="28"/>
          <w:szCs w:val="28"/>
        </w:rPr>
        <w:t>или получили вред здоровью 5 человек и более;</w:t>
      </w:r>
    </w:p>
    <w:p w:rsidR="00F52CF0" w:rsidRPr="00786476" w:rsidRDefault="00F52CF0" w:rsidP="00786476">
      <w:pPr>
        <w:ind w:firstLine="709"/>
        <w:jc w:val="both"/>
        <w:rPr>
          <w:sz w:val="28"/>
          <w:szCs w:val="28"/>
        </w:rPr>
      </w:pPr>
      <w:r w:rsidRPr="00786476">
        <w:rPr>
          <w:sz w:val="28"/>
          <w:szCs w:val="28"/>
        </w:rPr>
        <w:t>или имеются разрушения зданий и сооружений;</w:t>
      </w:r>
    </w:p>
    <w:p w:rsidR="00F52CF0" w:rsidRPr="00786476" w:rsidRDefault="00F52CF0" w:rsidP="00786476">
      <w:pPr>
        <w:ind w:firstLine="709"/>
        <w:jc w:val="both"/>
        <w:rPr>
          <w:sz w:val="28"/>
          <w:szCs w:val="28"/>
        </w:rPr>
      </w:pPr>
      <w:r w:rsidRPr="00786476">
        <w:rPr>
          <w:sz w:val="28"/>
          <w:szCs w:val="28"/>
        </w:rPr>
        <w:t>или нарушены условия жизнедеятельности 50 человек и более;</w:t>
      </w:r>
    </w:p>
    <w:p w:rsidR="00F52CF0" w:rsidRPr="00786476" w:rsidRDefault="00F52CF0" w:rsidP="00786476">
      <w:pPr>
        <w:ind w:firstLine="709"/>
        <w:jc w:val="both"/>
        <w:rPr>
          <w:sz w:val="28"/>
          <w:szCs w:val="28"/>
        </w:rPr>
      </w:pPr>
      <w:r w:rsidRPr="00786476">
        <w:rPr>
          <w:sz w:val="28"/>
          <w:szCs w:val="28"/>
        </w:rPr>
        <w:t>или произошла гибель посевов сельскохозяйственных культур и (или) природной растительности на площади 100 га и более;</w:t>
      </w:r>
    </w:p>
    <w:p w:rsidR="00F52CF0" w:rsidRPr="0086103F" w:rsidRDefault="00F52CF0" w:rsidP="0086103F">
      <w:pPr>
        <w:pStyle w:val="ListParagraph"/>
        <w:numPr>
          <w:ilvl w:val="0"/>
          <w:numId w:val="28"/>
        </w:numPr>
        <w:spacing w:after="0"/>
        <w:ind w:left="0" w:firstLine="709"/>
        <w:jc w:val="both"/>
        <w:rPr>
          <w:rFonts w:ascii="Times New Roman" w:hAnsi="Times New Roman"/>
          <w:sz w:val="28"/>
          <w:szCs w:val="28"/>
        </w:rPr>
      </w:pPr>
      <w:r w:rsidRPr="0086103F">
        <w:rPr>
          <w:rFonts w:ascii="Times New Roman" w:hAnsi="Times New Roman"/>
          <w:sz w:val="28"/>
          <w:szCs w:val="28"/>
        </w:rPr>
        <w:t>сильный ливень – количество осадков 30 мм и более за 1 час и менее, в результате которых:</w:t>
      </w:r>
    </w:p>
    <w:p w:rsidR="00F52CF0" w:rsidRPr="00786476" w:rsidRDefault="00F52CF0" w:rsidP="00786476">
      <w:pPr>
        <w:ind w:firstLine="709"/>
        <w:jc w:val="both"/>
        <w:rPr>
          <w:sz w:val="28"/>
          <w:szCs w:val="28"/>
        </w:rPr>
      </w:pPr>
      <w:r w:rsidRPr="00786476">
        <w:rPr>
          <w:sz w:val="28"/>
          <w:szCs w:val="28"/>
        </w:rPr>
        <w:t>погиб 1 человек и более;</w:t>
      </w:r>
    </w:p>
    <w:p w:rsidR="00F52CF0" w:rsidRPr="00786476" w:rsidRDefault="00F52CF0" w:rsidP="00786476">
      <w:pPr>
        <w:ind w:firstLine="709"/>
        <w:jc w:val="both"/>
        <w:rPr>
          <w:sz w:val="28"/>
          <w:szCs w:val="28"/>
        </w:rPr>
      </w:pPr>
      <w:r w:rsidRPr="00786476">
        <w:rPr>
          <w:sz w:val="28"/>
          <w:szCs w:val="28"/>
        </w:rPr>
        <w:t>или получили вред здоровью 5 человек и более;</w:t>
      </w:r>
    </w:p>
    <w:p w:rsidR="00F52CF0" w:rsidRPr="00786476" w:rsidRDefault="00F52CF0" w:rsidP="00786476">
      <w:pPr>
        <w:ind w:firstLine="709"/>
        <w:jc w:val="both"/>
        <w:rPr>
          <w:sz w:val="28"/>
          <w:szCs w:val="28"/>
        </w:rPr>
      </w:pPr>
      <w:r w:rsidRPr="00786476">
        <w:rPr>
          <w:sz w:val="28"/>
          <w:szCs w:val="28"/>
        </w:rPr>
        <w:t>или имеются разрушения зданий и сооружений;</w:t>
      </w:r>
    </w:p>
    <w:p w:rsidR="00F52CF0" w:rsidRPr="00786476" w:rsidRDefault="00F52CF0" w:rsidP="00786476">
      <w:pPr>
        <w:ind w:firstLine="709"/>
        <w:jc w:val="both"/>
        <w:rPr>
          <w:sz w:val="28"/>
          <w:szCs w:val="28"/>
        </w:rPr>
      </w:pPr>
      <w:r w:rsidRPr="00786476">
        <w:rPr>
          <w:sz w:val="28"/>
          <w:szCs w:val="28"/>
        </w:rPr>
        <w:t>или нарушены условия жизнедеятельности 50 человек и более;</w:t>
      </w:r>
    </w:p>
    <w:p w:rsidR="00F52CF0" w:rsidRPr="00786476" w:rsidRDefault="00F52CF0" w:rsidP="00786476">
      <w:pPr>
        <w:ind w:firstLine="709"/>
        <w:jc w:val="both"/>
        <w:rPr>
          <w:sz w:val="28"/>
          <w:szCs w:val="28"/>
        </w:rPr>
      </w:pPr>
      <w:r w:rsidRPr="00786476">
        <w:rPr>
          <w:sz w:val="28"/>
          <w:szCs w:val="28"/>
        </w:rPr>
        <w:t>или произошла гибель посевов сельскохозяйственных культур и (или) природной растительности на площади 100 га и более;</w:t>
      </w:r>
    </w:p>
    <w:p w:rsidR="00F52CF0" w:rsidRPr="0086103F" w:rsidRDefault="00F52CF0" w:rsidP="0086103F">
      <w:pPr>
        <w:pStyle w:val="ListParagraph"/>
        <w:numPr>
          <w:ilvl w:val="0"/>
          <w:numId w:val="28"/>
        </w:numPr>
        <w:spacing w:after="0"/>
        <w:ind w:left="0" w:firstLine="709"/>
        <w:jc w:val="both"/>
        <w:rPr>
          <w:rFonts w:ascii="Times New Roman" w:hAnsi="Times New Roman"/>
          <w:sz w:val="28"/>
          <w:szCs w:val="28"/>
        </w:rPr>
      </w:pPr>
      <w:r w:rsidRPr="0086103F">
        <w:rPr>
          <w:rFonts w:ascii="Times New Roman" w:hAnsi="Times New Roman"/>
          <w:sz w:val="28"/>
          <w:szCs w:val="28"/>
        </w:rPr>
        <w:t>продолжительный сильный дождь – дождь с количеством осадков 100 мм и более (в селеопасных горных районах с количеством осадков 60 мм и более) за период времени 48 часов и менее или 120 мм и более за период времени 48 часов и более, в результате которого:</w:t>
      </w:r>
    </w:p>
    <w:p w:rsidR="00F52CF0" w:rsidRPr="00786476" w:rsidRDefault="00F52CF0" w:rsidP="00786476">
      <w:pPr>
        <w:ind w:firstLine="709"/>
        <w:jc w:val="both"/>
        <w:rPr>
          <w:sz w:val="28"/>
          <w:szCs w:val="28"/>
        </w:rPr>
      </w:pPr>
      <w:r w:rsidRPr="00786476">
        <w:rPr>
          <w:sz w:val="28"/>
          <w:szCs w:val="28"/>
        </w:rPr>
        <w:t>погиб 1 человек и более;</w:t>
      </w:r>
    </w:p>
    <w:p w:rsidR="00F52CF0" w:rsidRPr="00786476" w:rsidRDefault="00F52CF0" w:rsidP="00786476">
      <w:pPr>
        <w:ind w:firstLine="709"/>
        <w:jc w:val="both"/>
        <w:rPr>
          <w:sz w:val="28"/>
          <w:szCs w:val="28"/>
        </w:rPr>
      </w:pPr>
      <w:r w:rsidRPr="00786476">
        <w:rPr>
          <w:sz w:val="28"/>
          <w:szCs w:val="28"/>
        </w:rPr>
        <w:t>или получили вред здоровью 5 человек и более;</w:t>
      </w:r>
    </w:p>
    <w:p w:rsidR="00F52CF0" w:rsidRPr="00786476" w:rsidRDefault="00F52CF0" w:rsidP="00786476">
      <w:pPr>
        <w:ind w:firstLine="709"/>
        <w:jc w:val="both"/>
        <w:rPr>
          <w:sz w:val="28"/>
          <w:szCs w:val="28"/>
        </w:rPr>
      </w:pPr>
      <w:r w:rsidRPr="00786476">
        <w:rPr>
          <w:sz w:val="28"/>
          <w:szCs w:val="28"/>
        </w:rPr>
        <w:t>или имеются разрушения зданий и сооружений;</w:t>
      </w:r>
    </w:p>
    <w:p w:rsidR="00F52CF0" w:rsidRPr="00786476" w:rsidRDefault="00F52CF0" w:rsidP="00786476">
      <w:pPr>
        <w:ind w:firstLine="709"/>
        <w:jc w:val="both"/>
        <w:rPr>
          <w:sz w:val="28"/>
          <w:szCs w:val="28"/>
        </w:rPr>
      </w:pPr>
      <w:r w:rsidRPr="00786476">
        <w:rPr>
          <w:sz w:val="28"/>
          <w:szCs w:val="28"/>
        </w:rPr>
        <w:t>или нарушены условия жизнедеятельности 50 человек и более;</w:t>
      </w:r>
    </w:p>
    <w:p w:rsidR="00F52CF0" w:rsidRPr="00786476" w:rsidRDefault="00F52CF0" w:rsidP="00786476">
      <w:pPr>
        <w:ind w:firstLine="709"/>
        <w:jc w:val="both"/>
        <w:rPr>
          <w:sz w:val="28"/>
          <w:szCs w:val="28"/>
        </w:rPr>
      </w:pPr>
      <w:r w:rsidRPr="00786476">
        <w:rPr>
          <w:sz w:val="28"/>
          <w:szCs w:val="28"/>
        </w:rPr>
        <w:t>или произошла гибель посевов сельскохозяйственных культур и (или) природной растительности на площади 100 га и более.;</w:t>
      </w:r>
    </w:p>
    <w:p w:rsidR="00F52CF0" w:rsidRPr="00786476" w:rsidRDefault="00F52CF0" w:rsidP="00786476">
      <w:pPr>
        <w:ind w:firstLine="709"/>
        <w:jc w:val="both"/>
        <w:rPr>
          <w:sz w:val="28"/>
          <w:szCs w:val="28"/>
        </w:rPr>
      </w:pPr>
      <w:r>
        <w:rPr>
          <w:sz w:val="28"/>
          <w:szCs w:val="28"/>
        </w:rPr>
        <w:t>5)</w:t>
      </w:r>
      <w:r w:rsidRPr="00786476">
        <w:rPr>
          <w:sz w:val="28"/>
          <w:szCs w:val="28"/>
        </w:rPr>
        <w:t xml:space="preserve"> очень сильный снег (снегопад) – снег (снегопад) с количеством 20 мм и более за период времени 12 часов и менее, в результате которого:</w:t>
      </w:r>
    </w:p>
    <w:p w:rsidR="00F52CF0" w:rsidRPr="00786476" w:rsidRDefault="00F52CF0" w:rsidP="00786476">
      <w:pPr>
        <w:ind w:firstLine="709"/>
        <w:jc w:val="both"/>
        <w:rPr>
          <w:sz w:val="28"/>
          <w:szCs w:val="28"/>
        </w:rPr>
      </w:pPr>
      <w:r w:rsidRPr="00786476">
        <w:rPr>
          <w:sz w:val="28"/>
          <w:szCs w:val="28"/>
        </w:rPr>
        <w:t>погиб 1 человек и более;</w:t>
      </w:r>
    </w:p>
    <w:p w:rsidR="00F52CF0" w:rsidRPr="00786476" w:rsidRDefault="00F52CF0" w:rsidP="00786476">
      <w:pPr>
        <w:ind w:firstLine="709"/>
        <w:jc w:val="both"/>
        <w:rPr>
          <w:sz w:val="28"/>
          <w:szCs w:val="28"/>
        </w:rPr>
      </w:pPr>
      <w:r w:rsidRPr="00786476">
        <w:rPr>
          <w:sz w:val="28"/>
          <w:szCs w:val="28"/>
        </w:rPr>
        <w:t>или получили вред здоровью 5 человек и более;</w:t>
      </w:r>
    </w:p>
    <w:p w:rsidR="00F52CF0" w:rsidRPr="00786476" w:rsidRDefault="00F52CF0" w:rsidP="00786476">
      <w:pPr>
        <w:ind w:firstLine="709"/>
        <w:jc w:val="both"/>
        <w:rPr>
          <w:sz w:val="28"/>
          <w:szCs w:val="28"/>
        </w:rPr>
      </w:pPr>
      <w:r w:rsidRPr="00786476">
        <w:rPr>
          <w:sz w:val="28"/>
          <w:szCs w:val="28"/>
        </w:rPr>
        <w:t>или имеются разрушения зданий и сооружений;</w:t>
      </w:r>
    </w:p>
    <w:p w:rsidR="00F52CF0" w:rsidRPr="00786476" w:rsidRDefault="00F52CF0" w:rsidP="00786476">
      <w:pPr>
        <w:ind w:firstLine="709"/>
        <w:jc w:val="both"/>
        <w:rPr>
          <w:sz w:val="28"/>
          <w:szCs w:val="28"/>
        </w:rPr>
      </w:pPr>
      <w:r w:rsidRPr="00786476">
        <w:rPr>
          <w:sz w:val="28"/>
          <w:szCs w:val="28"/>
        </w:rPr>
        <w:t>или нарушены условия жизнедеятельности 50 человек и более;</w:t>
      </w:r>
    </w:p>
    <w:p w:rsidR="00F52CF0" w:rsidRPr="00786476" w:rsidRDefault="00F52CF0" w:rsidP="00786476">
      <w:pPr>
        <w:ind w:firstLine="709"/>
        <w:jc w:val="both"/>
        <w:rPr>
          <w:sz w:val="28"/>
          <w:szCs w:val="28"/>
        </w:rPr>
      </w:pPr>
      <w:r w:rsidRPr="00786476">
        <w:rPr>
          <w:sz w:val="28"/>
          <w:szCs w:val="28"/>
        </w:rPr>
        <w:t>или произошла гибель посевов сельскохозяйственных культур и (или) природной растительности на площади 100 га и более;</w:t>
      </w:r>
    </w:p>
    <w:p w:rsidR="00F52CF0" w:rsidRPr="00786476" w:rsidRDefault="00F52CF0" w:rsidP="00786476">
      <w:pPr>
        <w:ind w:firstLine="709"/>
        <w:jc w:val="both"/>
        <w:rPr>
          <w:sz w:val="28"/>
          <w:szCs w:val="28"/>
        </w:rPr>
      </w:pPr>
      <w:r>
        <w:rPr>
          <w:sz w:val="28"/>
          <w:szCs w:val="28"/>
        </w:rPr>
        <w:t>6)</w:t>
      </w:r>
      <w:r w:rsidRPr="00786476">
        <w:rPr>
          <w:sz w:val="28"/>
          <w:szCs w:val="28"/>
        </w:rPr>
        <w:t xml:space="preserve"> сильная метель – перенос снега с подстилающей поверхности, часто сопровождаемый выпадением снега из облаков, сильным ветром (со средней скоростью не менее 15 м/с) и с метеорологической дальностью видимости не более 500 м продолжительностью 12 часов и более, в результате которого:</w:t>
      </w:r>
    </w:p>
    <w:p w:rsidR="00F52CF0" w:rsidRPr="00786476" w:rsidRDefault="00F52CF0" w:rsidP="00786476">
      <w:pPr>
        <w:ind w:firstLine="709"/>
        <w:jc w:val="both"/>
        <w:rPr>
          <w:sz w:val="28"/>
          <w:szCs w:val="28"/>
        </w:rPr>
      </w:pPr>
      <w:r w:rsidRPr="00786476">
        <w:rPr>
          <w:sz w:val="28"/>
          <w:szCs w:val="28"/>
        </w:rPr>
        <w:t>погиб 1 человек и более;</w:t>
      </w:r>
    </w:p>
    <w:p w:rsidR="00F52CF0" w:rsidRPr="00786476" w:rsidRDefault="00F52CF0" w:rsidP="00786476">
      <w:pPr>
        <w:ind w:firstLine="709"/>
        <w:jc w:val="both"/>
        <w:rPr>
          <w:sz w:val="28"/>
          <w:szCs w:val="28"/>
        </w:rPr>
      </w:pPr>
      <w:r w:rsidRPr="00786476">
        <w:rPr>
          <w:sz w:val="28"/>
          <w:szCs w:val="28"/>
        </w:rPr>
        <w:t>или получили вред здоровью 5 человек и более;</w:t>
      </w:r>
    </w:p>
    <w:p w:rsidR="00F52CF0" w:rsidRPr="00786476" w:rsidRDefault="00F52CF0" w:rsidP="00786476">
      <w:pPr>
        <w:ind w:firstLine="709"/>
        <w:jc w:val="both"/>
        <w:rPr>
          <w:sz w:val="28"/>
          <w:szCs w:val="28"/>
        </w:rPr>
      </w:pPr>
      <w:r w:rsidRPr="00786476">
        <w:rPr>
          <w:sz w:val="28"/>
          <w:szCs w:val="28"/>
        </w:rPr>
        <w:t>или имеются разрушения зданий и сооружений;</w:t>
      </w:r>
    </w:p>
    <w:p w:rsidR="00F52CF0" w:rsidRPr="00786476" w:rsidRDefault="00F52CF0" w:rsidP="00786476">
      <w:pPr>
        <w:ind w:firstLine="709"/>
        <w:jc w:val="both"/>
        <w:rPr>
          <w:sz w:val="28"/>
          <w:szCs w:val="28"/>
        </w:rPr>
      </w:pPr>
      <w:r w:rsidRPr="00786476">
        <w:rPr>
          <w:sz w:val="28"/>
          <w:szCs w:val="28"/>
        </w:rPr>
        <w:t>или нарушены условия жизнедеятельности 50 человек и более;</w:t>
      </w:r>
    </w:p>
    <w:p w:rsidR="00F52CF0" w:rsidRPr="00786476" w:rsidRDefault="00F52CF0" w:rsidP="00786476">
      <w:pPr>
        <w:ind w:firstLine="709"/>
        <w:jc w:val="both"/>
        <w:rPr>
          <w:sz w:val="28"/>
          <w:szCs w:val="28"/>
        </w:rPr>
      </w:pPr>
      <w:r w:rsidRPr="00786476">
        <w:rPr>
          <w:sz w:val="28"/>
          <w:szCs w:val="28"/>
        </w:rPr>
        <w:t>или произошла гибель посевов сельскохозяйственных культур и (или) природной растительности на площади 100 га и более;</w:t>
      </w:r>
    </w:p>
    <w:p w:rsidR="00F52CF0" w:rsidRPr="00786476" w:rsidRDefault="00F52CF0" w:rsidP="00786476">
      <w:pPr>
        <w:ind w:firstLine="709"/>
        <w:jc w:val="both"/>
        <w:rPr>
          <w:sz w:val="28"/>
          <w:szCs w:val="28"/>
        </w:rPr>
      </w:pPr>
      <w:r>
        <w:rPr>
          <w:sz w:val="28"/>
          <w:szCs w:val="28"/>
        </w:rPr>
        <w:t>7)</w:t>
      </w:r>
      <w:r w:rsidRPr="00786476">
        <w:rPr>
          <w:sz w:val="28"/>
          <w:szCs w:val="28"/>
        </w:rPr>
        <w:t xml:space="preserve"> крупный град – град диаметром 20 мм и более, в результате которого:</w:t>
      </w:r>
    </w:p>
    <w:p w:rsidR="00F52CF0" w:rsidRPr="00786476" w:rsidRDefault="00F52CF0" w:rsidP="00786476">
      <w:pPr>
        <w:ind w:firstLine="709"/>
        <w:jc w:val="both"/>
        <w:rPr>
          <w:sz w:val="28"/>
          <w:szCs w:val="28"/>
        </w:rPr>
      </w:pPr>
      <w:r w:rsidRPr="00786476">
        <w:rPr>
          <w:sz w:val="28"/>
          <w:szCs w:val="28"/>
        </w:rPr>
        <w:t>погиб 1 человек и более;</w:t>
      </w:r>
    </w:p>
    <w:p w:rsidR="00F52CF0" w:rsidRPr="00786476" w:rsidRDefault="00F52CF0" w:rsidP="00786476">
      <w:pPr>
        <w:ind w:firstLine="709"/>
        <w:jc w:val="both"/>
        <w:rPr>
          <w:sz w:val="28"/>
          <w:szCs w:val="28"/>
        </w:rPr>
      </w:pPr>
      <w:r w:rsidRPr="00786476">
        <w:rPr>
          <w:sz w:val="28"/>
          <w:szCs w:val="28"/>
        </w:rPr>
        <w:t>или получили вред здоровью 5 человек и более;</w:t>
      </w:r>
    </w:p>
    <w:p w:rsidR="00F52CF0" w:rsidRPr="00786476" w:rsidRDefault="00F52CF0" w:rsidP="00786476">
      <w:pPr>
        <w:ind w:firstLine="709"/>
        <w:jc w:val="both"/>
        <w:rPr>
          <w:sz w:val="28"/>
          <w:szCs w:val="28"/>
        </w:rPr>
      </w:pPr>
      <w:r w:rsidRPr="00786476">
        <w:rPr>
          <w:sz w:val="28"/>
          <w:szCs w:val="28"/>
        </w:rPr>
        <w:t>или имеются разрушения зданий и сооружений;</w:t>
      </w:r>
    </w:p>
    <w:p w:rsidR="00F52CF0" w:rsidRPr="00786476" w:rsidRDefault="00F52CF0" w:rsidP="00786476">
      <w:pPr>
        <w:ind w:firstLine="709"/>
        <w:jc w:val="both"/>
        <w:rPr>
          <w:sz w:val="28"/>
          <w:szCs w:val="28"/>
        </w:rPr>
      </w:pPr>
      <w:r w:rsidRPr="00786476">
        <w:rPr>
          <w:sz w:val="28"/>
          <w:szCs w:val="28"/>
        </w:rPr>
        <w:t>или нарушены условия жизнедеятельности 50 человек и более;</w:t>
      </w:r>
    </w:p>
    <w:p w:rsidR="00F52CF0" w:rsidRPr="00786476" w:rsidRDefault="00F52CF0" w:rsidP="00786476">
      <w:pPr>
        <w:ind w:firstLine="709"/>
        <w:jc w:val="both"/>
        <w:rPr>
          <w:sz w:val="28"/>
          <w:szCs w:val="28"/>
        </w:rPr>
      </w:pPr>
      <w:r w:rsidRPr="00786476">
        <w:rPr>
          <w:sz w:val="28"/>
          <w:szCs w:val="28"/>
        </w:rPr>
        <w:t>или произошла гибель посевов сельскохозяйственных культур и (или) природной растительности на площади 100 га и более;</w:t>
      </w:r>
    </w:p>
    <w:p w:rsidR="00F52CF0" w:rsidRPr="00786476" w:rsidRDefault="00F52CF0" w:rsidP="00786476">
      <w:pPr>
        <w:ind w:firstLine="709"/>
        <w:jc w:val="both"/>
        <w:rPr>
          <w:sz w:val="28"/>
          <w:szCs w:val="28"/>
        </w:rPr>
      </w:pPr>
      <w:r>
        <w:rPr>
          <w:sz w:val="28"/>
          <w:szCs w:val="28"/>
        </w:rPr>
        <w:t xml:space="preserve">8) </w:t>
      </w:r>
      <w:r w:rsidRPr="00786476">
        <w:rPr>
          <w:sz w:val="28"/>
          <w:szCs w:val="28"/>
        </w:rPr>
        <w:t>сильное гололедно-изморозевое отложение - отложение на проводах гололедного станка гололеда диаметром 20 мм и более или сложное отложение или мокрый (замерзающий) снег диаметром 35 мм и более или изморозь диаметром 50 мм и более, в результате которого:</w:t>
      </w:r>
    </w:p>
    <w:p w:rsidR="00F52CF0" w:rsidRPr="00786476" w:rsidRDefault="00F52CF0" w:rsidP="00786476">
      <w:pPr>
        <w:ind w:firstLine="709"/>
        <w:jc w:val="both"/>
        <w:rPr>
          <w:sz w:val="28"/>
          <w:szCs w:val="28"/>
        </w:rPr>
      </w:pPr>
      <w:r w:rsidRPr="00786476">
        <w:rPr>
          <w:sz w:val="28"/>
          <w:szCs w:val="28"/>
        </w:rPr>
        <w:t>погиб 1 человек и более;</w:t>
      </w:r>
    </w:p>
    <w:p w:rsidR="00F52CF0" w:rsidRPr="00786476" w:rsidRDefault="00F52CF0" w:rsidP="00786476">
      <w:pPr>
        <w:ind w:firstLine="709"/>
        <w:jc w:val="both"/>
        <w:rPr>
          <w:sz w:val="28"/>
          <w:szCs w:val="28"/>
        </w:rPr>
      </w:pPr>
      <w:r w:rsidRPr="00786476">
        <w:rPr>
          <w:sz w:val="28"/>
          <w:szCs w:val="28"/>
        </w:rPr>
        <w:t>или получили вред здоровью 5 человек и более;</w:t>
      </w:r>
    </w:p>
    <w:p w:rsidR="00F52CF0" w:rsidRPr="00786476" w:rsidRDefault="00F52CF0" w:rsidP="00786476">
      <w:pPr>
        <w:ind w:firstLine="709"/>
        <w:jc w:val="both"/>
        <w:rPr>
          <w:sz w:val="28"/>
          <w:szCs w:val="28"/>
        </w:rPr>
      </w:pPr>
      <w:r w:rsidRPr="00786476">
        <w:rPr>
          <w:sz w:val="28"/>
          <w:szCs w:val="28"/>
        </w:rPr>
        <w:t>или имеются разрушения зданий и сооружений;</w:t>
      </w:r>
    </w:p>
    <w:p w:rsidR="00F52CF0" w:rsidRPr="00786476" w:rsidRDefault="00F52CF0" w:rsidP="00786476">
      <w:pPr>
        <w:ind w:firstLine="709"/>
        <w:jc w:val="both"/>
        <w:rPr>
          <w:sz w:val="28"/>
          <w:szCs w:val="28"/>
        </w:rPr>
      </w:pPr>
      <w:r w:rsidRPr="00786476">
        <w:rPr>
          <w:sz w:val="28"/>
          <w:szCs w:val="28"/>
        </w:rPr>
        <w:t>или нарушены условия жизнедеятельности 50 человек и более;</w:t>
      </w:r>
    </w:p>
    <w:p w:rsidR="00F52CF0" w:rsidRPr="00786476" w:rsidRDefault="00F52CF0" w:rsidP="00786476">
      <w:pPr>
        <w:ind w:firstLine="709"/>
        <w:jc w:val="both"/>
        <w:rPr>
          <w:sz w:val="28"/>
          <w:szCs w:val="28"/>
        </w:rPr>
      </w:pPr>
      <w:r w:rsidRPr="00786476">
        <w:rPr>
          <w:sz w:val="28"/>
          <w:szCs w:val="28"/>
        </w:rPr>
        <w:t>или произошла гибель посевов сельскохозяйственных культур и (или) природной растительности на площади 100 га и более;</w:t>
      </w:r>
    </w:p>
    <w:p w:rsidR="00F52CF0" w:rsidRPr="00786476" w:rsidRDefault="00F52CF0" w:rsidP="00786476">
      <w:pPr>
        <w:ind w:firstLine="709"/>
        <w:jc w:val="both"/>
        <w:rPr>
          <w:sz w:val="28"/>
          <w:szCs w:val="28"/>
        </w:rPr>
      </w:pPr>
      <w:r>
        <w:rPr>
          <w:sz w:val="28"/>
          <w:szCs w:val="28"/>
        </w:rPr>
        <w:t>9)</w:t>
      </w:r>
      <w:r w:rsidRPr="00786476">
        <w:rPr>
          <w:sz w:val="28"/>
          <w:szCs w:val="28"/>
        </w:rPr>
        <w:t xml:space="preserve"> сильный туман - сильное помутнение воздуха за счет скопления мельчайших частиц воды (пыли, продуктов горения), с метеорологической дальностью видимости не более 50 м продолжительностью 12 часов и более.</w:t>
      </w:r>
    </w:p>
    <w:p w:rsidR="00F52CF0" w:rsidRPr="00786476" w:rsidRDefault="00F52CF0" w:rsidP="00786476">
      <w:pPr>
        <w:ind w:firstLine="709"/>
        <w:jc w:val="both"/>
        <w:rPr>
          <w:sz w:val="28"/>
          <w:szCs w:val="28"/>
        </w:rPr>
      </w:pPr>
      <w:r w:rsidRPr="00786476">
        <w:rPr>
          <w:sz w:val="28"/>
          <w:szCs w:val="28"/>
        </w:rPr>
        <w:t>В соответствии с критериями для зонирования территории по степени опасности ЧС, приведенными в ГОСТ Р 22.2.10-2016 Приложение В, проектируемая территория по опасности ураганов, наледеобразования относится к зоне жесткого контроля, необходимы меры по уменьшению риска.</w:t>
      </w:r>
    </w:p>
    <w:p w:rsidR="00F52CF0" w:rsidRPr="00786476" w:rsidRDefault="00F52CF0" w:rsidP="00786476">
      <w:pPr>
        <w:ind w:firstLine="709"/>
        <w:jc w:val="both"/>
        <w:rPr>
          <w:sz w:val="28"/>
          <w:szCs w:val="28"/>
        </w:rPr>
      </w:pPr>
      <w:r w:rsidRPr="00786476">
        <w:rPr>
          <w:sz w:val="28"/>
          <w:szCs w:val="28"/>
        </w:rPr>
        <w:t>Природные пожары.</w:t>
      </w:r>
    </w:p>
    <w:p w:rsidR="00F52CF0" w:rsidRPr="00786476" w:rsidRDefault="00F52CF0" w:rsidP="00786476">
      <w:pPr>
        <w:ind w:firstLine="709"/>
        <w:jc w:val="both"/>
        <w:rPr>
          <w:sz w:val="28"/>
          <w:szCs w:val="28"/>
        </w:rPr>
      </w:pPr>
      <w:r w:rsidRPr="00786476">
        <w:rPr>
          <w:sz w:val="28"/>
          <w:szCs w:val="28"/>
        </w:rPr>
        <w:t>Пожары на территории в летне-осенний период в засушливый период возможны на территории земель сельскохозяйственного назначения (полях), на границах с населенными пунктами, в результате воспламенения опавшей листвы и сухостоя травы. В пожароопасный период не исключено возникновение площадных пожаров, скорость распространения фронта которых может достигать до 25 км/час.</w:t>
      </w:r>
    </w:p>
    <w:p w:rsidR="00F52CF0" w:rsidRPr="00786476" w:rsidRDefault="00F52CF0" w:rsidP="0086103F">
      <w:pPr>
        <w:ind w:firstLine="709"/>
        <w:jc w:val="center"/>
        <w:rPr>
          <w:sz w:val="28"/>
          <w:szCs w:val="28"/>
        </w:rPr>
      </w:pPr>
      <w:r w:rsidRPr="00786476">
        <w:rPr>
          <w:sz w:val="28"/>
          <w:szCs w:val="28"/>
        </w:rPr>
        <w:t>Перечень поражающих факторов природных пожаров, характер их действий и проявлений, согласно ГОСТ Р 22.0.06-95, приведен</w:t>
      </w:r>
    </w:p>
    <w:p w:rsidR="00F52CF0" w:rsidRPr="0086103F" w:rsidRDefault="00F52CF0" w:rsidP="007A26AB">
      <w:pPr>
        <w:rPr>
          <w:sz w:val="28"/>
          <w:szCs w:val="28"/>
        </w:rPr>
      </w:pPr>
      <w:r w:rsidRPr="0086103F">
        <w:rPr>
          <w:sz w:val="28"/>
          <w:szCs w:val="28"/>
        </w:rPr>
        <w:t>Таблица 42</w:t>
      </w:r>
    </w:p>
    <w:tbl>
      <w:tblPr>
        <w:tblW w:w="5000" w:type="pct"/>
        <w:jc w:val="center"/>
        <w:tblCellMar>
          <w:left w:w="45" w:type="dxa"/>
          <w:right w:w="45" w:type="dxa"/>
        </w:tblCellMar>
        <w:tblLook w:val="00A0"/>
      </w:tblPr>
      <w:tblGrid>
        <w:gridCol w:w="1664"/>
        <w:gridCol w:w="3044"/>
        <w:gridCol w:w="4987"/>
      </w:tblGrid>
      <w:tr w:rsidR="00F52CF0" w:rsidRPr="007A26AB" w:rsidTr="00CC076A">
        <w:trPr>
          <w:cantSplit/>
          <w:jc w:val="center"/>
        </w:trPr>
        <w:tc>
          <w:tcPr>
            <w:tcW w:w="858" w:type="pct"/>
            <w:tcBorders>
              <w:top w:val="single" w:sz="12" w:space="0" w:color="auto"/>
              <w:left w:val="single" w:sz="12" w:space="0" w:color="auto"/>
              <w:bottom w:val="double" w:sz="12" w:space="0" w:color="auto"/>
              <w:right w:val="single" w:sz="12" w:space="0" w:color="auto"/>
            </w:tcBorders>
          </w:tcPr>
          <w:p w:rsidR="00F52CF0" w:rsidRPr="007A26AB" w:rsidRDefault="00F52CF0" w:rsidP="007A26AB">
            <w:r w:rsidRPr="007A26AB">
              <w:t>Источник природной ЧС</w:t>
            </w:r>
          </w:p>
        </w:tc>
        <w:tc>
          <w:tcPr>
            <w:tcW w:w="1570" w:type="pct"/>
            <w:tcBorders>
              <w:top w:val="single" w:sz="12" w:space="0" w:color="auto"/>
              <w:left w:val="single" w:sz="12" w:space="0" w:color="auto"/>
              <w:bottom w:val="double" w:sz="12" w:space="0" w:color="auto"/>
              <w:right w:val="single" w:sz="12" w:space="0" w:color="auto"/>
            </w:tcBorders>
          </w:tcPr>
          <w:p w:rsidR="00F52CF0" w:rsidRPr="007A26AB" w:rsidRDefault="00F52CF0" w:rsidP="007A26AB">
            <w:r w:rsidRPr="007A26AB">
              <w:t>Наименование поражающего фактора природной ЧС</w:t>
            </w:r>
          </w:p>
        </w:tc>
        <w:tc>
          <w:tcPr>
            <w:tcW w:w="2572" w:type="pct"/>
            <w:tcBorders>
              <w:top w:val="single" w:sz="12" w:space="0" w:color="auto"/>
              <w:left w:val="single" w:sz="12" w:space="0" w:color="auto"/>
              <w:bottom w:val="double" w:sz="12" w:space="0" w:color="auto"/>
              <w:right w:val="single" w:sz="12" w:space="0" w:color="auto"/>
            </w:tcBorders>
          </w:tcPr>
          <w:p w:rsidR="00F52CF0" w:rsidRPr="007A26AB" w:rsidRDefault="00F52CF0" w:rsidP="007A26AB">
            <w:r w:rsidRPr="007A26AB">
              <w:t>Характер действия, проявления поражающего фактора источника природной ЧС</w:t>
            </w:r>
          </w:p>
        </w:tc>
      </w:tr>
      <w:tr w:rsidR="00F52CF0" w:rsidRPr="007A26AB" w:rsidTr="00CC076A">
        <w:trPr>
          <w:cantSplit/>
          <w:jc w:val="center"/>
        </w:trPr>
        <w:tc>
          <w:tcPr>
            <w:tcW w:w="858" w:type="pct"/>
            <w:vMerge w:val="restart"/>
            <w:tcBorders>
              <w:top w:val="double" w:sz="12" w:space="0" w:color="auto"/>
              <w:left w:val="single" w:sz="12" w:space="0" w:color="auto"/>
              <w:bottom w:val="single" w:sz="12" w:space="0" w:color="auto"/>
              <w:right w:val="single" w:sz="12" w:space="0" w:color="auto"/>
            </w:tcBorders>
          </w:tcPr>
          <w:p w:rsidR="00F52CF0" w:rsidRPr="007A26AB" w:rsidRDefault="00F52CF0" w:rsidP="007A26AB">
            <w:r w:rsidRPr="007A26AB">
              <w:t>Пожар ландшафтный, степной, лесной</w:t>
            </w:r>
          </w:p>
        </w:tc>
        <w:tc>
          <w:tcPr>
            <w:tcW w:w="1570" w:type="pct"/>
            <w:vMerge w:val="restart"/>
            <w:tcBorders>
              <w:top w:val="double" w:sz="12" w:space="0" w:color="auto"/>
              <w:left w:val="single" w:sz="12" w:space="0" w:color="auto"/>
              <w:bottom w:val="single" w:sz="2" w:space="0" w:color="auto"/>
              <w:right w:val="single" w:sz="12" w:space="0" w:color="auto"/>
            </w:tcBorders>
          </w:tcPr>
          <w:p w:rsidR="00F52CF0" w:rsidRPr="007A26AB" w:rsidRDefault="00F52CF0" w:rsidP="007A26AB">
            <w:r w:rsidRPr="007A26AB">
              <w:t>Теплофизический</w:t>
            </w:r>
          </w:p>
        </w:tc>
        <w:tc>
          <w:tcPr>
            <w:tcW w:w="2572" w:type="pct"/>
            <w:tcBorders>
              <w:top w:val="double" w:sz="12" w:space="0" w:color="auto"/>
              <w:left w:val="single" w:sz="12" w:space="0" w:color="auto"/>
              <w:bottom w:val="single" w:sz="2" w:space="0" w:color="auto"/>
              <w:right w:val="single" w:sz="12" w:space="0" w:color="auto"/>
            </w:tcBorders>
          </w:tcPr>
          <w:p w:rsidR="00F52CF0" w:rsidRPr="007A26AB" w:rsidRDefault="00F52CF0" w:rsidP="007A26AB">
            <w:r w:rsidRPr="007A26AB">
              <w:t>Пламя</w:t>
            </w:r>
          </w:p>
        </w:tc>
      </w:tr>
      <w:tr w:rsidR="00F52CF0" w:rsidRPr="007A26AB" w:rsidTr="00CC076A">
        <w:trPr>
          <w:cantSplit/>
          <w:jc w:val="center"/>
        </w:trPr>
        <w:tc>
          <w:tcPr>
            <w:tcW w:w="858" w:type="pct"/>
            <w:vMerge/>
            <w:tcBorders>
              <w:top w:val="double" w:sz="12" w:space="0" w:color="auto"/>
              <w:left w:val="single" w:sz="12" w:space="0" w:color="auto"/>
              <w:bottom w:val="single" w:sz="12" w:space="0" w:color="auto"/>
              <w:right w:val="single" w:sz="12" w:space="0" w:color="auto"/>
            </w:tcBorders>
            <w:vAlign w:val="center"/>
          </w:tcPr>
          <w:p w:rsidR="00F52CF0" w:rsidRPr="007A26AB" w:rsidRDefault="00F52CF0" w:rsidP="007A26AB"/>
        </w:tc>
        <w:tc>
          <w:tcPr>
            <w:tcW w:w="1570" w:type="pct"/>
            <w:vMerge/>
            <w:tcBorders>
              <w:top w:val="double" w:sz="12" w:space="0" w:color="auto"/>
              <w:left w:val="single" w:sz="12" w:space="0" w:color="auto"/>
              <w:bottom w:val="single" w:sz="2" w:space="0" w:color="auto"/>
              <w:right w:val="single" w:sz="12" w:space="0" w:color="auto"/>
            </w:tcBorders>
            <w:vAlign w:val="center"/>
          </w:tcPr>
          <w:p w:rsidR="00F52CF0" w:rsidRPr="007A26AB" w:rsidRDefault="00F52CF0" w:rsidP="007A26AB"/>
        </w:tc>
        <w:tc>
          <w:tcPr>
            <w:tcW w:w="2572" w:type="pct"/>
            <w:tcBorders>
              <w:top w:val="single" w:sz="4" w:space="0" w:color="auto"/>
              <w:left w:val="single" w:sz="12" w:space="0" w:color="auto"/>
              <w:bottom w:val="single" w:sz="2" w:space="0" w:color="auto"/>
              <w:right w:val="single" w:sz="12" w:space="0" w:color="auto"/>
            </w:tcBorders>
          </w:tcPr>
          <w:p w:rsidR="00F52CF0" w:rsidRPr="007A26AB" w:rsidRDefault="00F52CF0" w:rsidP="007A26AB">
            <w:r w:rsidRPr="007A26AB">
              <w:t>Нагрев тепловым потоком</w:t>
            </w:r>
          </w:p>
        </w:tc>
      </w:tr>
      <w:tr w:rsidR="00F52CF0" w:rsidRPr="007A26AB" w:rsidTr="00CC076A">
        <w:trPr>
          <w:cantSplit/>
          <w:jc w:val="center"/>
        </w:trPr>
        <w:tc>
          <w:tcPr>
            <w:tcW w:w="858" w:type="pct"/>
            <w:vMerge/>
            <w:tcBorders>
              <w:top w:val="double" w:sz="12" w:space="0" w:color="auto"/>
              <w:left w:val="single" w:sz="12" w:space="0" w:color="auto"/>
              <w:bottom w:val="single" w:sz="12" w:space="0" w:color="auto"/>
              <w:right w:val="single" w:sz="12" w:space="0" w:color="auto"/>
            </w:tcBorders>
            <w:vAlign w:val="center"/>
          </w:tcPr>
          <w:p w:rsidR="00F52CF0" w:rsidRPr="007A26AB" w:rsidRDefault="00F52CF0" w:rsidP="007A26AB"/>
        </w:tc>
        <w:tc>
          <w:tcPr>
            <w:tcW w:w="1570" w:type="pct"/>
            <w:vMerge/>
            <w:tcBorders>
              <w:top w:val="double" w:sz="12" w:space="0" w:color="auto"/>
              <w:left w:val="single" w:sz="12" w:space="0" w:color="auto"/>
              <w:bottom w:val="single" w:sz="2" w:space="0" w:color="auto"/>
              <w:right w:val="single" w:sz="12" w:space="0" w:color="auto"/>
            </w:tcBorders>
            <w:vAlign w:val="center"/>
          </w:tcPr>
          <w:p w:rsidR="00F52CF0" w:rsidRPr="007A26AB" w:rsidRDefault="00F52CF0" w:rsidP="007A26AB"/>
        </w:tc>
        <w:tc>
          <w:tcPr>
            <w:tcW w:w="2572" w:type="pct"/>
            <w:tcBorders>
              <w:top w:val="single" w:sz="4" w:space="0" w:color="auto"/>
              <w:left w:val="single" w:sz="12" w:space="0" w:color="auto"/>
              <w:bottom w:val="single" w:sz="2" w:space="0" w:color="auto"/>
              <w:right w:val="single" w:sz="12" w:space="0" w:color="auto"/>
            </w:tcBorders>
          </w:tcPr>
          <w:p w:rsidR="00F52CF0" w:rsidRPr="007A26AB" w:rsidRDefault="00F52CF0" w:rsidP="007A26AB">
            <w:r w:rsidRPr="007A26AB">
              <w:t>Тепловой удар</w:t>
            </w:r>
          </w:p>
        </w:tc>
      </w:tr>
      <w:tr w:rsidR="00F52CF0" w:rsidRPr="007A26AB" w:rsidTr="00CC076A">
        <w:trPr>
          <w:cantSplit/>
          <w:jc w:val="center"/>
        </w:trPr>
        <w:tc>
          <w:tcPr>
            <w:tcW w:w="858" w:type="pct"/>
            <w:vMerge/>
            <w:tcBorders>
              <w:top w:val="double" w:sz="12" w:space="0" w:color="auto"/>
              <w:left w:val="single" w:sz="12" w:space="0" w:color="auto"/>
              <w:bottom w:val="single" w:sz="12" w:space="0" w:color="auto"/>
              <w:right w:val="single" w:sz="12" w:space="0" w:color="auto"/>
            </w:tcBorders>
            <w:vAlign w:val="center"/>
          </w:tcPr>
          <w:p w:rsidR="00F52CF0" w:rsidRPr="007A26AB" w:rsidRDefault="00F52CF0" w:rsidP="007A26AB"/>
        </w:tc>
        <w:tc>
          <w:tcPr>
            <w:tcW w:w="1570" w:type="pct"/>
            <w:vMerge/>
            <w:tcBorders>
              <w:top w:val="double" w:sz="12" w:space="0" w:color="auto"/>
              <w:left w:val="single" w:sz="12" w:space="0" w:color="auto"/>
              <w:bottom w:val="single" w:sz="2" w:space="0" w:color="auto"/>
              <w:right w:val="single" w:sz="12" w:space="0" w:color="auto"/>
            </w:tcBorders>
            <w:vAlign w:val="center"/>
          </w:tcPr>
          <w:p w:rsidR="00F52CF0" w:rsidRPr="007A26AB" w:rsidRDefault="00F52CF0" w:rsidP="007A26AB"/>
        </w:tc>
        <w:tc>
          <w:tcPr>
            <w:tcW w:w="2572" w:type="pct"/>
            <w:tcBorders>
              <w:top w:val="single" w:sz="4" w:space="0" w:color="auto"/>
              <w:left w:val="single" w:sz="12" w:space="0" w:color="auto"/>
              <w:bottom w:val="single" w:sz="2" w:space="0" w:color="auto"/>
              <w:right w:val="single" w:sz="12" w:space="0" w:color="auto"/>
            </w:tcBorders>
          </w:tcPr>
          <w:p w:rsidR="00F52CF0" w:rsidRPr="007A26AB" w:rsidRDefault="00F52CF0" w:rsidP="007A26AB">
            <w:r w:rsidRPr="007A26AB">
              <w:t>Помутнение воздуха</w:t>
            </w:r>
          </w:p>
        </w:tc>
      </w:tr>
      <w:tr w:rsidR="00F52CF0" w:rsidRPr="007A26AB" w:rsidTr="00CC076A">
        <w:trPr>
          <w:cantSplit/>
          <w:jc w:val="center"/>
        </w:trPr>
        <w:tc>
          <w:tcPr>
            <w:tcW w:w="858" w:type="pct"/>
            <w:vMerge/>
            <w:tcBorders>
              <w:top w:val="double" w:sz="12" w:space="0" w:color="auto"/>
              <w:left w:val="single" w:sz="12" w:space="0" w:color="auto"/>
              <w:bottom w:val="single" w:sz="12" w:space="0" w:color="auto"/>
              <w:right w:val="single" w:sz="12" w:space="0" w:color="auto"/>
            </w:tcBorders>
            <w:vAlign w:val="center"/>
          </w:tcPr>
          <w:p w:rsidR="00F52CF0" w:rsidRPr="007A26AB" w:rsidRDefault="00F52CF0" w:rsidP="007A26AB"/>
        </w:tc>
        <w:tc>
          <w:tcPr>
            <w:tcW w:w="1570" w:type="pct"/>
            <w:vMerge/>
            <w:tcBorders>
              <w:top w:val="double" w:sz="12" w:space="0" w:color="auto"/>
              <w:left w:val="single" w:sz="12" w:space="0" w:color="auto"/>
              <w:bottom w:val="single" w:sz="2" w:space="0" w:color="auto"/>
              <w:right w:val="single" w:sz="12" w:space="0" w:color="auto"/>
            </w:tcBorders>
            <w:vAlign w:val="center"/>
          </w:tcPr>
          <w:p w:rsidR="00F52CF0" w:rsidRPr="007A26AB" w:rsidRDefault="00F52CF0" w:rsidP="007A26AB"/>
        </w:tc>
        <w:tc>
          <w:tcPr>
            <w:tcW w:w="2572" w:type="pct"/>
            <w:tcBorders>
              <w:top w:val="single" w:sz="4" w:space="0" w:color="auto"/>
              <w:left w:val="single" w:sz="12" w:space="0" w:color="auto"/>
              <w:bottom w:val="single" w:sz="2" w:space="0" w:color="auto"/>
              <w:right w:val="single" w:sz="12" w:space="0" w:color="auto"/>
            </w:tcBorders>
          </w:tcPr>
          <w:p w:rsidR="00F52CF0" w:rsidRPr="007A26AB" w:rsidRDefault="00F52CF0" w:rsidP="007A26AB">
            <w:r w:rsidRPr="007A26AB">
              <w:t>Опасные дымы</w:t>
            </w:r>
          </w:p>
        </w:tc>
      </w:tr>
      <w:tr w:rsidR="00F52CF0" w:rsidRPr="007A26AB" w:rsidTr="00CC076A">
        <w:trPr>
          <w:cantSplit/>
          <w:jc w:val="center"/>
        </w:trPr>
        <w:tc>
          <w:tcPr>
            <w:tcW w:w="858" w:type="pct"/>
            <w:vMerge/>
            <w:tcBorders>
              <w:top w:val="double" w:sz="12" w:space="0" w:color="auto"/>
              <w:left w:val="single" w:sz="12" w:space="0" w:color="auto"/>
              <w:bottom w:val="single" w:sz="12" w:space="0" w:color="auto"/>
              <w:right w:val="single" w:sz="12" w:space="0" w:color="auto"/>
            </w:tcBorders>
            <w:vAlign w:val="center"/>
          </w:tcPr>
          <w:p w:rsidR="00F52CF0" w:rsidRPr="007A26AB" w:rsidRDefault="00F52CF0" w:rsidP="007A26AB"/>
        </w:tc>
        <w:tc>
          <w:tcPr>
            <w:tcW w:w="1570" w:type="pct"/>
            <w:tcBorders>
              <w:top w:val="single" w:sz="4" w:space="0" w:color="auto"/>
              <w:left w:val="single" w:sz="12" w:space="0" w:color="auto"/>
              <w:bottom w:val="single" w:sz="12" w:space="0" w:color="auto"/>
              <w:right w:val="single" w:sz="12" w:space="0" w:color="auto"/>
            </w:tcBorders>
          </w:tcPr>
          <w:p w:rsidR="00F52CF0" w:rsidRPr="007A26AB" w:rsidRDefault="00F52CF0" w:rsidP="007A26AB">
            <w:r w:rsidRPr="007A26AB">
              <w:t>Химический</w:t>
            </w:r>
          </w:p>
        </w:tc>
        <w:tc>
          <w:tcPr>
            <w:tcW w:w="2572" w:type="pct"/>
            <w:tcBorders>
              <w:top w:val="single" w:sz="4" w:space="0" w:color="auto"/>
              <w:left w:val="single" w:sz="12" w:space="0" w:color="auto"/>
              <w:bottom w:val="single" w:sz="12" w:space="0" w:color="auto"/>
              <w:right w:val="single" w:sz="12" w:space="0" w:color="auto"/>
            </w:tcBorders>
          </w:tcPr>
          <w:p w:rsidR="00F52CF0" w:rsidRPr="007A26AB" w:rsidRDefault="00F52CF0" w:rsidP="007A26AB">
            <w:r w:rsidRPr="007A26AB">
              <w:t>Загрязнение атмосферы, почвы, грунтов, гидросферы</w:t>
            </w:r>
          </w:p>
        </w:tc>
      </w:tr>
    </w:tbl>
    <w:p w:rsidR="00F52CF0" w:rsidRPr="007A26AB" w:rsidRDefault="00F52CF0" w:rsidP="007A26AB"/>
    <w:p w:rsidR="00F52CF0" w:rsidRPr="0086103F" w:rsidRDefault="00F52CF0" w:rsidP="0086103F">
      <w:pPr>
        <w:ind w:firstLine="709"/>
        <w:jc w:val="both"/>
        <w:rPr>
          <w:sz w:val="28"/>
          <w:szCs w:val="28"/>
        </w:rPr>
      </w:pPr>
      <w:r w:rsidRPr="0086103F">
        <w:rPr>
          <w:sz w:val="28"/>
          <w:szCs w:val="28"/>
        </w:rPr>
        <w:t>Согласно «Критериям информации о чрезвычайных ситуациях» Приложения к приказу МЧС России от 5 июля 2021 г. N 429 г., в качестве источника ЧС идентифицируется переход ландшафтного (природного) пожара на жилую зону населенного пункта, в результате которого:</w:t>
      </w:r>
    </w:p>
    <w:p w:rsidR="00F52CF0" w:rsidRPr="0086103F" w:rsidRDefault="00F52CF0" w:rsidP="0086103F">
      <w:pPr>
        <w:ind w:firstLine="709"/>
        <w:jc w:val="both"/>
        <w:rPr>
          <w:sz w:val="28"/>
          <w:szCs w:val="28"/>
        </w:rPr>
      </w:pPr>
      <w:r w:rsidRPr="0086103F">
        <w:rPr>
          <w:sz w:val="28"/>
          <w:szCs w:val="28"/>
        </w:rPr>
        <w:t>погиб 1 человек и более;</w:t>
      </w:r>
    </w:p>
    <w:p w:rsidR="00F52CF0" w:rsidRPr="0086103F" w:rsidRDefault="00F52CF0" w:rsidP="0086103F">
      <w:pPr>
        <w:ind w:firstLine="709"/>
        <w:jc w:val="both"/>
        <w:rPr>
          <w:sz w:val="28"/>
          <w:szCs w:val="28"/>
        </w:rPr>
      </w:pPr>
      <w:r w:rsidRPr="0086103F">
        <w:rPr>
          <w:sz w:val="28"/>
          <w:szCs w:val="28"/>
        </w:rPr>
        <w:t>или получили вред здоровью 5 человек и более;</w:t>
      </w:r>
    </w:p>
    <w:p w:rsidR="00F52CF0" w:rsidRPr="0086103F" w:rsidRDefault="00F52CF0" w:rsidP="0086103F">
      <w:pPr>
        <w:ind w:firstLine="709"/>
        <w:jc w:val="both"/>
        <w:rPr>
          <w:sz w:val="28"/>
          <w:szCs w:val="28"/>
        </w:rPr>
      </w:pPr>
      <w:r w:rsidRPr="0086103F">
        <w:rPr>
          <w:sz w:val="28"/>
          <w:szCs w:val="28"/>
        </w:rPr>
        <w:t>или нарушены условия жизнедеятельности 50 человек и более;</w:t>
      </w:r>
    </w:p>
    <w:p w:rsidR="00F52CF0" w:rsidRPr="0086103F" w:rsidRDefault="00F52CF0" w:rsidP="0086103F">
      <w:pPr>
        <w:ind w:firstLine="709"/>
        <w:jc w:val="both"/>
        <w:rPr>
          <w:sz w:val="28"/>
          <w:szCs w:val="28"/>
        </w:rPr>
      </w:pPr>
      <w:r w:rsidRPr="0086103F">
        <w:rPr>
          <w:sz w:val="28"/>
          <w:szCs w:val="28"/>
        </w:rPr>
        <w:t>или разрушено здание или сооружение, предназначенное для постоянного или длительного (круглосуточного) проживания людей;</w:t>
      </w:r>
    </w:p>
    <w:p w:rsidR="00F52CF0" w:rsidRPr="0086103F" w:rsidRDefault="00F52CF0" w:rsidP="0086103F">
      <w:pPr>
        <w:ind w:firstLine="709"/>
        <w:jc w:val="both"/>
        <w:rPr>
          <w:sz w:val="28"/>
          <w:szCs w:val="28"/>
        </w:rPr>
      </w:pPr>
      <w:r w:rsidRPr="0086103F">
        <w:rPr>
          <w:sz w:val="28"/>
          <w:szCs w:val="28"/>
        </w:rPr>
        <w:t>или разрушено здание или сооружение, предназначенное для временного пребывания людей.</w:t>
      </w:r>
    </w:p>
    <w:p w:rsidR="00F52CF0" w:rsidRPr="0086103F" w:rsidRDefault="00F52CF0" w:rsidP="0086103F">
      <w:pPr>
        <w:ind w:firstLine="709"/>
        <w:jc w:val="both"/>
        <w:rPr>
          <w:sz w:val="28"/>
          <w:szCs w:val="28"/>
        </w:rPr>
      </w:pPr>
      <w:r w:rsidRPr="0086103F">
        <w:rPr>
          <w:sz w:val="28"/>
          <w:szCs w:val="28"/>
        </w:rPr>
        <w:t>Зоны воздействия природных пожаров ограничены естественными и искусственными преградами – реки, дороги.</w:t>
      </w:r>
    </w:p>
    <w:p w:rsidR="00F52CF0" w:rsidRPr="0086103F" w:rsidRDefault="00F52CF0" w:rsidP="0086103F">
      <w:pPr>
        <w:ind w:firstLine="709"/>
        <w:jc w:val="both"/>
        <w:rPr>
          <w:sz w:val="28"/>
          <w:szCs w:val="28"/>
        </w:rPr>
      </w:pPr>
      <w:r w:rsidRPr="0086103F">
        <w:rPr>
          <w:sz w:val="28"/>
          <w:szCs w:val="28"/>
        </w:rPr>
        <w:t>Перечень возможных источников ЧС биолого-социального характера.</w:t>
      </w:r>
    </w:p>
    <w:p w:rsidR="00F52CF0" w:rsidRPr="0086103F" w:rsidRDefault="00F52CF0" w:rsidP="0086103F">
      <w:pPr>
        <w:ind w:firstLine="709"/>
        <w:jc w:val="both"/>
        <w:rPr>
          <w:sz w:val="28"/>
          <w:szCs w:val="28"/>
        </w:rPr>
      </w:pPr>
      <w:r w:rsidRPr="0086103F">
        <w:rPr>
          <w:sz w:val="28"/>
          <w:szCs w:val="28"/>
        </w:rPr>
        <w:t>К основным источникам ЧС биосоциального характера относятся инфекционные и паразитарные болезни людей, особо опасные болезни сельскохозяйственных животных, а также карантинные и особо опасные болезни и вредители сельскохозяйственных растений.</w:t>
      </w:r>
    </w:p>
    <w:p w:rsidR="00F52CF0" w:rsidRPr="0086103F" w:rsidRDefault="00F52CF0" w:rsidP="0086103F">
      <w:pPr>
        <w:ind w:firstLine="709"/>
        <w:jc w:val="both"/>
        <w:rPr>
          <w:sz w:val="28"/>
          <w:szCs w:val="28"/>
        </w:rPr>
      </w:pPr>
      <w:r w:rsidRPr="0086103F">
        <w:rPr>
          <w:sz w:val="28"/>
          <w:szCs w:val="28"/>
        </w:rPr>
        <w:t xml:space="preserve">В связи с отсутствием источников ЧС биолого-социального характера (биологически-опасные объекты: скотомогильники, ямы Беккари и др.), территории, подверженные риску возникновения ЧС биолого-социального характера, в границах Кирпильского сельского поселения Усть-Лабинского муниципального района Краснодарского края не выделены. </w:t>
      </w:r>
    </w:p>
    <w:p w:rsidR="00F52CF0" w:rsidRPr="0086103F" w:rsidRDefault="00F52CF0" w:rsidP="0086103F">
      <w:pPr>
        <w:ind w:firstLine="709"/>
        <w:jc w:val="both"/>
        <w:rPr>
          <w:sz w:val="28"/>
          <w:szCs w:val="28"/>
        </w:rPr>
      </w:pPr>
      <w:r w:rsidRPr="0086103F">
        <w:rPr>
          <w:sz w:val="28"/>
          <w:szCs w:val="28"/>
        </w:rPr>
        <w:t>Возможности возникновения биолого-социальных чрезвычайных ситуаций из-за инфекционно-паразитарных болезней людей на рассматриваемой территории следует сопоставлять с данными официальной статистики Управления Федеральной службы по надзору в сфере защиты прав потребителей и благополучия человека по Краснодарскому краю.</w:t>
      </w:r>
    </w:p>
    <w:p w:rsidR="00F52CF0" w:rsidRPr="0086103F" w:rsidRDefault="00F52CF0" w:rsidP="0086103F">
      <w:pPr>
        <w:ind w:firstLine="709"/>
        <w:jc w:val="both"/>
        <w:rPr>
          <w:sz w:val="28"/>
          <w:szCs w:val="28"/>
        </w:rPr>
      </w:pPr>
      <w:r w:rsidRPr="0086103F">
        <w:rPr>
          <w:sz w:val="28"/>
          <w:szCs w:val="28"/>
        </w:rPr>
        <w:t>Критерии отнесения инфекционных, паразитарных болезней и отравлений людей; особо опасных болезней сельскохозяйственных животных, а также карантинных и особо опасных болезней и вредителей сельскохозяйственных растений к источникам биосоциальных ЧС:</w:t>
      </w:r>
    </w:p>
    <w:p w:rsidR="00F52CF0" w:rsidRPr="0086103F" w:rsidRDefault="00F52CF0" w:rsidP="0086103F">
      <w:pPr>
        <w:ind w:firstLine="709"/>
        <w:jc w:val="both"/>
        <w:rPr>
          <w:sz w:val="28"/>
          <w:szCs w:val="28"/>
        </w:rPr>
      </w:pPr>
      <w:r w:rsidRPr="0086103F">
        <w:rPr>
          <w:sz w:val="28"/>
          <w:szCs w:val="28"/>
        </w:rPr>
        <w:t>Таблица 43</w:t>
      </w:r>
    </w:p>
    <w:tbl>
      <w:tblPr>
        <w:tblW w:w="5000" w:type="pct"/>
        <w:jc w:val="center"/>
        <w:tblBorders>
          <w:top w:val="single" w:sz="4" w:space="0" w:color="auto"/>
          <w:left w:val="single" w:sz="4" w:space="0" w:color="auto"/>
          <w:bottom w:val="single" w:sz="4" w:space="0" w:color="auto"/>
          <w:right w:val="single" w:sz="4" w:space="0" w:color="auto"/>
        </w:tblBorders>
        <w:tblLook w:val="0000"/>
      </w:tblPr>
      <w:tblGrid>
        <w:gridCol w:w="4093"/>
        <w:gridCol w:w="5728"/>
      </w:tblGrid>
      <w:tr w:rsidR="00F52CF0" w:rsidRPr="007A26AB" w:rsidTr="00CC076A">
        <w:trPr>
          <w:tblHeader/>
          <w:jc w:val="center"/>
        </w:trPr>
        <w:tc>
          <w:tcPr>
            <w:tcW w:w="2084" w:type="pct"/>
            <w:tcBorders>
              <w:top w:val="single" w:sz="12" w:space="0" w:color="auto"/>
              <w:left w:val="single" w:sz="12" w:space="0" w:color="auto"/>
              <w:bottom w:val="double" w:sz="12" w:space="0" w:color="auto"/>
              <w:right w:val="single" w:sz="12" w:space="0" w:color="auto"/>
            </w:tcBorders>
          </w:tcPr>
          <w:p w:rsidR="00F52CF0" w:rsidRPr="007A26AB" w:rsidRDefault="00F52CF0" w:rsidP="007A26AB">
            <w:r w:rsidRPr="007A26AB">
              <w:t>Наименование источника ЧС</w:t>
            </w:r>
          </w:p>
        </w:tc>
        <w:tc>
          <w:tcPr>
            <w:tcW w:w="2916" w:type="pct"/>
            <w:tcBorders>
              <w:top w:val="single" w:sz="12" w:space="0" w:color="auto"/>
              <w:left w:val="single" w:sz="12" w:space="0" w:color="auto"/>
              <w:bottom w:val="double" w:sz="12" w:space="0" w:color="auto"/>
              <w:right w:val="single" w:sz="12" w:space="0" w:color="auto"/>
            </w:tcBorders>
          </w:tcPr>
          <w:p w:rsidR="00F52CF0" w:rsidRPr="007A26AB" w:rsidRDefault="00F52CF0" w:rsidP="007A26AB">
            <w:r w:rsidRPr="007A26AB">
              <w:t>Критерии отнесения к ЧС</w:t>
            </w:r>
          </w:p>
        </w:tc>
      </w:tr>
      <w:tr w:rsidR="00F52CF0" w:rsidRPr="007A26AB" w:rsidTr="00CC076A">
        <w:trPr>
          <w:jc w:val="center"/>
        </w:trPr>
        <w:tc>
          <w:tcPr>
            <w:tcW w:w="5000" w:type="pct"/>
            <w:gridSpan w:val="2"/>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Инфекционные, паразитарные болезни и отравления людей</w:t>
            </w:r>
          </w:p>
        </w:tc>
      </w:tr>
      <w:tr w:rsidR="00F52CF0" w:rsidRPr="007A26AB" w:rsidTr="00CC076A">
        <w:trPr>
          <w:jc w:val="center"/>
        </w:trPr>
        <w:tc>
          <w:tcPr>
            <w:tcW w:w="2084" w:type="pct"/>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Особо опасные болезни (холера, чума, туляремия, сибирская язва, мелиоидоз, лихорадка Ласса, болезни, вызванные вирусами Мар-бурга и Эбола)</w:t>
            </w:r>
          </w:p>
        </w:tc>
        <w:tc>
          <w:tcPr>
            <w:tcW w:w="2916" w:type="pct"/>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Каждый случай особо опасного заболевания</w:t>
            </w:r>
          </w:p>
        </w:tc>
      </w:tr>
      <w:tr w:rsidR="00F52CF0" w:rsidRPr="007A26AB" w:rsidTr="00CC076A">
        <w:trPr>
          <w:trHeight w:val="567"/>
          <w:jc w:val="center"/>
        </w:trPr>
        <w:tc>
          <w:tcPr>
            <w:tcW w:w="2084" w:type="pct"/>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Опасные кишечные инфекции (болезни I и II группы патогенности по СП 1.2.01 1-94)</w:t>
            </w:r>
          </w:p>
        </w:tc>
        <w:tc>
          <w:tcPr>
            <w:tcW w:w="2916" w:type="pct"/>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Групповые случаи заболеваний - 10 - 50 чел. и более.</w:t>
            </w:r>
          </w:p>
          <w:p w:rsidR="00F52CF0" w:rsidRPr="007A26AB" w:rsidRDefault="00F52CF0" w:rsidP="007A26AB">
            <w:r w:rsidRPr="007A26AB">
              <w:t>Умерших в течение одного инкубационного периода 2 чел. и бо</w:t>
            </w:r>
            <w:r w:rsidRPr="007A26AB">
              <w:softHyphen/>
              <w:t>лее.</w:t>
            </w:r>
          </w:p>
        </w:tc>
      </w:tr>
      <w:tr w:rsidR="00F52CF0" w:rsidRPr="007A26AB" w:rsidTr="00CC076A">
        <w:trPr>
          <w:jc w:val="center"/>
        </w:trPr>
        <w:tc>
          <w:tcPr>
            <w:tcW w:w="2084" w:type="pct"/>
            <w:tcBorders>
              <w:top w:val="single" w:sz="4" w:space="0" w:color="auto"/>
              <w:left w:val="single" w:sz="12" w:space="0" w:color="auto"/>
              <w:bottom w:val="single" w:sz="2" w:space="0" w:color="auto"/>
              <w:right w:val="single" w:sz="12" w:space="0" w:color="auto"/>
            </w:tcBorders>
          </w:tcPr>
          <w:p w:rsidR="00F52CF0" w:rsidRPr="007A26AB" w:rsidRDefault="00F52CF0" w:rsidP="007A26AB">
            <w:r w:rsidRPr="007A26AB">
              <w:t>Инфекционные заболевания людей невыясненной этиологии</w:t>
            </w:r>
          </w:p>
        </w:tc>
        <w:tc>
          <w:tcPr>
            <w:tcW w:w="2916" w:type="pct"/>
            <w:tcBorders>
              <w:top w:val="single" w:sz="4" w:space="0" w:color="auto"/>
              <w:left w:val="single" w:sz="12" w:space="0" w:color="auto"/>
              <w:bottom w:val="single" w:sz="2" w:space="0" w:color="auto"/>
              <w:right w:val="single" w:sz="12" w:space="0" w:color="auto"/>
            </w:tcBorders>
          </w:tcPr>
          <w:p w:rsidR="00F52CF0" w:rsidRPr="007A26AB" w:rsidRDefault="00F52CF0" w:rsidP="007A26AB">
            <w:r w:rsidRPr="007A26AB">
              <w:t>Групповые случаи заболеваний - 10 чел. и более.</w:t>
            </w:r>
          </w:p>
          <w:p w:rsidR="00F52CF0" w:rsidRPr="007A26AB" w:rsidRDefault="00F52CF0" w:rsidP="007A26AB">
            <w:r w:rsidRPr="007A26AB">
              <w:t>Умерших в течение одного инкубационного периода 2 чел. и бо</w:t>
            </w:r>
            <w:r w:rsidRPr="007A26AB">
              <w:softHyphen/>
              <w:t xml:space="preserve">лее. </w:t>
            </w:r>
          </w:p>
        </w:tc>
      </w:tr>
      <w:tr w:rsidR="00F52CF0" w:rsidRPr="007A26AB" w:rsidTr="00CC076A">
        <w:trPr>
          <w:jc w:val="center"/>
        </w:trPr>
        <w:tc>
          <w:tcPr>
            <w:tcW w:w="2084" w:type="pct"/>
            <w:tcBorders>
              <w:top w:val="single" w:sz="2" w:space="0" w:color="auto"/>
              <w:left w:val="single" w:sz="12" w:space="0" w:color="auto"/>
              <w:bottom w:val="single" w:sz="4" w:space="0" w:color="auto"/>
              <w:right w:val="single" w:sz="12" w:space="0" w:color="auto"/>
            </w:tcBorders>
          </w:tcPr>
          <w:p w:rsidR="00F52CF0" w:rsidRPr="007A26AB" w:rsidRDefault="00F52CF0" w:rsidP="007A26AB">
            <w:r w:rsidRPr="007A26AB">
              <w:t>Отравления людей</w:t>
            </w:r>
          </w:p>
        </w:tc>
        <w:tc>
          <w:tcPr>
            <w:tcW w:w="2916" w:type="pct"/>
            <w:tcBorders>
              <w:top w:val="single" w:sz="2" w:space="0" w:color="auto"/>
              <w:left w:val="single" w:sz="12" w:space="0" w:color="auto"/>
              <w:bottom w:val="single" w:sz="4" w:space="0" w:color="auto"/>
              <w:right w:val="single" w:sz="12" w:space="0" w:color="auto"/>
            </w:tcBorders>
          </w:tcPr>
          <w:p w:rsidR="00F52CF0" w:rsidRPr="007A26AB" w:rsidRDefault="00F52CF0" w:rsidP="007A26AB">
            <w:r w:rsidRPr="007A26AB">
              <w:t>Решение об отнесении заболевания к ЧС принимается органами управления ГО и ЧС на основании данных, представляемых терри</w:t>
            </w:r>
            <w:r w:rsidRPr="007A26AB">
              <w:softHyphen/>
              <w:t xml:space="preserve">ториальными органами санэпиднадзора. </w:t>
            </w:r>
          </w:p>
        </w:tc>
      </w:tr>
      <w:tr w:rsidR="00F52CF0" w:rsidRPr="007A26AB" w:rsidTr="00CC076A">
        <w:trPr>
          <w:jc w:val="center"/>
        </w:trPr>
        <w:tc>
          <w:tcPr>
            <w:tcW w:w="2084" w:type="pct"/>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Эпидемии</w:t>
            </w:r>
          </w:p>
        </w:tc>
        <w:tc>
          <w:tcPr>
            <w:tcW w:w="2916" w:type="pct"/>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Уровень смертности или заболеваемости по территориям субъек</w:t>
            </w:r>
            <w:r w:rsidRPr="007A26AB">
              <w:softHyphen/>
              <w:t>тов РФ превышает годовой среднестатистический в 3 раза и более.</w:t>
            </w:r>
          </w:p>
        </w:tc>
      </w:tr>
      <w:tr w:rsidR="00F52CF0" w:rsidRPr="007A26AB" w:rsidTr="00CC076A">
        <w:trPr>
          <w:jc w:val="center"/>
        </w:trPr>
        <w:tc>
          <w:tcPr>
            <w:tcW w:w="5000" w:type="pct"/>
            <w:gridSpan w:val="2"/>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Особо опасные болезни сельскохозяйственных животных, рыб</w:t>
            </w:r>
          </w:p>
        </w:tc>
      </w:tr>
      <w:tr w:rsidR="00F52CF0" w:rsidRPr="007A26AB" w:rsidTr="00CC076A">
        <w:trPr>
          <w:jc w:val="center"/>
        </w:trPr>
        <w:tc>
          <w:tcPr>
            <w:tcW w:w="2084" w:type="pct"/>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Особо опасные острые инфекционные болезни сельскохозяйственных животных: ящур, бешенство, сибирская язва, леп-тоспироз, туляремия, мелиоидоз, листериоз, чума (КРС, МРС), чума свиней, болезнь Ньюкасла, оспа, контагиозная плевропневмония</w:t>
            </w:r>
          </w:p>
        </w:tc>
        <w:tc>
          <w:tcPr>
            <w:tcW w:w="2916" w:type="pct"/>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1.Каждый отдельный (спорадический) случай острой инфекционной болезни.</w:t>
            </w:r>
          </w:p>
          <w:p w:rsidR="00F52CF0" w:rsidRPr="007A26AB" w:rsidRDefault="00F52CF0" w:rsidP="007A26AB">
            <w:r w:rsidRPr="007A26AB">
              <w:t>2. Несколько случаев острой инфекционной болезни (эпизоотия).</w:t>
            </w:r>
          </w:p>
        </w:tc>
      </w:tr>
      <w:tr w:rsidR="00F52CF0" w:rsidRPr="007A26AB" w:rsidTr="00CC076A">
        <w:trPr>
          <w:jc w:val="center"/>
        </w:trPr>
        <w:tc>
          <w:tcPr>
            <w:tcW w:w="2084" w:type="pct"/>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Прочие острые инфекционные болезни сельскохозяйственных животных, хронические инфекционные болезни сельскохозяйственных животных (бруцеллез, туберкулез, лейкоз, сап и др.)</w:t>
            </w:r>
          </w:p>
        </w:tc>
        <w:tc>
          <w:tcPr>
            <w:tcW w:w="2916" w:type="pct"/>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1. Гибель животных в пределах одного или нескольких админи</w:t>
            </w:r>
            <w:r w:rsidRPr="007A26AB">
              <w:softHyphen/>
              <w:t>стративных районов субъекта РФ - 10 голов и более (эпизоотия).</w:t>
            </w:r>
          </w:p>
          <w:p w:rsidR="00F52CF0" w:rsidRPr="007A26AB" w:rsidRDefault="00F52CF0" w:rsidP="007A26AB">
            <w:r w:rsidRPr="007A26AB">
              <w:t>2. Массовое заболевание животных в пределах одного или нескольких административных районов субъекта РФ - 100 голов и более (эпизоотия).</w:t>
            </w:r>
          </w:p>
        </w:tc>
      </w:tr>
      <w:tr w:rsidR="00F52CF0" w:rsidRPr="007A26AB" w:rsidTr="00CC076A">
        <w:trPr>
          <w:jc w:val="center"/>
        </w:trPr>
        <w:tc>
          <w:tcPr>
            <w:tcW w:w="2084" w:type="pct"/>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Экзотические болезни животных и болезни невыясненной этиологии</w:t>
            </w:r>
          </w:p>
        </w:tc>
        <w:tc>
          <w:tcPr>
            <w:tcW w:w="2916" w:type="pct"/>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Каждый случай болезни</w:t>
            </w:r>
          </w:p>
        </w:tc>
      </w:tr>
      <w:tr w:rsidR="00F52CF0" w:rsidRPr="007A26AB" w:rsidTr="00CC076A">
        <w:trPr>
          <w:jc w:val="center"/>
        </w:trPr>
        <w:tc>
          <w:tcPr>
            <w:tcW w:w="2084" w:type="pct"/>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Массовая гибель рыб</w:t>
            </w:r>
          </w:p>
        </w:tc>
        <w:tc>
          <w:tcPr>
            <w:tcW w:w="2916" w:type="pct"/>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Решение об отнесении случаев гибели рыб к ЧС принимается ор</w:t>
            </w:r>
            <w:r w:rsidRPr="007A26AB">
              <w:softHyphen/>
              <w:t>ганами управления по делам ГО и ЧС на основании данных представляемых территориальными органами управления сельским хозяйством.</w:t>
            </w:r>
          </w:p>
        </w:tc>
      </w:tr>
      <w:tr w:rsidR="00F52CF0" w:rsidRPr="007A26AB" w:rsidTr="00CC076A">
        <w:trPr>
          <w:jc w:val="center"/>
        </w:trPr>
        <w:tc>
          <w:tcPr>
            <w:tcW w:w="5000" w:type="pct"/>
            <w:gridSpan w:val="2"/>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Карантинные и особо опасные болезни и вредители сельскохозяйственных растений и леса</w:t>
            </w:r>
          </w:p>
        </w:tc>
      </w:tr>
      <w:tr w:rsidR="00F52CF0" w:rsidRPr="007A26AB" w:rsidTr="00CC076A">
        <w:trPr>
          <w:jc w:val="center"/>
        </w:trPr>
        <w:tc>
          <w:tcPr>
            <w:tcW w:w="2084" w:type="pct"/>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Массовое поражение растений болезнями и вредителями</w:t>
            </w:r>
          </w:p>
        </w:tc>
        <w:tc>
          <w:tcPr>
            <w:tcW w:w="2916" w:type="pct"/>
            <w:tcBorders>
              <w:top w:val="single" w:sz="4" w:space="0" w:color="auto"/>
              <w:left w:val="single" w:sz="12" w:space="0" w:color="auto"/>
              <w:bottom w:val="single" w:sz="4" w:space="0" w:color="auto"/>
              <w:right w:val="single" w:sz="12" w:space="0" w:color="auto"/>
            </w:tcBorders>
          </w:tcPr>
          <w:p w:rsidR="00F52CF0" w:rsidRPr="007A26AB" w:rsidRDefault="00F52CF0" w:rsidP="007A26AB">
            <w:r w:rsidRPr="007A26AB">
              <w:t>Болезни растений, приведшие к гибели растений или экономически значимому недобору урожая на площади 100 га и более</w:t>
            </w:r>
          </w:p>
        </w:tc>
      </w:tr>
      <w:tr w:rsidR="00F52CF0" w:rsidRPr="007A26AB" w:rsidTr="00CC076A">
        <w:trPr>
          <w:jc w:val="center"/>
        </w:trPr>
        <w:tc>
          <w:tcPr>
            <w:tcW w:w="2084" w:type="pct"/>
            <w:tcBorders>
              <w:top w:val="single" w:sz="4" w:space="0" w:color="auto"/>
              <w:left w:val="single" w:sz="12" w:space="0" w:color="auto"/>
              <w:bottom w:val="single" w:sz="12" w:space="0" w:color="auto"/>
              <w:right w:val="single" w:sz="12" w:space="0" w:color="auto"/>
            </w:tcBorders>
          </w:tcPr>
          <w:p w:rsidR="00F52CF0" w:rsidRPr="007A26AB" w:rsidRDefault="00F52CF0" w:rsidP="007A26AB">
            <w:r w:rsidRPr="007A26AB">
              <w:t>Массовое поражение леса болезнями и вредителями</w:t>
            </w:r>
          </w:p>
        </w:tc>
        <w:tc>
          <w:tcPr>
            <w:tcW w:w="2916" w:type="pct"/>
            <w:tcBorders>
              <w:top w:val="single" w:sz="4" w:space="0" w:color="auto"/>
              <w:left w:val="single" w:sz="12" w:space="0" w:color="auto"/>
              <w:bottom w:val="single" w:sz="12" w:space="0" w:color="auto"/>
              <w:right w:val="single" w:sz="12" w:space="0" w:color="auto"/>
            </w:tcBorders>
          </w:tcPr>
          <w:p w:rsidR="00F52CF0" w:rsidRPr="007A26AB" w:rsidRDefault="00F52CF0" w:rsidP="007A26AB">
            <w:r w:rsidRPr="007A26AB">
              <w:t>Решение об отнесении случаев болезней леса к ЧС принимается органами управления по делам ГО и ЧС на основании данных, представляемых территориальными органами</w:t>
            </w:r>
          </w:p>
        </w:tc>
      </w:tr>
    </w:tbl>
    <w:p w:rsidR="00F52CF0" w:rsidRPr="007A26AB" w:rsidRDefault="00F52CF0" w:rsidP="007A26AB"/>
    <w:p w:rsidR="00F52CF0" w:rsidRPr="0086103F" w:rsidRDefault="00F52CF0" w:rsidP="0086103F">
      <w:pPr>
        <w:ind w:firstLine="709"/>
        <w:jc w:val="both"/>
        <w:rPr>
          <w:sz w:val="28"/>
          <w:szCs w:val="28"/>
        </w:rPr>
      </w:pPr>
      <w:r w:rsidRPr="0086103F">
        <w:rPr>
          <w:sz w:val="28"/>
          <w:szCs w:val="28"/>
        </w:rPr>
        <w:t xml:space="preserve">Зонирование территории в соответствии с ГОСТ Р 22.2.10.2016 (Приложение В). </w:t>
      </w:r>
    </w:p>
    <w:p w:rsidR="00F52CF0" w:rsidRPr="0086103F" w:rsidRDefault="00F52CF0" w:rsidP="0086103F">
      <w:pPr>
        <w:ind w:firstLine="709"/>
        <w:jc w:val="both"/>
        <w:rPr>
          <w:sz w:val="28"/>
          <w:szCs w:val="28"/>
        </w:rPr>
      </w:pPr>
      <w:r w:rsidRPr="0086103F">
        <w:rPr>
          <w:sz w:val="28"/>
          <w:szCs w:val="28"/>
        </w:rPr>
        <w:t>Анализ проведенных исследований и полученных результатов расчетов показывает, что территорию можно разбить на следующие зоны (в соответствии с ГОСТ Р 22.2.10.2016, Приложение В):</w:t>
      </w:r>
    </w:p>
    <w:p w:rsidR="00F52CF0" w:rsidRPr="0086103F" w:rsidRDefault="00F52CF0" w:rsidP="0086103F">
      <w:pPr>
        <w:ind w:firstLine="709"/>
        <w:jc w:val="both"/>
        <w:rPr>
          <w:sz w:val="28"/>
          <w:szCs w:val="28"/>
        </w:rPr>
      </w:pPr>
      <w:r w:rsidRPr="0086103F">
        <w:rPr>
          <w:sz w:val="28"/>
          <w:szCs w:val="28"/>
        </w:rPr>
        <w:t>зона неприемлемого риска:</w:t>
      </w:r>
    </w:p>
    <w:p w:rsidR="00F52CF0" w:rsidRPr="0086103F" w:rsidRDefault="00F52CF0" w:rsidP="0086103F">
      <w:pPr>
        <w:ind w:firstLine="709"/>
        <w:jc w:val="both"/>
        <w:rPr>
          <w:sz w:val="28"/>
          <w:szCs w:val="28"/>
        </w:rPr>
      </w:pPr>
      <w:r w:rsidRPr="0086103F">
        <w:rPr>
          <w:sz w:val="28"/>
          <w:szCs w:val="28"/>
        </w:rPr>
        <w:t>зоны возможных безвозвратных потерь и полного поражения людей, формируемые последствиями крупных аварий на транспорте с частотой реализации опасности возникновения аварий 1,00*10-2 - 1,00*10-3; случаев/год</w:t>
      </w:r>
      <w:r>
        <w:rPr>
          <w:sz w:val="28"/>
          <w:szCs w:val="28"/>
        </w:rPr>
        <w:t>;</w:t>
      </w:r>
    </w:p>
    <w:p w:rsidR="00F52CF0" w:rsidRPr="0086103F" w:rsidRDefault="00F52CF0" w:rsidP="0086103F">
      <w:pPr>
        <w:ind w:firstLine="709"/>
        <w:jc w:val="both"/>
        <w:rPr>
          <w:sz w:val="28"/>
          <w:szCs w:val="28"/>
        </w:rPr>
      </w:pPr>
      <w:r w:rsidRPr="0086103F">
        <w:rPr>
          <w:sz w:val="28"/>
          <w:szCs w:val="28"/>
        </w:rPr>
        <w:t>зона жесткого контроля:</w:t>
      </w:r>
    </w:p>
    <w:p w:rsidR="00F52CF0" w:rsidRPr="0086103F" w:rsidRDefault="00F52CF0" w:rsidP="0086103F">
      <w:pPr>
        <w:ind w:firstLine="709"/>
        <w:jc w:val="both"/>
        <w:rPr>
          <w:sz w:val="28"/>
          <w:szCs w:val="28"/>
        </w:rPr>
      </w:pPr>
      <w:r w:rsidRPr="0086103F">
        <w:rPr>
          <w:sz w:val="28"/>
          <w:szCs w:val="28"/>
        </w:rPr>
        <w:t>вся территория, подверженная воздействию землетрясений, сильных ветров, наледеобразования</w:t>
      </w:r>
      <w:r>
        <w:rPr>
          <w:sz w:val="28"/>
          <w:szCs w:val="28"/>
        </w:rPr>
        <w:t>;</w:t>
      </w:r>
    </w:p>
    <w:p w:rsidR="00F52CF0" w:rsidRPr="0086103F" w:rsidRDefault="00F52CF0" w:rsidP="0086103F">
      <w:pPr>
        <w:ind w:firstLine="709"/>
        <w:jc w:val="both"/>
        <w:rPr>
          <w:sz w:val="28"/>
          <w:szCs w:val="28"/>
        </w:rPr>
      </w:pPr>
      <w:r w:rsidRPr="0086103F">
        <w:rPr>
          <w:sz w:val="28"/>
          <w:szCs w:val="28"/>
        </w:rPr>
        <w:t>часть территории в границах воздействия подтопления, затопления, просадочности, оползней</w:t>
      </w:r>
      <w:r>
        <w:rPr>
          <w:sz w:val="28"/>
          <w:szCs w:val="28"/>
        </w:rPr>
        <w:t>;</w:t>
      </w:r>
    </w:p>
    <w:p w:rsidR="00F52CF0" w:rsidRPr="0086103F" w:rsidRDefault="00F52CF0" w:rsidP="0086103F">
      <w:pPr>
        <w:ind w:firstLine="709"/>
        <w:jc w:val="both"/>
        <w:rPr>
          <w:sz w:val="28"/>
          <w:szCs w:val="28"/>
        </w:rPr>
      </w:pPr>
      <w:r w:rsidRPr="0086103F">
        <w:rPr>
          <w:sz w:val="28"/>
          <w:szCs w:val="28"/>
        </w:rPr>
        <w:t>а также зоны возможного поражения людей, формируемые последствиями крупных аварий на ПОО, транспорте с частотой реализации опасности возникновения аварий 1,00*10-3 - 1,00*10-5; случаев/год</w:t>
      </w:r>
      <w:r>
        <w:rPr>
          <w:sz w:val="28"/>
          <w:szCs w:val="28"/>
        </w:rPr>
        <w:t>;</w:t>
      </w:r>
    </w:p>
    <w:p w:rsidR="00F52CF0" w:rsidRPr="0086103F" w:rsidRDefault="00F52CF0" w:rsidP="0086103F">
      <w:pPr>
        <w:ind w:firstLine="709"/>
        <w:jc w:val="both"/>
        <w:rPr>
          <w:sz w:val="28"/>
          <w:szCs w:val="28"/>
        </w:rPr>
      </w:pPr>
      <w:r w:rsidRPr="0086103F">
        <w:rPr>
          <w:sz w:val="28"/>
          <w:szCs w:val="28"/>
        </w:rPr>
        <w:t>зона приемлемого риска:</w:t>
      </w:r>
    </w:p>
    <w:p w:rsidR="00F52CF0" w:rsidRPr="0086103F" w:rsidRDefault="00F52CF0" w:rsidP="0086103F">
      <w:pPr>
        <w:ind w:firstLine="709"/>
        <w:jc w:val="both"/>
        <w:rPr>
          <w:sz w:val="28"/>
          <w:szCs w:val="28"/>
        </w:rPr>
      </w:pPr>
      <w:r w:rsidRPr="0086103F">
        <w:rPr>
          <w:sz w:val="28"/>
          <w:szCs w:val="28"/>
        </w:rPr>
        <w:t>часть территория подверженная воздействию эрозии</w:t>
      </w:r>
      <w:r>
        <w:rPr>
          <w:sz w:val="28"/>
          <w:szCs w:val="28"/>
        </w:rPr>
        <w:t>;</w:t>
      </w:r>
    </w:p>
    <w:p w:rsidR="00F52CF0" w:rsidRPr="0086103F" w:rsidRDefault="00F52CF0" w:rsidP="0086103F">
      <w:pPr>
        <w:ind w:firstLine="709"/>
        <w:jc w:val="both"/>
        <w:rPr>
          <w:sz w:val="28"/>
          <w:szCs w:val="28"/>
        </w:rPr>
      </w:pPr>
      <w:r w:rsidRPr="0086103F">
        <w:rPr>
          <w:sz w:val="28"/>
          <w:szCs w:val="28"/>
        </w:rPr>
        <w:t>зоны возможных санитарных потерь и среднем уровне поражения людей, при ЧС техногенного характера на транспорте</w:t>
      </w:r>
      <w:r>
        <w:rPr>
          <w:sz w:val="28"/>
          <w:szCs w:val="28"/>
        </w:rPr>
        <w:t>;</w:t>
      </w:r>
    </w:p>
    <w:p w:rsidR="00F52CF0" w:rsidRPr="0086103F" w:rsidRDefault="00F52CF0" w:rsidP="0086103F">
      <w:pPr>
        <w:ind w:firstLine="709"/>
        <w:jc w:val="both"/>
        <w:rPr>
          <w:sz w:val="28"/>
          <w:szCs w:val="28"/>
        </w:rPr>
      </w:pPr>
      <w:r w:rsidRPr="0086103F">
        <w:rPr>
          <w:sz w:val="28"/>
          <w:szCs w:val="28"/>
        </w:rPr>
        <w:t>а также зоны возможного поражения людей, формируемые последствиями аварий на ПОО с частотой реализации опасности возникновения аварий менее 1,00*10-5; случаев/год.</w:t>
      </w:r>
    </w:p>
    <w:p w:rsidR="00F52CF0" w:rsidRPr="0086103F" w:rsidRDefault="00F52CF0" w:rsidP="0086103F">
      <w:pPr>
        <w:ind w:firstLine="709"/>
        <w:jc w:val="center"/>
        <w:rPr>
          <w:sz w:val="28"/>
          <w:szCs w:val="28"/>
        </w:rPr>
      </w:pPr>
      <w:r w:rsidRPr="0086103F">
        <w:rPr>
          <w:sz w:val="28"/>
          <w:szCs w:val="28"/>
        </w:rPr>
        <w:t>Факторы риска возникновения чрезвычайных ситуаций на ПОО, транспорте</w:t>
      </w:r>
    </w:p>
    <w:p w:rsidR="00F52CF0" w:rsidRPr="0086103F" w:rsidRDefault="00F52CF0" w:rsidP="0086103F">
      <w:pPr>
        <w:ind w:firstLine="709"/>
        <w:jc w:val="both"/>
        <w:rPr>
          <w:sz w:val="28"/>
          <w:szCs w:val="28"/>
        </w:rPr>
      </w:pPr>
      <w:r w:rsidRPr="0086103F">
        <w:rPr>
          <w:sz w:val="28"/>
          <w:szCs w:val="28"/>
        </w:rPr>
        <w:t>Таблица 44</w:t>
      </w:r>
    </w:p>
    <w:tbl>
      <w:tblPr>
        <w:tblW w:w="5000" w:type="pct"/>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Look w:val="01E0"/>
      </w:tblPr>
      <w:tblGrid>
        <w:gridCol w:w="2971"/>
        <w:gridCol w:w="1640"/>
        <w:gridCol w:w="1791"/>
        <w:gridCol w:w="1901"/>
        <w:gridCol w:w="1518"/>
      </w:tblGrid>
      <w:tr w:rsidR="00F52CF0" w:rsidRPr="007A26AB" w:rsidTr="00CC076A">
        <w:trPr>
          <w:cantSplit/>
          <w:tblHeader/>
        </w:trPr>
        <w:tc>
          <w:tcPr>
            <w:tcW w:w="1512" w:type="pct"/>
            <w:tcBorders>
              <w:top w:val="single" w:sz="12" w:space="0" w:color="auto"/>
              <w:bottom w:val="double" w:sz="12" w:space="0" w:color="auto"/>
            </w:tcBorders>
            <w:vAlign w:val="center"/>
          </w:tcPr>
          <w:p w:rsidR="00F52CF0" w:rsidRPr="007A26AB" w:rsidRDefault="00F52CF0" w:rsidP="007A26AB">
            <w:r w:rsidRPr="007A26AB">
              <w:t>Объект</w:t>
            </w:r>
          </w:p>
        </w:tc>
        <w:tc>
          <w:tcPr>
            <w:tcW w:w="835" w:type="pct"/>
            <w:tcBorders>
              <w:top w:val="single" w:sz="12" w:space="0" w:color="auto"/>
              <w:bottom w:val="double" w:sz="12" w:space="0" w:color="auto"/>
            </w:tcBorders>
            <w:vAlign w:val="center"/>
          </w:tcPr>
          <w:p w:rsidR="00F52CF0" w:rsidRPr="007A26AB" w:rsidRDefault="00F52CF0" w:rsidP="007A26AB">
            <w:r w:rsidRPr="007A26AB">
              <w:t>Вид опасного вещества, направление</w:t>
            </w:r>
          </w:p>
        </w:tc>
        <w:tc>
          <w:tcPr>
            <w:tcW w:w="912" w:type="pct"/>
            <w:tcBorders>
              <w:top w:val="single" w:sz="12" w:space="0" w:color="auto"/>
              <w:bottom w:val="double" w:sz="12" w:space="0" w:color="auto"/>
            </w:tcBorders>
            <w:vAlign w:val="center"/>
          </w:tcPr>
          <w:p w:rsidR="00F52CF0" w:rsidRPr="007A26AB" w:rsidRDefault="00F52CF0" w:rsidP="007A26AB">
            <w:r w:rsidRPr="007A26AB">
              <w:t>Глубина зоны первичного облака, безвозвратных потерь(м.) – зона жесткого контроля</w:t>
            </w:r>
          </w:p>
        </w:tc>
        <w:tc>
          <w:tcPr>
            <w:tcW w:w="968" w:type="pct"/>
            <w:tcBorders>
              <w:top w:val="single" w:sz="12" w:space="0" w:color="auto"/>
              <w:bottom w:val="double" w:sz="12" w:space="0" w:color="auto"/>
            </w:tcBorders>
            <w:vAlign w:val="center"/>
          </w:tcPr>
          <w:p w:rsidR="00F52CF0" w:rsidRPr="007A26AB" w:rsidRDefault="00F52CF0" w:rsidP="007A26AB">
            <w:r w:rsidRPr="007A26AB">
              <w:t>Глубина зоны полного заражения, санитарных потерь (м.) – зона приемлемого риска</w:t>
            </w:r>
          </w:p>
        </w:tc>
        <w:tc>
          <w:tcPr>
            <w:tcW w:w="773" w:type="pct"/>
            <w:tcBorders>
              <w:top w:val="single" w:sz="12" w:space="0" w:color="auto"/>
              <w:bottom w:val="double" w:sz="12" w:space="0" w:color="auto"/>
            </w:tcBorders>
            <w:vAlign w:val="center"/>
          </w:tcPr>
          <w:p w:rsidR="00F52CF0" w:rsidRPr="007A26AB" w:rsidRDefault="00F52CF0" w:rsidP="007A26AB">
            <w:r w:rsidRPr="007A26AB">
              <w:t>Вероятность ЧС, год-1</w:t>
            </w:r>
          </w:p>
        </w:tc>
      </w:tr>
      <w:tr w:rsidR="00F52CF0" w:rsidRPr="007A26AB" w:rsidTr="00CC076A">
        <w:trPr>
          <w:cantSplit/>
        </w:trPr>
        <w:tc>
          <w:tcPr>
            <w:tcW w:w="1512" w:type="pct"/>
          </w:tcPr>
          <w:p w:rsidR="00F52CF0" w:rsidRPr="007A26AB" w:rsidRDefault="00F52CF0" w:rsidP="007A26AB">
            <w:r w:rsidRPr="007A26AB">
              <w:t>ПВОО (маршрут прокладки сетей газоснабжения – газопровод высокого, ГРС)</w:t>
            </w:r>
          </w:p>
        </w:tc>
        <w:tc>
          <w:tcPr>
            <w:tcW w:w="835" w:type="pct"/>
          </w:tcPr>
          <w:p w:rsidR="00F52CF0" w:rsidRPr="007A26AB" w:rsidRDefault="00F52CF0" w:rsidP="007A26AB">
            <w:pPr>
              <w:rPr>
                <w:rFonts w:eastAsia="Arial Unicode MS"/>
              </w:rPr>
            </w:pPr>
            <w:r w:rsidRPr="007A26AB">
              <w:rPr>
                <w:rFonts w:eastAsia="Arial Unicode MS"/>
              </w:rPr>
              <w:t>Природный газ</w:t>
            </w:r>
          </w:p>
        </w:tc>
        <w:tc>
          <w:tcPr>
            <w:tcW w:w="912" w:type="pct"/>
            <w:vAlign w:val="center"/>
          </w:tcPr>
          <w:p w:rsidR="00F52CF0" w:rsidRPr="007A26AB" w:rsidRDefault="00F52CF0" w:rsidP="007A26AB">
            <w:r w:rsidRPr="007A26AB">
              <w:t>18</w:t>
            </w:r>
          </w:p>
        </w:tc>
        <w:tc>
          <w:tcPr>
            <w:tcW w:w="968" w:type="pct"/>
            <w:vAlign w:val="center"/>
          </w:tcPr>
          <w:p w:rsidR="00F52CF0" w:rsidRPr="007A26AB" w:rsidRDefault="00F52CF0" w:rsidP="007A26AB">
            <w:r w:rsidRPr="007A26AB">
              <w:t>85</w:t>
            </w:r>
          </w:p>
        </w:tc>
        <w:tc>
          <w:tcPr>
            <w:tcW w:w="773" w:type="pct"/>
            <w:vAlign w:val="center"/>
          </w:tcPr>
          <w:p w:rsidR="00F52CF0" w:rsidRPr="007A26AB" w:rsidRDefault="00F52CF0" w:rsidP="007A26AB">
            <w:r w:rsidRPr="007A26AB">
              <w:t>1,5E-08*5000 м</w:t>
            </w:r>
          </w:p>
          <w:p w:rsidR="00F52CF0" w:rsidRPr="007A26AB" w:rsidRDefault="00F52CF0" w:rsidP="007A26AB">
            <w:r w:rsidRPr="007A26AB">
              <w:t>7,5*10-5</w:t>
            </w:r>
          </w:p>
        </w:tc>
      </w:tr>
      <w:tr w:rsidR="00F52CF0" w:rsidRPr="007A26AB" w:rsidTr="00CC076A">
        <w:trPr>
          <w:cantSplit/>
        </w:trPr>
        <w:tc>
          <w:tcPr>
            <w:tcW w:w="1512" w:type="pct"/>
          </w:tcPr>
          <w:p w:rsidR="00F52CF0" w:rsidRPr="007A26AB" w:rsidRDefault="00F52CF0" w:rsidP="007A26AB">
            <w:r w:rsidRPr="007A26AB">
              <w:t>ПВОО (площадка ГРП)</w:t>
            </w:r>
          </w:p>
        </w:tc>
        <w:tc>
          <w:tcPr>
            <w:tcW w:w="835" w:type="pct"/>
          </w:tcPr>
          <w:p w:rsidR="00F52CF0" w:rsidRPr="007A26AB" w:rsidRDefault="00F52CF0" w:rsidP="007A26AB">
            <w:pPr>
              <w:rPr>
                <w:rFonts w:eastAsia="Arial Unicode MS"/>
              </w:rPr>
            </w:pPr>
            <w:r w:rsidRPr="007A26AB">
              <w:rPr>
                <w:rFonts w:eastAsia="Arial Unicode MS"/>
              </w:rPr>
              <w:t>Природный газ</w:t>
            </w:r>
          </w:p>
        </w:tc>
        <w:tc>
          <w:tcPr>
            <w:tcW w:w="912" w:type="pct"/>
            <w:vAlign w:val="center"/>
          </w:tcPr>
          <w:p w:rsidR="00F52CF0" w:rsidRPr="007A26AB" w:rsidRDefault="00F52CF0" w:rsidP="007A26AB">
            <w:r w:rsidRPr="007A26AB">
              <w:t>5</w:t>
            </w:r>
          </w:p>
        </w:tc>
        <w:tc>
          <w:tcPr>
            <w:tcW w:w="968" w:type="pct"/>
            <w:vAlign w:val="center"/>
          </w:tcPr>
          <w:p w:rsidR="00F52CF0" w:rsidRPr="007A26AB" w:rsidRDefault="00F52CF0" w:rsidP="007A26AB">
            <w:r w:rsidRPr="007A26AB">
              <w:t>-</w:t>
            </w:r>
          </w:p>
        </w:tc>
        <w:tc>
          <w:tcPr>
            <w:tcW w:w="773" w:type="pct"/>
            <w:vAlign w:val="center"/>
          </w:tcPr>
          <w:p w:rsidR="00F52CF0" w:rsidRPr="007A26AB" w:rsidRDefault="00F52CF0" w:rsidP="007A26AB">
            <w:r w:rsidRPr="007A26AB">
              <w:t>5,00E-04</w:t>
            </w:r>
          </w:p>
        </w:tc>
      </w:tr>
      <w:tr w:rsidR="00F52CF0" w:rsidRPr="007A26AB" w:rsidTr="00CC076A">
        <w:trPr>
          <w:cantSplit/>
        </w:trPr>
        <w:tc>
          <w:tcPr>
            <w:tcW w:w="1512" w:type="pct"/>
          </w:tcPr>
          <w:p w:rsidR="00F52CF0" w:rsidRPr="007A26AB" w:rsidRDefault="00F52CF0" w:rsidP="007A26AB">
            <w:r w:rsidRPr="007A26AB">
              <w:t>ПВОО (котельные)</w:t>
            </w:r>
          </w:p>
        </w:tc>
        <w:tc>
          <w:tcPr>
            <w:tcW w:w="835" w:type="pct"/>
          </w:tcPr>
          <w:p w:rsidR="00F52CF0" w:rsidRPr="007A26AB" w:rsidRDefault="00F52CF0" w:rsidP="007A26AB">
            <w:pPr>
              <w:rPr>
                <w:rFonts w:eastAsia="Arial Unicode MS"/>
              </w:rPr>
            </w:pPr>
            <w:r w:rsidRPr="007A26AB">
              <w:rPr>
                <w:rFonts w:eastAsia="Arial Unicode MS"/>
              </w:rPr>
              <w:t>Природный газ</w:t>
            </w:r>
          </w:p>
        </w:tc>
        <w:tc>
          <w:tcPr>
            <w:tcW w:w="912" w:type="pct"/>
            <w:vAlign w:val="center"/>
          </w:tcPr>
          <w:p w:rsidR="00F52CF0" w:rsidRPr="007A26AB" w:rsidRDefault="00F52CF0" w:rsidP="007A26AB">
            <w:r w:rsidRPr="007A26AB">
              <w:t>5</w:t>
            </w:r>
          </w:p>
        </w:tc>
        <w:tc>
          <w:tcPr>
            <w:tcW w:w="968" w:type="pct"/>
            <w:vAlign w:val="center"/>
          </w:tcPr>
          <w:p w:rsidR="00F52CF0" w:rsidRPr="007A26AB" w:rsidRDefault="00F52CF0" w:rsidP="007A26AB">
            <w:r w:rsidRPr="007A26AB">
              <w:t>-</w:t>
            </w:r>
          </w:p>
        </w:tc>
        <w:tc>
          <w:tcPr>
            <w:tcW w:w="773" w:type="pct"/>
            <w:vAlign w:val="center"/>
          </w:tcPr>
          <w:p w:rsidR="00F52CF0" w:rsidRPr="007A26AB" w:rsidRDefault="00F52CF0" w:rsidP="007A26AB">
            <w:r w:rsidRPr="007A26AB">
              <w:t>1,00E-05</w:t>
            </w:r>
          </w:p>
        </w:tc>
      </w:tr>
      <w:tr w:rsidR="00F52CF0" w:rsidRPr="007A26AB" w:rsidTr="00CC076A">
        <w:trPr>
          <w:cantSplit/>
        </w:trPr>
        <w:tc>
          <w:tcPr>
            <w:tcW w:w="1512" w:type="pct"/>
          </w:tcPr>
          <w:p w:rsidR="00F52CF0" w:rsidRPr="007A26AB" w:rsidRDefault="00F52CF0" w:rsidP="007A26AB">
            <w:r w:rsidRPr="007A26AB">
              <w:t>АЗС (автоцистерна лвж)</w:t>
            </w:r>
          </w:p>
        </w:tc>
        <w:tc>
          <w:tcPr>
            <w:tcW w:w="835" w:type="pct"/>
          </w:tcPr>
          <w:p w:rsidR="00F52CF0" w:rsidRPr="007A26AB" w:rsidRDefault="00F52CF0" w:rsidP="007A26AB">
            <w:pPr>
              <w:rPr>
                <w:rFonts w:eastAsia="Arial Unicode MS"/>
              </w:rPr>
            </w:pPr>
            <w:r w:rsidRPr="007A26AB">
              <w:rPr>
                <w:rFonts w:eastAsia="Arial Unicode MS"/>
              </w:rPr>
              <w:t>бензин</w:t>
            </w:r>
          </w:p>
        </w:tc>
        <w:tc>
          <w:tcPr>
            <w:tcW w:w="912" w:type="pct"/>
            <w:vAlign w:val="center"/>
          </w:tcPr>
          <w:p w:rsidR="00F52CF0" w:rsidRPr="007A26AB" w:rsidRDefault="00F52CF0" w:rsidP="007A26AB">
            <w:r w:rsidRPr="007A26AB">
              <w:t>42</w:t>
            </w:r>
          </w:p>
        </w:tc>
        <w:tc>
          <w:tcPr>
            <w:tcW w:w="968" w:type="pct"/>
            <w:vAlign w:val="center"/>
          </w:tcPr>
          <w:p w:rsidR="00F52CF0" w:rsidRPr="007A26AB" w:rsidRDefault="00F52CF0" w:rsidP="007A26AB">
            <w:r w:rsidRPr="007A26AB">
              <w:t>109</w:t>
            </w:r>
          </w:p>
        </w:tc>
        <w:tc>
          <w:tcPr>
            <w:tcW w:w="773" w:type="pct"/>
            <w:vAlign w:val="center"/>
          </w:tcPr>
          <w:p w:rsidR="00F52CF0" w:rsidRPr="007A26AB" w:rsidRDefault="00F52CF0" w:rsidP="007A26AB">
            <w:r w:rsidRPr="007A26AB">
              <w:t>1E-05</w:t>
            </w:r>
          </w:p>
        </w:tc>
      </w:tr>
      <w:tr w:rsidR="00F52CF0" w:rsidRPr="007A26AB" w:rsidTr="00CC076A">
        <w:trPr>
          <w:cantSplit/>
        </w:trPr>
        <w:tc>
          <w:tcPr>
            <w:tcW w:w="1512" w:type="pct"/>
          </w:tcPr>
          <w:p w:rsidR="00F52CF0" w:rsidRPr="007A26AB" w:rsidRDefault="00F52CF0" w:rsidP="007A26AB">
            <w:r w:rsidRPr="007A26AB">
              <w:t>Транспорт (ж/д цистерна аммиак)</w:t>
            </w:r>
          </w:p>
        </w:tc>
        <w:tc>
          <w:tcPr>
            <w:tcW w:w="835" w:type="pct"/>
          </w:tcPr>
          <w:p w:rsidR="00F52CF0" w:rsidRPr="007A26AB" w:rsidRDefault="00F52CF0" w:rsidP="007A26AB">
            <w:pPr>
              <w:rPr>
                <w:rFonts w:eastAsia="Arial Unicode MS"/>
              </w:rPr>
            </w:pPr>
            <w:r w:rsidRPr="007A26AB">
              <w:rPr>
                <w:rFonts w:eastAsia="Arial Unicode MS"/>
              </w:rPr>
              <w:t>аммиак</w:t>
            </w:r>
          </w:p>
        </w:tc>
        <w:tc>
          <w:tcPr>
            <w:tcW w:w="912" w:type="pct"/>
            <w:vAlign w:val="center"/>
          </w:tcPr>
          <w:p w:rsidR="00F52CF0" w:rsidRPr="007A26AB" w:rsidRDefault="00F52CF0" w:rsidP="007A26AB">
            <w:r w:rsidRPr="007A26AB">
              <w:t>200</w:t>
            </w:r>
          </w:p>
        </w:tc>
        <w:tc>
          <w:tcPr>
            <w:tcW w:w="968" w:type="pct"/>
            <w:vAlign w:val="center"/>
          </w:tcPr>
          <w:p w:rsidR="00F52CF0" w:rsidRPr="007A26AB" w:rsidRDefault="00F52CF0" w:rsidP="007A26AB">
            <w:r w:rsidRPr="007A26AB">
              <w:t>660-2127</w:t>
            </w:r>
          </w:p>
        </w:tc>
        <w:tc>
          <w:tcPr>
            <w:tcW w:w="773" w:type="pct"/>
            <w:vAlign w:val="center"/>
          </w:tcPr>
          <w:p w:rsidR="00F52CF0" w:rsidRPr="007A26AB" w:rsidRDefault="00F52CF0" w:rsidP="007A26AB">
            <w:r w:rsidRPr="007A26AB">
              <w:t>1E-05</w:t>
            </w:r>
          </w:p>
        </w:tc>
      </w:tr>
      <w:tr w:rsidR="00F52CF0" w:rsidRPr="007A26AB" w:rsidTr="00CC076A">
        <w:trPr>
          <w:cantSplit/>
        </w:trPr>
        <w:tc>
          <w:tcPr>
            <w:tcW w:w="1512" w:type="pct"/>
          </w:tcPr>
          <w:p w:rsidR="00F52CF0" w:rsidRPr="007A26AB" w:rsidRDefault="00F52CF0" w:rsidP="007A26AB">
            <w:r w:rsidRPr="007A26AB">
              <w:t>Транспорт (ж/д цистерна хлор)</w:t>
            </w:r>
          </w:p>
        </w:tc>
        <w:tc>
          <w:tcPr>
            <w:tcW w:w="835" w:type="pct"/>
          </w:tcPr>
          <w:p w:rsidR="00F52CF0" w:rsidRPr="007A26AB" w:rsidRDefault="00F52CF0" w:rsidP="007A26AB">
            <w:pPr>
              <w:rPr>
                <w:rFonts w:eastAsia="Arial Unicode MS"/>
              </w:rPr>
            </w:pPr>
            <w:r w:rsidRPr="007A26AB">
              <w:rPr>
                <w:rFonts w:eastAsia="Arial Unicode MS"/>
              </w:rPr>
              <w:t>хлор</w:t>
            </w:r>
          </w:p>
        </w:tc>
        <w:tc>
          <w:tcPr>
            <w:tcW w:w="912" w:type="pct"/>
            <w:vAlign w:val="center"/>
          </w:tcPr>
          <w:p w:rsidR="00F52CF0" w:rsidRPr="007A26AB" w:rsidRDefault="00F52CF0" w:rsidP="007A26AB">
            <w:r w:rsidRPr="007A26AB">
              <w:t>500</w:t>
            </w:r>
          </w:p>
        </w:tc>
        <w:tc>
          <w:tcPr>
            <w:tcW w:w="968" w:type="pct"/>
            <w:vAlign w:val="center"/>
          </w:tcPr>
          <w:p w:rsidR="00F52CF0" w:rsidRPr="007A26AB" w:rsidRDefault="00F52CF0" w:rsidP="007A26AB">
            <w:r w:rsidRPr="007A26AB">
              <w:t>1650</w:t>
            </w:r>
          </w:p>
        </w:tc>
        <w:tc>
          <w:tcPr>
            <w:tcW w:w="773" w:type="pct"/>
            <w:vAlign w:val="center"/>
          </w:tcPr>
          <w:p w:rsidR="00F52CF0" w:rsidRPr="007A26AB" w:rsidRDefault="00F52CF0" w:rsidP="007A26AB">
            <w:r w:rsidRPr="007A26AB">
              <w:t>1E-05</w:t>
            </w:r>
          </w:p>
        </w:tc>
      </w:tr>
      <w:tr w:rsidR="00F52CF0" w:rsidRPr="007A26AB" w:rsidTr="00CC076A">
        <w:trPr>
          <w:cantSplit/>
        </w:trPr>
        <w:tc>
          <w:tcPr>
            <w:tcW w:w="1512" w:type="pct"/>
          </w:tcPr>
          <w:p w:rsidR="00F52CF0" w:rsidRPr="007A26AB" w:rsidRDefault="00F52CF0" w:rsidP="007A26AB">
            <w:r w:rsidRPr="007A26AB">
              <w:t>Транспорт (автоцистерна аммиак)</w:t>
            </w:r>
          </w:p>
        </w:tc>
        <w:tc>
          <w:tcPr>
            <w:tcW w:w="835" w:type="pct"/>
          </w:tcPr>
          <w:p w:rsidR="00F52CF0" w:rsidRPr="007A26AB" w:rsidRDefault="00F52CF0" w:rsidP="007A26AB">
            <w:pPr>
              <w:rPr>
                <w:rFonts w:eastAsia="Arial Unicode MS"/>
              </w:rPr>
            </w:pPr>
            <w:r w:rsidRPr="007A26AB">
              <w:rPr>
                <w:rFonts w:eastAsia="Arial Unicode MS"/>
              </w:rPr>
              <w:t>аммиак</w:t>
            </w:r>
          </w:p>
        </w:tc>
        <w:tc>
          <w:tcPr>
            <w:tcW w:w="912" w:type="pct"/>
            <w:vAlign w:val="center"/>
          </w:tcPr>
          <w:p w:rsidR="00F52CF0" w:rsidRPr="007A26AB" w:rsidRDefault="00F52CF0" w:rsidP="007A26AB">
            <w:r w:rsidRPr="007A26AB">
              <w:t>25</w:t>
            </w:r>
          </w:p>
        </w:tc>
        <w:tc>
          <w:tcPr>
            <w:tcW w:w="968" w:type="pct"/>
            <w:vAlign w:val="center"/>
          </w:tcPr>
          <w:p w:rsidR="00F52CF0" w:rsidRPr="007A26AB" w:rsidRDefault="00F52CF0" w:rsidP="007A26AB">
            <w:r w:rsidRPr="007A26AB">
              <w:t>83</w:t>
            </w:r>
          </w:p>
        </w:tc>
        <w:tc>
          <w:tcPr>
            <w:tcW w:w="773" w:type="pct"/>
            <w:vAlign w:val="center"/>
          </w:tcPr>
          <w:p w:rsidR="00F52CF0" w:rsidRPr="007A26AB" w:rsidRDefault="00F52CF0" w:rsidP="007A26AB">
            <w:r w:rsidRPr="007A26AB">
              <w:t>1E-05</w:t>
            </w:r>
          </w:p>
        </w:tc>
      </w:tr>
      <w:tr w:rsidR="00F52CF0" w:rsidRPr="007A26AB" w:rsidTr="00CC076A">
        <w:trPr>
          <w:cantSplit/>
        </w:trPr>
        <w:tc>
          <w:tcPr>
            <w:tcW w:w="1512" w:type="pct"/>
          </w:tcPr>
          <w:p w:rsidR="00F52CF0" w:rsidRPr="007A26AB" w:rsidRDefault="00F52CF0" w:rsidP="007A26AB">
            <w:r w:rsidRPr="007A26AB">
              <w:t>Транспорт (автоцистерна хлор)</w:t>
            </w:r>
          </w:p>
        </w:tc>
        <w:tc>
          <w:tcPr>
            <w:tcW w:w="835" w:type="pct"/>
          </w:tcPr>
          <w:p w:rsidR="00F52CF0" w:rsidRPr="007A26AB" w:rsidRDefault="00F52CF0" w:rsidP="007A26AB">
            <w:pPr>
              <w:rPr>
                <w:rFonts w:eastAsia="Arial Unicode MS"/>
              </w:rPr>
            </w:pPr>
            <w:r w:rsidRPr="007A26AB">
              <w:rPr>
                <w:rFonts w:eastAsia="Arial Unicode MS"/>
              </w:rPr>
              <w:t>хлор</w:t>
            </w:r>
          </w:p>
        </w:tc>
        <w:tc>
          <w:tcPr>
            <w:tcW w:w="912" w:type="pct"/>
            <w:vAlign w:val="center"/>
          </w:tcPr>
          <w:p w:rsidR="00F52CF0" w:rsidRPr="007A26AB" w:rsidRDefault="00F52CF0" w:rsidP="007A26AB">
            <w:r w:rsidRPr="007A26AB">
              <w:t>50</w:t>
            </w:r>
          </w:p>
        </w:tc>
        <w:tc>
          <w:tcPr>
            <w:tcW w:w="968" w:type="pct"/>
            <w:vAlign w:val="center"/>
          </w:tcPr>
          <w:p w:rsidR="00F52CF0" w:rsidRPr="007A26AB" w:rsidRDefault="00F52CF0" w:rsidP="007A26AB">
            <w:r w:rsidRPr="007A26AB">
              <w:t>165</w:t>
            </w:r>
          </w:p>
        </w:tc>
        <w:tc>
          <w:tcPr>
            <w:tcW w:w="773" w:type="pct"/>
            <w:vAlign w:val="center"/>
          </w:tcPr>
          <w:p w:rsidR="00F52CF0" w:rsidRPr="007A26AB" w:rsidRDefault="00F52CF0" w:rsidP="007A26AB">
            <w:r w:rsidRPr="007A26AB">
              <w:t>1E-05</w:t>
            </w:r>
          </w:p>
        </w:tc>
      </w:tr>
      <w:tr w:rsidR="00F52CF0" w:rsidRPr="007A26AB" w:rsidTr="00CC076A">
        <w:trPr>
          <w:cantSplit/>
        </w:trPr>
        <w:tc>
          <w:tcPr>
            <w:tcW w:w="1512" w:type="pct"/>
          </w:tcPr>
          <w:p w:rsidR="00F52CF0" w:rsidRPr="007A26AB" w:rsidRDefault="00F52CF0" w:rsidP="007A26AB">
            <w:r w:rsidRPr="007A26AB">
              <w:t>Транспорт (ж/д цистерна лвж)</w:t>
            </w:r>
          </w:p>
        </w:tc>
        <w:tc>
          <w:tcPr>
            <w:tcW w:w="835" w:type="pct"/>
          </w:tcPr>
          <w:p w:rsidR="00F52CF0" w:rsidRPr="007A26AB" w:rsidRDefault="00F52CF0" w:rsidP="007A26AB">
            <w:pPr>
              <w:rPr>
                <w:rFonts w:eastAsia="Arial Unicode MS"/>
              </w:rPr>
            </w:pPr>
            <w:r w:rsidRPr="007A26AB">
              <w:rPr>
                <w:rFonts w:eastAsia="Arial Unicode MS"/>
              </w:rPr>
              <w:t>бензин</w:t>
            </w:r>
          </w:p>
        </w:tc>
        <w:tc>
          <w:tcPr>
            <w:tcW w:w="912" w:type="pct"/>
            <w:vAlign w:val="center"/>
          </w:tcPr>
          <w:p w:rsidR="00F52CF0" w:rsidRPr="007A26AB" w:rsidRDefault="00F52CF0" w:rsidP="007A26AB">
            <w:r w:rsidRPr="007A26AB">
              <w:t>77</w:t>
            </w:r>
          </w:p>
        </w:tc>
        <w:tc>
          <w:tcPr>
            <w:tcW w:w="968" w:type="pct"/>
            <w:vAlign w:val="center"/>
          </w:tcPr>
          <w:p w:rsidR="00F52CF0" w:rsidRPr="007A26AB" w:rsidRDefault="00F52CF0" w:rsidP="007A26AB">
            <w:r w:rsidRPr="007A26AB">
              <w:t>201</w:t>
            </w:r>
          </w:p>
        </w:tc>
        <w:tc>
          <w:tcPr>
            <w:tcW w:w="773" w:type="pct"/>
            <w:vAlign w:val="center"/>
          </w:tcPr>
          <w:p w:rsidR="00F52CF0" w:rsidRPr="007A26AB" w:rsidRDefault="00F52CF0" w:rsidP="007A26AB">
            <w:r w:rsidRPr="007A26AB">
              <w:t>1E-05</w:t>
            </w:r>
          </w:p>
        </w:tc>
      </w:tr>
      <w:tr w:rsidR="00F52CF0" w:rsidRPr="007A26AB" w:rsidTr="00CC076A">
        <w:trPr>
          <w:cantSplit/>
        </w:trPr>
        <w:tc>
          <w:tcPr>
            <w:tcW w:w="1512" w:type="pct"/>
          </w:tcPr>
          <w:p w:rsidR="00F52CF0" w:rsidRPr="007A26AB" w:rsidRDefault="00F52CF0" w:rsidP="007A26AB">
            <w:r w:rsidRPr="007A26AB">
              <w:t>Транспорт (ж/д цистерна суг)</w:t>
            </w:r>
          </w:p>
        </w:tc>
        <w:tc>
          <w:tcPr>
            <w:tcW w:w="835" w:type="pct"/>
          </w:tcPr>
          <w:p w:rsidR="00F52CF0" w:rsidRPr="007A26AB" w:rsidRDefault="00F52CF0" w:rsidP="007A26AB">
            <w:pPr>
              <w:rPr>
                <w:rFonts w:eastAsia="Arial Unicode MS"/>
              </w:rPr>
            </w:pPr>
            <w:r w:rsidRPr="007A26AB">
              <w:rPr>
                <w:rFonts w:eastAsia="Arial Unicode MS"/>
              </w:rPr>
              <w:t>СУГ</w:t>
            </w:r>
          </w:p>
        </w:tc>
        <w:tc>
          <w:tcPr>
            <w:tcW w:w="912" w:type="pct"/>
            <w:vAlign w:val="center"/>
          </w:tcPr>
          <w:p w:rsidR="00F52CF0" w:rsidRPr="007A26AB" w:rsidRDefault="00F52CF0" w:rsidP="007A26AB">
            <w:r w:rsidRPr="007A26AB">
              <w:t>117</w:t>
            </w:r>
          </w:p>
        </w:tc>
        <w:tc>
          <w:tcPr>
            <w:tcW w:w="968" w:type="pct"/>
            <w:vAlign w:val="center"/>
          </w:tcPr>
          <w:p w:rsidR="00F52CF0" w:rsidRPr="007A26AB" w:rsidRDefault="00F52CF0" w:rsidP="007A26AB">
            <w:r w:rsidRPr="007A26AB">
              <w:t>303</w:t>
            </w:r>
          </w:p>
        </w:tc>
        <w:tc>
          <w:tcPr>
            <w:tcW w:w="773" w:type="pct"/>
            <w:vAlign w:val="center"/>
          </w:tcPr>
          <w:p w:rsidR="00F52CF0" w:rsidRPr="007A26AB" w:rsidRDefault="00F52CF0" w:rsidP="007A26AB">
            <w:r w:rsidRPr="007A26AB">
              <w:t>1E-05</w:t>
            </w:r>
          </w:p>
        </w:tc>
      </w:tr>
      <w:tr w:rsidR="00F52CF0" w:rsidRPr="007A26AB" w:rsidTr="00CC076A">
        <w:trPr>
          <w:cantSplit/>
        </w:trPr>
        <w:tc>
          <w:tcPr>
            <w:tcW w:w="1512" w:type="pct"/>
          </w:tcPr>
          <w:p w:rsidR="00F52CF0" w:rsidRPr="007A26AB" w:rsidRDefault="00F52CF0" w:rsidP="007A26AB">
            <w:r w:rsidRPr="007A26AB">
              <w:t>Транспорт (автоцистерна лвж)</w:t>
            </w:r>
          </w:p>
        </w:tc>
        <w:tc>
          <w:tcPr>
            <w:tcW w:w="835" w:type="pct"/>
          </w:tcPr>
          <w:p w:rsidR="00F52CF0" w:rsidRPr="007A26AB" w:rsidRDefault="00F52CF0" w:rsidP="007A26AB">
            <w:pPr>
              <w:rPr>
                <w:rFonts w:eastAsia="Arial Unicode MS"/>
              </w:rPr>
            </w:pPr>
            <w:r w:rsidRPr="007A26AB">
              <w:rPr>
                <w:rFonts w:eastAsia="Arial Unicode MS"/>
              </w:rPr>
              <w:t>бензин</w:t>
            </w:r>
          </w:p>
        </w:tc>
        <w:tc>
          <w:tcPr>
            <w:tcW w:w="912" w:type="pct"/>
            <w:vAlign w:val="center"/>
          </w:tcPr>
          <w:p w:rsidR="00F52CF0" w:rsidRPr="007A26AB" w:rsidRDefault="00F52CF0" w:rsidP="007A26AB">
            <w:r w:rsidRPr="007A26AB">
              <w:t>42</w:t>
            </w:r>
          </w:p>
        </w:tc>
        <w:tc>
          <w:tcPr>
            <w:tcW w:w="968" w:type="pct"/>
            <w:vAlign w:val="center"/>
          </w:tcPr>
          <w:p w:rsidR="00F52CF0" w:rsidRPr="007A26AB" w:rsidRDefault="00F52CF0" w:rsidP="007A26AB">
            <w:r w:rsidRPr="007A26AB">
              <w:t>109</w:t>
            </w:r>
          </w:p>
        </w:tc>
        <w:tc>
          <w:tcPr>
            <w:tcW w:w="773" w:type="pct"/>
            <w:vAlign w:val="center"/>
          </w:tcPr>
          <w:p w:rsidR="00F52CF0" w:rsidRPr="007A26AB" w:rsidRDefault="00F52CF0" w:rsidP="007A26AB">
            <w:r w:rsidRPr="007A26AB">
              <w:t>1E-05</w:t>
            </w:r>
          </w:p>
        </w:tc>
      </w:tr>
      <w:tr w:rsidR="00F52CF0" w:rsidRPr="007A26AB" w:rsidTr="00CC076A">
        <w:trPr>
          <w:cantSplit/>
        </w:trPr>
        <w:tc>
          <w:tcPr>
            <w:tcW w:w="1512" w:type="pct"/>
          </w:tcPr>
          <w:p w:rsidR="00F52CF0" w:rsidRPr="007A26AB" w:rsidRDefault="00F52CF0" w:rsidP="007A26AB">
            <w:r w:rsidRPr="007A26AB">
              <w:t>Транспорт (автоцистерна суг)</w:t>
            </w:r>
          </w:p>
        </w:tc>
        <w:tc>
          <w:tcPr>
            <w:tcW w:w="835" w:type="pct"/>
          </w:tcPr>
          <w:p w:rsidR="00F52CF0" w:rsidRPr="007A26AB" w:rsidRDefault="00F52CF0" w:rsidP="007A26AB">
            <w:pPr>
              <w:rPr>
                <w:rFonts w:eastAsia="Arial Unicode MS"/>
              </w:rPr>
            </w:pPr>
            <w:r w:rsidRPr="007A26AB">
              <w:rPr>
                <w:rFonts w:eastAsia="Arial Unicode MS"/>
              </w:rPr>
              <w:t>СУГ</w:t>
            </w:r>
          </w:p>
        </w:tc>
        <w:tc>
          <w:tcPr>
            <w:tcW w:w="912" w:type="pct"/>
            <w:vAlign w:val="center"/>
          </w:tcPr>
          <w:p w:rsidR="00F52CF0" w:rsidRPr="007A26AB" w:rsidRDefault="00F52CF0" w:rsidP="007A26AB">
            <w:r w:rsidRPr="007A26AB">
              <w:t>75</w:t>
            </w:r>
          </w:p>
        </w:tc>
        <w:tc>
          <w:tcPr>
            <w:tcW w:w="968" w:type="pct"/>
            <w:vAlign w:val="center"/>
          </w:tcPr>
          <w:p w:rsidR="00F52CF0" w:rsidRPr="007A26AB" w:rsidRDefault="00F52CF0" w:rsidP="007A26AB">
            <w:r w:rsidRPr="007A26AB">
              <w:t>194</w:t>
            </w:r>
          </w:p>
        </w:tc>
        <w:tc>
          <w:tcPr>
            <w:tcW w:w="773" w:type="pct"/>
            <w:vAlign w:val="center"/>
          </w:tcPr>
          <w:p w:rsidR="00F52CF0" w:rsidRPr="007A26AB" w:rsidRDefault="00F52CF0" w:rsidP="007A26AB">
            <w:r w:rsidRPr="007A26AB">
              <w:t>1E-05</w:t>
            </w:r>
          </w:p>
        </w:tc>
      </w:tr>
      <w:tr w:rsidR="00F52CF0" w:rsidRPr="007A26AB" w:rsidTr="00CC076A">
        <w:trPr>
          <w:cantSplit/>
        </w:trPr>
        <w:tc>
          <w:tcPr>
            <w:tcW w:w="1512" w:type="pct"/>
          </w:tcPr>
          <w:p w:rsidR="00F52CF0" w:rsidRPr="007A26AB" w:rsidRDefault="00F52CF0" w:rsidP="007A26AB">
            <w:r w:rsidRPr="007A26AB">
              <w:t>Транспорт (мг «Россия-Турция «Голубой поток»)</w:t>
            </w:r>
          </w:p>
        </w:tc>
        <w:tc>
          <w:tcPr>
            <w:tcW w:w="835" w:type="pct"/>
          </w:tcPr>
          <w:p w:rsidR="00F52CF0" w:rsidRPr="007A26AB" w:rsidRDefault="00F52CF0" w:rsidP="007A26AB">
            <w:pPr>
              <w:rPr>
                <w:rFonts w:eastAsia="Arial Unicode MS"/>
              </w:rPr>
            </w:pPr>
            <w:r w:rsidRPr="007A26AB">
              <w:rPr>
                <w:rFonts w:eastAsia="Arial Unicode MS"/>
              </w:rPr>
              <w:t>Природный газ</w:t>
            </w:r>
          </w:p>
        </w:tc>
        <w:tc>
          <w:tcPr>
            <w:tcW w:w="912" w:type="pct"/>
            <w:vAlign w:val="center"/>
          </w:tcPr>
          <w:p w:rsidR="00F52CF0" w:rsidRPr="007A26AB" w:rsidRDefault="00F52CF0" w:rsidP="007A26AB">
            <w:r w:rsidRPr="007A26AB">
              <w:t>97-неприемл</w:t>
            </w:r>
          </w:p>
          <w:p w:rsidR="00F52CF0" w:rsidRPr="007A26AB" w:rsidRDefault="00F52CF0" w:rsidP="007A26AB">
            <w:r w:rsidRPr="007A26AB">
              <w:t>136-жестк</w:t>
            </w:r>
          </w:p>
        </w:tc>
        <w:tc>
          <w:tcPr>
            <w:tcW w:w="968" w:type="pct"/>
            <w:vAlign w:val="center"/>
          </w:tcPr>
          <w:p w:rsidR="00F52CF0" w:rsidRPr="007A26AB" w:rsidRDefault="00F52CF0" w:rsidP="007A26AB">
            <w:r w:rsidRPr="007A26AB">
              <w:t>352</w:t>
            </w:r>
          </w:p>
        </w:tc>
        <w:tc>
          <w:tcPr>
            <w:tcW w:w="773" w:type="pct"/>
            <w:vAlign w:val="center"/>
          </w:tcPr>
          <w:p w:rsidR="00F52CF0" w:rsidRPr="007A26AB" w:rsidRDefault="00F52CF0" w:rsidP="007A26AB">
            <w:r w:rsidRPr="007A26AB">
              <w:t>15,1*10-4</w:t>
            </w:r>
          </w:p>
        </w:tc>
      </w:tr>
      <w:tr w:rsidR="00F52CF0" w:rsidRPr="007A26AB" w:rsidTr="00CC076A">
        <w:trPr>
          <w:cantSplit/>
        </w:trPr>
        <w:tc>
          <w:tcPr>
            <w:tcW w:w="1512" w:type="pct"/>
          </w:tcPr>
          <w:p w:rsidR="00F52CF0" w:rsidRPr="007A26AB" w:rsidRDefault="00F52CF0" w:rsidP="007A26AB">
            <w:r w:rsidRPr="007A26AB">
              <w:t>Транспорт (мг «Некрасовская-Березанская»)</w:t>
            </w:r>
          </w:p>
        </w:tc>
        <w:tc>
          <w:tcPr>
            <w:tcW w:w="835" w:type="pct"/>
          </w:tcPr>
          <w:p w:rsidR="00F52CF0" w:rsidRPr="007A26AB" w:rsidRDefault="00F52CF0" w:rsidP="007A26AB">
            <w:pPr>
              <w:rPr>
                <w:rFonts w:eastAsia="Arial Unicode MS"/>
              </w:rPr>
            </w:pPr>
            <w:r w:rsidRPr="007A26AB">
              <w:rPr>
                <w:rFonts w:eastAsia="Arial Unicode MS"/>
              </w:rPr>
              <w:t>Природный газ</w:t>
            </w:r>
          </w:p>
        </w:tc>
        <w:tc>
          <w:tcPr>
            <w:tcW w:w="912" w:type="pct"/>
            <w:vAlign w:val="center"/>
          </w:tcPr>
          <w:p w:rsidR="00F52CF0" w:rsidRPr="007A26AB" w:rsidRDefault="00F52CF0" w:rsidP="007A26AB">
            <w:r w:rsidRPr="007A26AB">
              <w:t>46-неприемл</w:t>
            </w:r>
          </w:p>
          <w:p w:rsidR="00F52CF0" w:rsidRPr="007A26AB" w:rsidRDefault="00F52CF0" w:rsidP="007A26AB">
            <w:r w:rsidRPr="007A26AB">
              <w:t>64-жестк</w:t>
            </w:r>
          </w:p>
        </w:tc>
        <w:tc>
          <w:tcPr>
            <w:tcW w:w="968" w:type="pct"/>
            <w:vAlign w:val="center"/>
          </w:tcPr>
          <w:p w:rsidR="00F52CF0" w:rsidRPr="007A26AB" w:rsidRDefault="00F52CF0" w:rsidP="007A26AB">
            <w:r w:rsidRPr="007A26AB">
              <w:t>166</w:t>
            </w:r>
          </w:p>
        </w:tc>
        <w:tc>
          <w:tcPr>
            <w:tcW w:w="773" w:type="pct"/>
            <w:vAlign w:val="center"/>
          </w:tcPr>
          <w:p w:rsidR="00F52CF0" w:rsidRPr="007A26AB" w:rsidRDefault="00F52CF0" w:rsidP="007A26AB">
            <w:r w:rsidRPr="007A26AB">
              <w:t>21,5*10-4</w:t>
            </w:r>
          </w:p>
        </w:tc>
      </w:tr>
      <w:tr w:rsidR="00F52CF0" w:rsidRPr="007A26AB" w:rsidTr="00CC076A">
        <w:trPr>
          <w:cantSplit/>
        </w:trPr>
        <w:tc>
          <w:tcPr>
            <w:tcW w:w="1512" w:type="pct"/>
          </w:tcPr>
          <w:p w:rsidR="00F52CF0" w:rsidRPr="007A26AB" w:rsidRDefault="00F52CF0" w:rsidP="007A26AB">
            <w:r w:rsidRPr="007A26AB">
              <w:t>Террористические акты</w:t>
            </w:r>
          </w:p>
        </w:tc>
        <w:tc>
          <w:tcPr>
            <w:tcW w:w="835" w:type="pct"/>
            <w:vAlign w:val="center"/>
          </w:tcPr>
          <w:p w:rsidR="00F52CF0" w:rsidRPr="007A26AB" w:rsidRDefault="00F52CF0" w:rsidP="007A26AB">
            <w:r w:rsidRPr="007A26AB">
              <w:t>ВУ</w:t>
            </w:r>
          </w:p>
        </w:tc>
        <w:tc>
          <w:tcPr>
            <w:tcW w:w="912" w:type="pct"/>
            <w:vAlign w:val="center"/>
          </w:tcPr>
          <w:p w:rsidR="00F52CF0" w:rsidRPr="007A26AB" w:rsidRDefault="00F52CF0" w:rsidP="007A26AB">
            <w:r w:rsidRPr="007A26AB">
              <w:t>-</w:t>
            </w:r>
          </w:p>
        </w:tc>
        <w:tc>
          <w:tcPr>
            <w:tcW w:w="968" w:type="pct"/>
            <w:vAlign w:val="center"/>
          </w:tcPr>
          <w:p w:rsidR="00F52CF0" w:rsidRPr="007A26AB" w:rsidRDefault="00F52CF0" w:rsidP="007A26AB">
            <w:r w:rsidRPr="007A26AB">
              <w:t>580</w:t>
            </w:r>
          </w:p>
        </w:tc>
        <w:tc>
          <w:tcPr>
            <w:tcW w:w="773" w:type="pct"/>
            <w:vAlign w:val="center"/>
          </w:tcPr>
          <w:p w:rsidR="00F52CF0" w:rsidRPr="007A26AB" w:rsidRDefault="00F52CF0" w:rsidP="007A26AB">
            <w:r w:rsidRPr="007A26AB">
              <w:t>1,4E-07</w:t>
            </w:r>
          </w:p>
        </w:tc>
      </w:tr>
    </w:tbl>
    <w:p w:rsidR="00F52CF0" w:rsidRPr="007A26AB" w:rsidRDefault="00F52CF0" w:rsidP="007A26AB"/>
    <w:p w:rsidR="00F52CF0" w:rsidRPr="0086103F" w:rsidRDefault="00F52CF0" w:rsidP="007A26AB">
      <w:pPr>
        <w:rPr>
          <w:sz w:val="28"/>
          <w:szCs w:val="28"/>
        </w:rPr>
      </w:pPr>
      <w:r w:rsidRPr="0086103F">
        <w:rPr>
          <w:sz w:val="28"/>
          <w:szCs w:val="28"/>
        </w:rPr>
        <w:t>Факторы риска возникновения чрезвычайных ситуаций при проявлении опасных природных явлений</w:t>
      </w:r>
    </w:p>
    <w:p w:rsidR="00F52CF0" w:rsidRPr="0086103F" w:rsidRDefault="00F52CF0" w:rsidP="007A26AB">
      <w:pPr>
        <w:rPr>
          <w:sz w:val="28"/>
          <w:szCs w:val="28"/>
        </w:rPr>
      </w:pPr>
      <w:r w:rsidRPr="0086103F">
        <w:rPr>
          <w:sz w:val="28"/>
          <w:szCs w:val="28"/>
        </w:rPr>
        <w:t>Таблица 45</w:t>
      </w:r>
    </w:p>
    <w:tbl>
      <w:tblPr>
        <w:tblW w:w="0" w:type="auto"/>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Look w:val="01E0"/>
      </w:tblPr>
      <w:tblGrid>
        <w:gridCol w:w="4410"/>
        <w:gridCol w:w="1735"/>
        <w:gridCol w:w="1366"/>
        <w:gridCol w:w="2310"/>
      </w:tblGrid>
      <w:tr w:rsidR="00F52CF0" w:rsidRPr="007A26AB" w:rsidTr="00CC076A">
        <w:trPr>
          <w:cantSplit/>
        </w:trPr>
        <w:tc>
          <w:tcPr>
            <w:tcW w:w="0" w:type="auto"/>
            <w:tcBorders>
              <w:top w:val="single" w:sz="12" w:space="0" w:color="auto"/>
              <w:bottom w:val="double" w:sz="12" w:space="0" w:color="auto"/>
            </w:tcBorders>
            <w:vAlign w:val="center"/>
          </w:tcPr>
          <w:p w:rsidR="00F52CF0" w:rsidRPr="007A26AB" w:rsidRDefault="00F52CF0" w:rsidP="007A26AB">
            <w:r w:rsidRPr="007A26AB">
              <w:t>Виды опасных природных явлений</w:t>
            </w:r>
          </w:p>
        </w:tc>
        <w:tc>
          <w:tcPr>
            <w:tcW w:w="1735" w:type="dxa"/>
            <w:tcBorders>
              <w:top w:val="single" w:sz="12" w:space="0" w:color="auto"/>
              <w:bottom w:val="double" w:sz="12" w:space="0" w:color="auto"/>
            </w:tcBorders>
            <w:vAlign w:val="center"/>
          </w:tcPr>
          <w:p w:rsidR="00F52CF0" w:rsidRPr="007A26AB" w:rsidRDefault="00F52CF0" w:rsidP="007A26AB">
            <w:r w:rsidRPr="007A26AB">
              <w:t>Частота природного явления год</w:t>
            </w:r>
          </w:p>
        </w:tc>
        <w:tc>
          <w:tcPr>
            <w:tcW w:w="1366" w:type="dxa"/>
            <w:tcBorders>
              <w:top w:val="single" w:sz="12" w:space="0" w:color="auto"/>
              <w:bottom w:val="double" w:sz="12" w:space="0" w:color="auto"/>
            </w:tcBorders>
            <w:vAlign w:val="center"/>
          </w:tcPr>
          <w:p w:rsidR="00F52CF0" w:rsidRPr="007A26AB" w:rsidRDefault="00F52CF0" w:rsidP="007A26AB">
            <w:r w:rsidRPr="007A26AB">
              <w:t>Категория опасности</w:t>
            </w:r>
          </w:p>
        </w:tc>
        <w:tc>
          <w:tcPr>
            <w:tcW w:w="0" w:type="auto"/>
            <w:tcBorders>
              <w:top w:val="single" w:sz="12" w:space="0" w:color="auto"/>
              <w:bottom w:val="double" w:sz="12" w:space="0" w:color="auto"/>
            </w:tcBorders>
          </w:tcPr>
          <w:p w:rsidR="00F52CF0" w:rsidRPr="007A26AB" w:rsidRDefault="00F52CF0" w:rsidP="007A26AB">
            <w:r w:rsidRPr="007A26AB">
              <w:t>Зонирование по опасности ЧС</w:t>
            </w:r>
          </w:p>
        </w:tc>
      </w:tr>
      <w:tr w:rsidR="00F52CF0" w:rsidRPr="007A26AB" w:rsidTr="00CC076A">
        <w:trPr>
          <w:cantSplit/>
        </w:trPr>
        <w:tc>
          <w:tcPr>
            <w:tcW w:w="0" w:type="auto"/>
            <w:vAlign w:val="center"/>
          </w:tcPr>
          <w:p w:rsidR="00F52CF0" w:rsidRPr="007A26AB" w:rsidRDefault="00F52CF0" w:rsidP="007A26AB">
            <w:r w:rsidRPr="007A26AB">
              <w:t>Опасные геологические процессы (землетрясения)</w:t>
            </w:r>
          </w:p>
        </w:tc>
        <w:tc>
          <w:tcPr>
            <w:tcW w:w="1735" w:type="dxa"/>
            <w:vAlign w:val="center"/>
          </w:tcPr>
          <w:p w:rsidR="00F52CF0" w:rsidRPr="007A26AB" w:rsidRDefault="00F52CF0" w:rsidP="007A26AB">
            <w:r w:rsidRPr="007A26AB">
              <w:t>1*10-3</w:t>
            </w:r>
          </w:p>
          <w:p w:rsidR="00F52CF0" w:rsidRPr="007A26AB" w:rsidRDefault="00F52CF0" w:rsidP="007A26AB">
            <w:r w:rsidRPr="007A26AB">
              <w:t>2*10-4</w:t>
            </w:r>
          </w:p>
        </w:tc>
        <w:tc>
          <w:tcPr>
            <w:tcW w:w="1366" w:type="dxa"/>
            <w:vAlign w:val="center"/>
          </w:tcPr>
          <w:p w:rsidR="00F52CF0" w:rsidRPr="007A26AB" w:rsidRDefault="00F52CF0" w:rsidP="007A26AB">
            <w:r w:rsidRPr="007A26AB">
              <w:t>Весьма опасная</w:t>
            </w:r>
          </w:p>
        </w:tc>
        <w:tc>
          <w:tcPr>
            <w:tcW w:w="0" w:type="auto"/>
          </w:tcPr>
          <w:p w:rsidR="00F52CF0" w:rsidRPr="007A26AB" w:rsidRDefault="00F52CF0" w:rsidP="007A26AB">
            <w:r w:rsidRPr="007A26AB">
              <w:t>Жесткого контроля</w:t>
            </w:r>
          </w:p>
        </w:tc>
      </w:tr>
      <w:tr w:rsidR="00F52CF0" w:rsidRPr="007A26AB" w:rsidTr="00CC076A">
        <w:trPr>
          <w:cantSplit/>
        </w:trPr>
        <w:tc>
          <w:tcPr>
            <w:tcW w:w="0" w:type="auto"/>
            <w:vAlign w:val="center"/>
          </w:tcPr>
          <w:p w:rsidR="00F52CF0" w:rsidRPr="007A26AB" w:rsidRDefault="00F52CF0" w:rsidP="007A26AB">
            <w:r w:rsidRPr="007A26AB">
              <w:t>Опасные геологические процессы (просадочность)</w:t>
            </w:r>
          </w:p>
        </w:tc>
        <w:tc>
          <w:tcPr>
            <w:tcW w:w="1735" w:type="dxa"/>
            <w:vAlign w:val="center"/>
          </w:tcPr>
          <w:p w:rsidR="00F52CF0" w:rsidRPr="007A26AB" w:rsidRDefault="00F52CF0" w:rsidP="007A26AB">
            <w:r w:rsidRPr="007A26AB">
              <w:t>-</w:t>
            </w:r>
          </w:p>
        </w:tc>
        <w:tc>
          <w:tcPr>
            <w:tcW w:w="1366" w:type="dxa"/>
            <w:vAlign w:val="center"/>
          </w:tcPr>
          <w:p w:rsidR="00F52CF0" w:rsidRPr="007A26AB" w:rsidRDefault="00F52CF0" w:rsidP="007A26AB">
            <w:r w:rsidRPr="007A26AB">
              <w:t>Опасная</w:t>
            </w:r>
          </w:p>
        </w:tc>
        <w:tc>
          <w:tcPr>
            <w:tcW w:w="0" w:type="auto"/>
          </w:tcPr>
          <w:p w:rsidR="00F52CF0" w:rsidRPr="007A26AB" w:rsidRDefault="00F52CF0" w:rsidP="007A26AB">
            <w:r w:rsidRPr="007A26AB">
              <w:t>Жесткого контроля</w:t>
            </w:r>
          </w:p>
        </w:tc>
      </w:tr>
      <w:tr w:rsidR="00F52CF0" w:rsidRPr="007A26AB" w:rsidTr="00CC076A">
        <w:trPr>
          <w:cantSplit/>
        </w:trPr>
        <w:tc>
          <w:tcPr>
            <w:tcW w:w="0" w:type="auto"/>
            <w:vAlign w:val="center"/>
          </w:tcPr>
          <w:p w:rsidR="00F52CF0" w:rsidRPr="007A26AB" w:rsidRDefault="00F52CF0" w:rsidP="007A26AB">
            <w:r w:rsidRPr="007A26AB">
              <w:t>Гидрологические явления и процессы (подтопление)</w:t>
            </w:r>
          </w:p>
        </w:tc>
        <w:tc>
          <w:tcPr>
            <w:tcW w:w="1735" w:type="dxa"/>
            <w:vAlign w:val="center"/>
          </w:tcPr>
          <w:p w:rsidR="00F52CF0" w:rsidRPr="007A26AB" w:rsidRDefault="00F52CF0" w:rsidP="007A26AB">
            <w:r w:rsidRPr="007A26AB">
              <w:t>-</w:t>
            </w:r>
          </w:p>
        </w:tc>
        <w:tc>
          <w:tcPr>
            <w:tcW w:w="1366" w:type="dxa"/>
            <w:vAlign w:val="center"/>
          </w:tcPr>
          <w:p w:rsidR="00F52CF0" w:rsidRPr="007A26AB" w:rsidRDefault="00F52CF0" w:rsidP="007A26AB">
            <w:r w:rsidRPr="007A26AB">
              <w:t>Опасная</w:t>
            </w:r>
          </w:p>
        </w:tc>
        <w:tc>
          <w:tcPr>
            <w:tcW w:w="0" w:type="auto"/>
          </w:tcPr>
          <w:p w:rsidR="00F52CF0" w:rsidRPr="007A26AB" w:rsidRDefault="00F52CF0" w:rsidP="007A26AB">
            <w:r w:rsidRPr="007A26AB">
              <w:t>Жесткого контроля</w:t>
            </w:r>
          </w:p>
        </w:tc>
      </w:tr>
      <w:tr w:rsidR="00F52CF0" w:rsidRPr="007A26AB" w:rsidTr="00CC076A">
        <w:trPr>
          <w:cantSplit/>
        </w:trPr>
        <w:tc>
          <w:tcPr>
            <w:tcW w:w="0" w:type="auto"/>
            <w:vAlign w:val="center"/>
          </w:tcPr>
          <w:p w:rsidR="00F52CF0" w:rsidRPr="007A26AB" w:rsidRDefault="00F52CF0" w:rsidP="007A26AB">
            <w:r w:rsidRPr="007A26AB">
              <w:t>Гидрологические явления и процессы (наводнение)</w:t>
            </w:r>
          </w:p>
        </w:tc>
        <w:tc>
          <w:tcPr>
            <w:tcW w:w="1735" w:type="dxa"/>
            <w:vAlign w:val="center"/>
          </w:tcPr>
          <w:p w:rsidR="00F52CF0" w:rsidRPr="007A26AB" w:rsidRDefault="00F52CF0" w:rsidP="007A26AB">
            <w:r w:rsidRPr="007A26AB">
              <w:t>-</w:t>
            </w:r>
          </w:p>
        </w:tc>
        <w:tc>
          <w:tcPr>
            <w:tcW w:w="1366" w:type="dxa"/>
            <w:vAlign w:val="center"/>
          </w:tcPr>
          <w:p w:rsidR="00F52CF0" w:rsidRPr="007A26AB" w:rsidRDefault="00F52CF0" w:rsidP="007A26AB">
            <w:r w:rsidRPr="007A26AB">
              <w:t>Опасная</w:t>
            </w:r>
          </w:p>
        </w:tc>
        <w:tc>
          <w:tcPr>
            <w:tcW w:w="0" w:type="auto"/>
          </w:tcPr>
          <w:p w:rsidR="00F52CF0" w:rsidRPr="007A26AB" w:rsidRDefault="00F52CF0" w:rsidP="007A26AB">
            <w:r w:rsidRPr="007A26AB">
              <w:t>Жесткого контроля</w:t>
            </w:r>
          </w:p>
        </w:tc>
      </w:tr>
      <w:tr w:rsidR="00F52CF0" w:rsidRPr="007A26AB" w:rsidTr="00CC076A">
        <w:trPr>
          <w:cantSplit/>
        </w:trPr>
        <w:tc>
          <w:tcPr>
            <w:tcW w:w="0" w:type="auto"/>
            <w:vAlign w:val="center"/>
          </w:tcPr>
          <w:p w:rsidR="00F52CF0" w:rsidRPr="007A26AB" w:rsidRDefault="00F52CF0" w:rsidP="007A26AB">
            <w:r w:rsidRPr="007A26AB">
              <w:t>Гидрологические явления и процессы (эрозия)</w:t>
            </w:r>
          </w:p>
        </w:tc>
        <w:tc>
          <w:tcPr>
            <w:tcW w:w="1735" w:type="dxa"/>
            <w:vAlign w:val="center"/>
          </w:tcPr>
          <w:p w:rsidR="00F52CF0" w:rsidRPr="007A26AB" w:rsidRDefault="00F52CF0" w:rsidP="007A26AB">
            <w:r w:rsidRPr="007A26AB">
              <w:t>-</w:t>
            </w:r>
          </w:p>
        </w:tc>
        <w:tc>
          <w:tcPr>
            <w:tcW w:w="1366" w:type="dxa"/>
            <w:vAlign w:val="center"/>
          </w:tcPr>
          <w:p w:rsidR="00F52CF0" w:rsidRPr="007A26AB" w:rsidRDefault="00F52CF0" w:rsidP="007A26AB">
            <w:r w:rsidRPr="007A26AB">
              <w:t>Умеренно опасная</w:t>
            </w:r>
          </w:p>
        </w:tc>
        <w:tc>
          <w:tcPr>
            <w:tcW w:w="0" w:type="auto"/>
          </w:tcPr>
          <w:p w:rsidR="00F52CF0" w:rsidRPr="007A26AB" w:rsidRDefault="00F52CF0" w:rsidP="007A26AB">
            <w:r w:rsidRPr="007A26AB">
              <w:t>Приемлемого риска</w:t>
            </w:r>
          </w:p>
        </w:tc>
      </w:tr>
      <w:tr w:rsidR="00F52CF0" w:rsidRPr="007A26AB" w:rsidTr="00CC076A">
        <w:trPr>
          <w:cantSplit/>
        </w:trPr>
        <w:tc>
          <w:tcPr>
            <w:tcW w:w="0" w:type="auto"/>
            <w:vAlign w:val="center"/>
          </w:tcPr>
          <w:p w:rsidR="00F52CF0" w:rsidRPr="007A26AB" w:rsidRDefault="00F52CF0" w:rsidP="007A26AB">
            <w:r w:rsidRPr="007A26AB">
              <w:t>Опасные метеорологические явления и процессы (ураганы)</w:t>
            </w:r>
          </w:p>
        </w:tc>
        <w:tc>
          <w:tcPr>
            <w:tcW w:w="1735" w:type="dxa"/>
            <w:vAlign w:val="center"/>
          </w:tcPr>
          <w:p w:rsidR="00F52CF0" w:rsidRPr="007A26AB" w:rsidRDefault="00F52CF0" w:rsidP="007A26AB">
            <w:r w:rsidRPr="007A26AB">
              <w:t>2*10-2</w:t>
            </w:r>
          </w:p>
        </w:tc>
        <w:tc>
          <w:tcPr>
            <w:tcW w:w="1366" w:type="dxa"/>
            <w:vAlign w:val="center"/>
          </w:tcPr>
          <w:p w:rsidR="00F52CF0" w:rsidRPr="007A26AB" w:rsidRDefault="00F52CF0" w:rsidP="007A26AB">
            <w:r w:rsidRPr="007A26AB">
              <w:t xml:space="preserve">Опасная </w:t>
            </w:r>
          </w:p>
        </w:tc>
        <w:tc>
          <w:tcPr>
            <w:tcW w:w="0" w:type="auto"/>
          </w:tcPr>
          <w:p w:rsidR="00F52CF0" w:rsidRPr="007A26AB" w:rsidRDefault="00F52CF0" w:rsidP="007A26AB">
            <w:r w:rsidRPr="007A26AB">
              <w:t>Жесткого контроля</w:t>
            </w:r>
          </w:p>
        </w:tc>
      </w:tr>
      <w:tr w:rsidR="00F52CF0" w:rsidRPr="007A26AB" w:rsidTr="00CC076A">
        <w:trPr>
          <w:cantSplit/>
        </w:trPr>
        <w:tc>
          <w:tcPr>
            <w:tcW w:w="0" w:type="auto"/>
            <w:tcBorders>
              <w:right w:val="single" w:sz="4" w:space="0" w:color="auto"/>
            </w:tcBorders>
            <w:vAlign w:val="center"/>
          </w:tcPr>
          <w:p w:rsidR="00F52CF0" w:rsidRPr="007A26AB" w:rsidRDefault="00F52CF0" w:rsidP="007A26AB">
            <w:r w:rsidRPr="007A26AB">
              <w:t>Опасные метеорологические явления и процессы (наледеобразование)</w:t>
            </w:r>
          </w:p>
        </w:tc>
        <w:tc>
          <w:tcPr>
            <w:tcW w:w="1735" w:type="dxa"/>
            <w:tcBorders>
              <w:right w:val="single" w:sz="4" w:space="0" w:color="auto"/>
            </w:tcBorders>
            <w:vAlign w:val="center"/>
          </w:tcPr>
          <w:p w:rsidR="00F52CF0" w:rsidRPr="007A26AB" w:rsidRDefault="00F52CF0" w:rsidP="007A26AB">
            <w:r w:rsidRPr="007A26AB">
              <w:t>-</w:t>
            </w:r>
          </w:p>
        </w:tc>
        <w:tc>
          <w:tcPr>
            <w:tcW w:w="1366" w:type="dxa"/>
            <w:vAlign w:val="center"/>
          </w:tcPr>
          <w:p w:rsidR="00F52CF0" w:rsidRPr="007A26AB" w:rsidRDefault="00F52CF0" w:rsidP="007A26AB">
            <w:r w:rsidRPr="007A26AB">
              <w:t xml:space="preserve">Опасная </w:t>
            </w:r>
          </w:p>
        </w:tc>
        <w:tc>
          <w:tcPr>
            <w:tcW w:w="0" w:type="auto"/>
          </w:tcPr>
          <w:p w:rsidR="00F52CF0" w:rsidRPr="007A26AB" w:rsidRDefault="00F52CF0" w:rsidP="007A26AB">
            <w:r w:rsidRPr="007A26AB">
              <w:t>Жесткого контроля</w:t>
            </w:r>
          </w:p>
        </w:tc>
      </w:tr>
    </w:tbl>
    <w:p w:rsidR="00F52CF0" w:rsidRPr="007A26AB" w:rsidRDefault="00F52CF0" w:rsidP="007A26AB"/>
    <w:p w:rsidR="00F52CF0" w:rsidRPr="0086103F" w:rsidRDefault="00F52CF0" w:rsidP="0086103F">
      <w:pPr>
        <w:ind w:firstLine="709"/>
        <w:jc w:val="both"/>
        <w:rPr>
          <w:sz w:val="28"/>
          <w:szCs w:val="28"/>
        </w:rPr>
      </w:pPr>
      <w:r w:rsidRPr="0086103F">
        <w:rPr>
          <w:sz w:val="28"/>
          <w:szCs w:val="28"/>
        </w:rPr>
        <w:t>Основные показатели по защите территории от ЧС техногенного и природного характера, а также мероприятиям по ГО, повышение устойчивости функционирования, защите и жизнеобеспечению.</w:t>
      </w:r>
    </w:p>
    <w:p w:rsidR="00F52CF0" w:rsidRPr="0086103F" w:rsidRDefault="00F52CF0" w:rsidP="0086103F">
      <w:pPr>
        <w:ind w:firstLine="709"/>
        <w:jc w:val="both"/>
        <w:rPr>
          <w:sz w:val="28"/>
          <w:szCs w:val="28"/>
        </w:rPr>
      </w:pPr>
      <w:r w:rsidRPr="0086103F">
        <w:rPr>
          <w:sz w:val="28"/>
          <w:szCs w:val="28"/>
        </w:rPr>
        <w:t>Мероприятия по повышению устойчивости функционирования, защите и жизнеобеспечению населения на территории.</w:t>
      </w:r>
    </w:p>
    <w:p w:rsidR="00F52CF0" w:rsidRPr="0086103F" w:rsidRDefault="00F52CF0" w:rsidP="0086103F">
      <w:pPr>
        <w:ind w:firstLine="709"/>
        <w:jc w:val="both"/>
        <w:rPr>
          <w:sz w:val="28"/>
          <w:szCs w:val="28"/>
        </w:rPr>
      </w:pPr>
      <w:r w:rsidRPr="0086103F">
        <w:rPr>
          <w:sz w:val="28"/>
          <w:szCs w:val="28"/>
        </w:rPr>
        <w:t>В соответствии с Федеральным законом от 6 октября 2003 года № 131-ФЗ «Об общих принципах организации местного самоуправления в РФ», Федерального закон от 21 декабря 1994 года № 68-ФЗ «О защите населения и территорий от чрезвычайных ситуаций природного и техногенного характера», постановлением Правительства РФ от 30 декабря 2003 года №794 «О единой государственной системе предупреждения и ликвидации ЧС» в целях единого подхода, в соответствии с Постановлением администрации Усть-Лабинского муниципального района Краснодарского края от 02.05.2017 г. №526 утверждено Положение о муниципальном звене Усть-Лабинской территориальной подсистемы единой государственной системы предупреждения и ликвидации чрезвычайных ситуаций.</w:t>
      </w:r>
    </w:p>
    <w:p w:rsidR="00F52CF0" w:rsidRPr="0086103F" w:rsidRDefault="00F52CF0" w:rsidP="0086103F">
      <w:pPr>
        <w:ind w:firstLine="709"/>
        <w:jc w:val="both"/>
        <w:rPr>
          <w:sz w:val="28"/>
          <w:szCs w:val="28"/>
        </w:rPr>
      </w:pPr>
      <w:r w:rsidRPr="0086103F">
        <w:rPr>
          <w:sz w:val="28"/>
          <w:szCs w:val="28"/>
        </w:rPr>
        <w:t>Положение определяет порядок организации и функционирования муниципального звена Усть-Лабинской территориальной подсистемы единой государственной системы предупреждения и ликвидации чрезвычайных ситуаций (муниципальное звено ТП РСЧС).</w:t>
      </w:r>
    </w:p>
    <w:p w:rsidR="00F52CF0" w:rsidRPr="0086103F" w:rsidRDefault="00F52CF0" w:rsidP="0086103F">
      <w:pPr>
        <w:ind w:firstLine="709"/>
        <w:jc w:val="both"/>
        <w:rPr>
          <w:sz w:val="28"/>
          <w:szCs w:val="28"/>
        </w:rPr>
      </w:pPr>
      <w:r w:rsidRPr="0086103F">
        <w:rPr>
          <w:sz w:val="28"/>
          <w:szCs w:val="28"/>
        </w:rPr>
        <w:t>Муниципальное звено ТП РСЧС объединяет органы управления, силы и средства отраслевых (функциональных) и территориальных органов управления (далее - структурные подразделения) администрации муниципального образования Усть-Лабинский район, организаций Усть-Лабинского муниципального района Краснодарского края, к компетенции которых относится решение вопросов в области защиты населения и территорий от чрезвычайных ситуаций.</w:t>
      </w:r>
    </w:p>
    <w:p w:rsidR="00F52CF0" w:rsidRPr="0086103F" w:rsidRDefault="00F52CF0" w:rsidP="0086103F">
      <w:pPr>
        <w:ind w:firstLine="709"/>
        <w:jc w:val="both"/>
        <w:rPr>
          <w:sz w:val="28"/>
          <w:szCs w:val="28"/>
        </w:rPr>
      </w:pPr>
      <w:r w:rsidRPr="0086103F">
        <w:rPr>
          <w:sz w:val="28"/>
          <w:szCs w:val="28"/>
        </w:rPr>
        <w:t>На каждом уровне функционирования ТП РСЧС создаются органы управления муниципального звена ТП РСЧС, силы и средства, резервы финансовых и материальных ресурсов, системы связи и оповещения органов управления и сил муниципального звена ТП РСЧС, системы оповещения населения о чрезвычайных ситуациях и системы информирования населения о чрезвычайных ситуациях.</w:t>
      </w:r>
    </w:p>
    <w:p w:rsidR="00F52CF0" w:rsidRPr="0086103F" w:rsidRDefault="00F52CF0" w:rsidP="0086103F">
      <w:pPr>
        <w:ind w:firstLine="709"/>
        <w:jc w:val="both"/>
        <w:rPr>
          <w:sz w:val="28"/>
          <w:szCs w:val="28"/>
        </w:rPr>
      </w:pPr>
      <w:r w:rsidRPr="0086103F">
        <w:rPr>
          <w:sz w:val="28"/>
          <w:szCs w:val="28"/>
        </w:rPr>
        <w:t>Органы управления муниципального звена ТП РСЧС включают в себя координационные органы муниципального звена ТП РСЧС, постоянно действующие органы управления муниципального звена ТП РСЧС и органы повседневного управления муниципального звена ТП РСЧС.</w:t>
      </w:r>
    </w:p>
    <w:p w:rsidR="00F52CF0" w:rsidRPr="0086103F" w:rsidRDefault="00F52CF0" w:rsidP="0086103F">
      <w:pPr>
        <w:ind w:firstLine="709"/>
        <w:jc w:val="both"/>
        <w:rPr>
          <w:sz w:val="28"/>
          <w:szCs w:val="28"/>
        </w:rPr>
      </w:pPr>
      <w:r w:rsidRPr="0086103F">
        <w:rPr>
          <w:sz w:val="28"/>
          <w:szCs w:val="28"/>
        </w:rPr>
        <w:t>Координационными органами муниципального звена ТП РСЧС являются:</w:t>
      </w:r>
    </w:p>
    <w:p w:rsidR="00F52CF0" w:rsidRPr="0086103F" w:rsidRDefault="00F52CF0" w:rsidP="0086103F">
      <w:pPr>
        <w:ind w:firstLine="709"/>
        <w:jc w:val="both"/>
        <w:rPr>
          <w:sz w:val="28"/>
          <w:szCs w:val="28"/>
        </w:rPr>
      </w:pPr>
      <w:r w:rsidRPr="0086103F">
        <w:rPr>
          <w:sz w:val="28"/>
          <w:szCs w:val="28"/>
        </w:rPr>
        <w:t>на районном уровне - комиссия по предупреждению и ликвидации чрезвычайных ситуаций и обеспечению пожарной безопасности муниципального образования Усть-Лабинский район (КЧС МО Усть-Лабинский район)</w:t>
      </w:r>
      <w:r>
        <w:rPr>
          <w:sz w:val="28"/>
          <w:szCs w:val="28"/>
        </w:rPr>
        <w:t>;</w:t>
      </w:r>
    </w:p>
    <w:p w:rsidR="00F52CF0" w:rsidRPr="0086103F" w:rsidRDefault="00F52CF0" w:rsidP="0086103F">
      <w:pPr>
        <w:ind w:firstLine="709"/>
        <w:jc w:val="both"/>
        <w:rPr>
          <w:sz w:val="28"/>
          <w:szCs w:val="28"/>
        </w:rPr>
      </w:pPr>
      <w:r w:rsidRPr="0086103F">
        <w:rPr>
          <w:sz w:val="28"/>
          <w:szCs w:val="28"/>
        </w:rPr>
        <w:t>на поселенческом уровне - КЧС поселения;</w:t>
      </w:r>
    </w:p>
    <w:p w:rsidR="00F52CF0" w:rsidRPr="0086103F" w:rsidRDefault="00F52CF0" w:rsidP="0086103F">
      <w:pPr>
        <w:ind w:firstLine="709"/>
        <w:jc w:val="both"/>
        <w:rPr>
          <w:sz w:val="28"/>
          <w:szCs w:val="28"/>
        </w:rPr>
      </w:pPr>
      <w:r w:rsidRPr="0086103F">
        <w:rPr>
          <w:sz w:val="28"/>
          <w:szCs w:val="28"/>
        </w:rPr>
        <w:t>на объектовом уровне - КЧС организации.</w:t>
      </w:r>
    </w:p>
    <w:p w:rsidR="00F52CF0" w:rsidRPr="0086103F" w:rsidRDefault="00F52CF0" w:rsidP="0086103F">
      <w:pPr>
        <w:ind w:firstLine="709"/>
        <w:jc w:val="both"/>
        <w:rPr>
          <w:sz w:val="28"/>
          <w:szCs w:val="28"/>
        </w:rPr>
      </w:pPr>
      <w:r w:rsidRPr="0086103F">
        <w:rPr>
          <w:sz w:val="28"/>
          <w:szCs w:val="28"/>
        </w:rPr>
        <w:t>Постоянно действующие органы управления муниципального звена ТП РСЧС являются:</w:t>
      </w:r>
    </w:p>
    <w:p w:rsidR="00F52CF0" w:rsidRPr="0086103F" w:rsidRDefault="00F52CF0" w:rsidP="0086103F">
      <w:pPr>
        <w:ind w:firstLine="709"/>
        <w:jc w:val="both"/>
        <w:rPr>
          <w:sz w:val="28"/>
          <w:szCs w:val="28"/>
        </w:rPr>
      </w:pPr>
      <w:r w:rsidRPr="0086103F">
        <w:rPr>
          <w:sz w:val="28"/>
          <w:szCs w:val="28"/>
        </w:rPr>
        <w:t>на районном уровне - управление по делам гражданской обороны  и чрезвычайным ситуациям;</w:t>
      </w:r>
    </w:p>
    <w:p w:rsidR="00F52CF0" w:rsidRPr="0086103F" w:rsidRDefault="00F52CF0" w:rsidP="0086103F">
      <w:pPr>
        <w:ind w:firstLine="709"/>
        <w:jc w:val="both"/>
        <w:rPr>
          <w:sz w:val="28"/>
          <w:szCs w:val="28"/>
        </w:rPr>
      </w:pPr>
      <w:r w:rsidRPr="0086103F">
        <w:rPr>
          <w:sz w:val="28"/>
          <w:szCs w:val="28"/>
        </w:rPr>
        <w:t>на поселенческом уровне - работники администрации поселений, специально уполномоченные решать задачи в области защиты населения и территорий от чрезвычайных ситуаций;</w:t>
      </w:r>
    </w:p>
    <w:p w:rsidR="00F52CF0" w:rsidRPr="0086103F" w:rsidRDefault="00F52CF0" w:rsidP="0086103F">
      <w:pPr>
        <w:ind w:firstLine="709"/>
        <w:jc w:val="both"/>
        <w:rPr>
          <w:sz w:val="28"/>
          <w:szCs w:val="28"/>
        </w:rPr>
      </w:pPr>
      <w:r w:rsidRPr="0086103F">
        <w:rPr>
          <w:sz w:val="28"/>
          <w:szCs w:val="28"/>
        </w:rPr>
        <w:t>на объектовом уровне - работники организаций, специально уполномоченные решать задачи в области защиты населения и территорий от чрезвычайных ситуаций.</w:t>
      </w:r>
    </w:p>
    <w:p w:rsidR="00F52CF0" w:rsidRPr="0086103F" w:rsidRDefault="00F52CF0" w:rsidP="0086103F">
      <w:pPr>
        <w:ind w:firstLine="709"/>
        <w:jc w:val="both"/>
        <w:rPr>
          <w:sz w:val="28"/>
          <w:szCs w:val="28"/>
        </w:rPr>
      </w:pPr>
      <w:r w:rsidRPr="0086103F">
        <w:rPr>
          <w:sz w:val="28"/>
          <w:szCs w:val="28"/>
        </w:rPr>
        <w:t>Органами повседневного управления муниципального звена ТП РСЧС являются:</w:t>
      </w:r>
    </w:p>
    <w:p w:rsidR="00F52CF0" w:rsidRPr="0086103F" w:rsidRDefault="00F52CF0" w:rsidP="0086103F">
      <w:pPr>
        <w:ind w:firstLine="709"/>
        <w:jc w:val="both"/>
        <w:rPr>
          <w:sz w:val="28"/>
          <w:szCs w:val="28"/>
        </w:rPr>
      </w:pPr>
      <w:r w:rsidRPr="0086103F">
        <w:rPr>
          <w:sz w:val="28"/>
          <w:szCs w:val="28"/>
        </w:rPr>
        <w:t>на районном уровне - единая дежурно-диспетчерския служба МКУ «Ситуационный центр» муниципального образования Усть-Лабинский район</w:t>
      </w:r>
      <w:r>
        <w:rPr>
          <w:sz w:val="28"/>
          <w:szCs w:val="28"/>
        </w:rPr>
        <w:t>;</w:t>
      </w:r>
    </w:p>
    <w:p w:rsidR="00F52CF0" w:rsidRPr="0086103F" w:rsidRDefault="00F52CF0" w:rsidP="0086103F">
      <w:pPr>
        <w:ind w:firstLine="709"/>
        <w:jc w:val="both"/>
        <w:rPr>
          <w:sz w:val="28"/>
          <w:szCs w:val="28"/>
        </w:rPr>
      </w:pPr>
      <w:r w:rsidRPr="0086103F">
        <w:rPr>
          <w:sz w:val="28"/>
          <w:szCs w:val="28"/>
        </w:rPr>
        <w:t>на поселенческом уровне - работники администрации поселений специально уполномоченные решать задачи в области защиты населения и территорий от чрезвычайных ситуаций;</w:t>
      </w:r>
    </w:p>
    <w:p w:rsidR="00F52CF0" w:rsidRPr="0086103F" w:rsidRDefault="00F52CF0" w:rsidP="0086103F">
      <w:pPr>
        <w:ind w:firstLine="709"/>
        <w:jc w:val="both"/>
        <w:rPr>
          <w:sz w:val="28"/>
          <w:szCs w:val="28"/>
        </w:rPr>
      </w:pPr>
      <w:r w:rsidRPr="0086103F">
        <w:rPr>
          <w:sz w:val="28"/>
          <w:szCs w:val="28"/>
        </w:rPr>
        <w:t>на объектовом уровне - дежурно-диспетчерские службы организаций (объектов).</w:t>
      </w:r>
    </w:p>
    <w:p w:rsidR="00F52CF0" w:rsidRPr="0086103F" w:rsidRDefault="00F52CF0" w:rsidP="0086103F">
      <w:pPr>
        <w:ind w:firstLine="709"/>
        <w:jc w:val="both"/>
        <w:rPr>
          <w:sz w:val="28"/>
          <w:szCs w:val="28"/>
        </w:rPr>
      </w:pPr>
      <w:r w:rsidRPr="0086103F">
        <w:rPr>
          <w:sz w:val="28"/>
          <w:szCs w:val="28"/>
        </w:rPr>
        <w:t>Размещение органов управления муниципального звена ТП РСЧС в зависимости от обстановки осуществляется на стационарных или подвижных пунктах управления, оснащаемых техническими средствами управления, средствами связи, оповещения и жизнеобеспечения, поддерживаемых в состоянии постоянной готовности к использованию.</w:t>
      </w:r>
    </w:p>
    <w:p w:rsidR="00F52CF0" w:rsidRPr="0086103F" w:rsidRDefault="00F52CF0" w:rsidP="0086103F">
      <w:pPr>
        <w:ind w:firstLine="709"/>
        <w:jc w:val="both"/>
        <w:rPr>
          <w:sz w:val="28"/>
          <w:szCs w:val="28"/>
        </w:rPr>
      </w:pPr>
      <w:r w:rsidRPr="0086103F">
        <w:rPr>
          <w:sz w:val="28"/>
          <w:szCs w:val="28"/>
        </w:rPr>
        <w:t>Управление муниципальным звеном ТП РСЧС осуществляется с использованием систем связи и оповещения, представляющих собой организационно-техническое объединение сил и средств связи и оповещения, сетей вещания, каналов сети связи общего пользования и ведомственных сетей связи, обеспечивающих доведение информации и сигналов оповещения до органов управления, сил муниципального звена ТП РСЧС и населения.</w:t>
      </w:r>
    </w:p>
    <w:p w:rsidR="00F52CF0" w:rsidRPr="0086103F" w:rsidRDefault="00F52CF0" w:rsidP="0086103F">
      <w:pPr>
        <w:ind w:firstLine="709"/>
        <w:jc w:val="both"/>
        <w:rPr>
          <w:sz w:val="28"/>
          <w:szCs w:val="28"/>
        </w:rPr>
      </w:pPr>
      <w:r w:rsidRPr="0086103F">
        <w:rPr>
          <w:sz w:val="28"/>
          <w:szCs w:val="28"/>
        </w:rPr>
        <w:t>Прием сообщений о чрезвычайных ситуациях, в том числе вызванных пожарами, в телефонных сетях населенных пунктов производится на единый номер - 051.</w:t>
      </w:r>
    </w:p>
    <w:p w:rsidR="00F52CF0" w:rsidRPr="0086103F" w:rsidRDefault="00F52CF0" w:rsidP="0086103F">
      <w:pPr>
        <w:ind w:firstLine="709"/>
        <w:jc w:val="both"/>
        <w:rPr>
          <w:sz w:val="28"/>
          <w:szCs w:val="28"/>
        </w:rPr>
      </w:pPr>
      <w:r w:rsidRPr="0086103F">
        <w:rPr>
          <w:sz w:val="28"/>
          <w:szCs w:val="28"/>
        </w:rPr>
        <w:t>Проведение мероприятий по предупреждению и ликвидации чрезвычайных ситуаций муниципального звена ТП РСЧС осуществляется на основе районного плана действий по предупреждению и ликвидации чрезвычайных ситуаций, планов взаимодействия, а также планов действий организаций.</w:t>
      </w:r>
    </w:p>
    <w:p w:rsidR="00F52CF0" w:rsidRPr="0086103F" w:rsidRDefault="00F52CF0" w:rsidP="0086103F">
      <w:pPr>
        <w:ind w:firstLine="709"/>
        <w:jc w:val="both"/>
        <w:rPr>
          <w:sz w:val="28"/>
          <w:szCs w:val="28"/>
        </w:rPr>
      </w:pPr>
      <w:r w:rsidRPr="0086103F">
        <w:rPr>
          <w:sz w:val="28"/>
          <w:szCs w:val="28"/>
        </w:rPr>
        <w:t>Основными мероприятиями, проводимыми органами управления и силами муниципального звена ТП РСЧС являются:</w:t>
      </w:r>
    </w:p>
    <w:p w:rsidR="00F52CF0" w:rsidRPr="0086103F" w:rsidRDefault="00F52CF0" w:rsidP="0086103F">
      <w:pPr>
        <w:ind w:firstLine="709"/>
        <w:jc w:val="both"/>
        <w:rPr>
          <w:sz w:val="28"/>
          <w:szCs w:val="28"/>
        </w:rPr>
      </w:pPr>
      <w:r w:rsidRPr="0086103F">
        <w:rPr>
          <w:sz w:val="28"/>
          <w:szCs w:val="28"/>
        </w:rPr>
        <w:t>1) в режиме повседневной деятельности:</w:t>
      </w:r>
    </w:p>
    <w:p w:rsidR="00F52CF0" w:rsidRPr="0086103F" w:rsidRDefault="00F52CF0" w:rsidP="0086103F">
      <w:pPr>
        <w:ind w:firstLine="709"/>
        <w:jc w:val="both"/>
        <w:rPr>
          <w:sz w:val="28"/>
          <w:szCs w:val="28"/>
        </w:rPr>
      </w:pPr>
      <w:r w:rsidRPr="0086103F">
        <w:rPr>
          <w:sz w:val="28"/>
          <w:szCs w:val="28"/>
        </w:rPr>
        <w:t>изучение состояния окружающей среды и прогнозирование чрезвычайных ситуаций;</w:t>
      </w:r>
    </w:p>
    <w:p w:rsidR="00F52CF0" w:rsidRPr="0086103F" w:rsidRDefault="00F52CF0" w:rsidP="0086103F">
      <w:pPr>
        <w:ind w:firstLine="709"/>
        <w:jc w:val="both"/>
        <w:rPr>
          <w:sz w:val="28"/>
          <w:szCs w:val="28"/>
        </w:rPr>
      </w:pPr>
      <w:r w:rsidRPr="0086103F">
        <w:rPr>
          <w:sz w:val="28"/>
          <w:szCs w:val="28"/>
        </w:rPr>
        <w:t>сбор, обработка и обмен в установленном порядке информацией в области защиты населения и территорий от чрезвычайных ситуаций и обеспечения пожарной безопасности;</w:t>
      </w:r>
    </w:p>
    <w:p w:rsidR="00F52CF0" w:rsidRPr="0086103F" w:rsidRDefault="00F52CF0" w:rsidP="0086103F">
      <w:pPr>
        <w:ind w:firstLine="709"/>
        <w:jc w:val="both"/>
        <w:rPr>
          <w:sz w:val="28"/>
          <w:szCs w:val="28"/>
        </w:rPr>
      </w:pPr>
      <w:r w:rsidRPr="0086103F">
        <w:rPr>
          <w:sz w:val="28"/>
          <w:szCs w:val="28"/>
        </w:rPr>
        <w:t>разработка и реализация целевых и научно-технических программ и мер по предупреждению чрезвычайных ситуаций и обеспечению пожарной безопасности;</w:t>
      </w:r>
    </w:p>
    <w:p w:rsidR="00F52CF0" w:rsidRPr="0086103F" w:rsidRDefault="00F52CF0" w:rsidP="0086103F">
      <w:pPr>
        <w:ind w:firstLine="709"/>
        <w:jc w:val="both"/>
        <w:rPr>
          <w:sz w:val="28"/>
          <w:szCs w:val="28"/>
        </w:rPr>
      </w:pPr>
      <w:r w:rsidRPr="0086103F">
        <w:rPr>
          <w:sz w:val="28"/>
          <w:szCs w:val="28"/>
        </w:rPr>
        <w:t>планирование действий органов управления и сил муниципального звена ТП РСЧС, организация подготовки и обеспечения их деятельности;</w:t>
      </w:r>
    </w:p>
    <w:p w:rsidR="00F52CF0" w:rsidRPr="0086103F" w:rsidRDefault="00F52CF0" w:rsidP="0086103F">
      <w:pPr>
        <w:ind w:firstLine="709"/>
        <w:jc w:val="both"/>
        <w:rPr>
          <w:sz w:val="28"/>
          <w:szCs w:val="28"/>
        </w:rPr>
      </w:pPr>
      <w:r w:rsidRPr="0086103F">
        <w:rPr>
          <w:sz w:val="28"/>
          <w:szCs w:val="28"/>
        </w:rPr>
        <w:t>подготовка населения к действиям в чрезвычайных ситуациях, в том числе при получении сигналов экстренного оповещения;</w:t>
      </w:r>
    </w:p>
    <w:p w:rsidR="00F52CF0" w:rsidRPr="0086103F" w:rsidRDefault="00F52CF0" w:rsidP="0086103F">
      <w:pPr>
        <w:ind w:firstLine="709"/>
        <w:jc w:val="both"/>
        <w:rPr>
          <w:sz w:val="28"/>
          <w:szCs w:val="28"/>
        </w:rPr>
      </w:pPr>
      <w:r w:rsidRPr="0086103F">
        <w:rPr>
          <w:sz w:val="28"/>
          <w:szCs w:val="28"/>
        </w:rPr>
        <w:t>пропаганда знаний в области защиты населения и территорий от чрезвычайных ситуаций и обеспечения пожарной безопасности;</w:t>
      </w:r>
    </w:p>
    <w:p w:rsidR="00F52CF0" w:rsidRPr="0086103F" w:rsidRDefault="00F52CF0" w:rsidP="0086103F">
      <w:pPr>
        <w:ind w:firstLine="709"/>
        <w:jc w:val="both"/>
        <w:rPr>
          <w:sz w:val="28"/>
          <w:szCs w:val="28"/>
        </w:rPr>
      </w:pPr>
      <w:r w:rsidRPr="0086103F">
        <w:rPr>
          <w:sz w:val="28"/>
          <w:szCs w:val="28"/>
        </w:rPr>
        <w:t>руководство созданием, размещением, хранением и восполнением резервов материальных средств для ликвидации чрезвычайных ситуаций;</w:t>
      </w:r>
    </w:p>
    <w:p w:rsidR="00F52CF0" w:rsidRPr="0086103F" w:rsidRDefault="00F52CF0" w:rsidP="0086103F">
      <w:pPr>
        <w:ind w:firstLine="709"/>
        <w:jc w:val="both"/>
        <w:rPr>
          <w:sz w:val="28"/>
          <w:szCs w:val="28"/>
        </w:rPr>
      </w:pPr>
      <w:r w:rsidRPr="0086103F">
        <w:rPr>
          <w:sz w:val="28"/>
          <w:szCs w:val="28"/>
        </w:rPr>
        <w:t>проведение мероприятий по подготовке к эвакуации населения, материальных и культурных ценностей в безопасные районы, их размещению и возвращению соответственно в места постоянного проживания либо хранения, а также жизнеобеспечению населения в чрезвычайных ситуациях;</w:t>
      </w:r>
    </w:p>
    <w:p w:rsidR="00F52CF0" w:rsidRPr="0086103F" w:rsidRDefault="00F52CF0" w:rsidP="0086103F">
      <w:pPr>
        <w:ind w:firstLine="709"/>
        <w:jc w:val="both"/>
        <w:rPr>
          <w:sz w:val="28"/>
          <w:szCs w:val="28"/>
        </w:rPr>
      </w:pPr>
      <w:r w:rsidRPr="0086103F">
        <w:rPr>
          <w:sz w:val="28"/>
          <w:szCs w:val="28"/>
        </w:rPr>
        <w:t>ведение статистической отчетности о чрезвычайных ситуациях, участие в расследовании причин аварий и катастроф, а также выработке мер по устранению причин возникновения подобных аварий и катастроф;</w:t>
      </w:r>
    </w:p>
    <w:p w:rsidR="00F52CF0" w:rsidRPr="0086103F" w:rsidRDefault="00F52CF0" w:rsidP="0086103F">
      <w:pPr>
        <w:ind w:firstLine="709"/>
        <w:jc w:val="both"/>
        <w:rPr>
          <w:sz w:val="28"/>
          <w:szCs w:val="28"/>
        </w:rPr>
      </w:pPr>
      <w:r w:rsidRPr="0086103F">
        <w:rPr>
          <w:sz w:val="28"/>
          <w:szCs w:val="28"/>
        </w:rPr>
        <w:t>2) в режиме повышенной готовности:</w:t>
      </w:r>
    </w:p>
    <w:p w:rsidR="00F52CF0" w:rsidRPr="0086103F" w:rsidRDefault="00F52CF0" w:rsidP="0086103F">
      <w:pPr>
        <w:ind w:firstLine="709"/>
        <w:jc w:val="both"/>
        <w:rPr>
          <w:sz w:val="28"/>
          <w:szCs w:val="28"/>
        </w:rPr>
      </w:pPr>
      <w:r w:rsidRPr="0086103F">
        <w:rPr>
          <w:sz w:val="28"/>
          <w:szCs w:val="28"/>
        </w:rPr>
        <w:t>усиление контроля за состоянием окружающей среды, прогнозирование возникновения чрезвычайных ситуаций и их последствий;</w:t>
      </w:r>
    </w:p>
    <w:p w:rsidR="00F52CF0" w:rsidRPr="0086103F" w:rsidRDefault="00F52CF0" w:rsidP="0086103F">
      <w:pPr>
        <w:ind w:firstLine="709"/>
        <w:jc w:val="both"/>
        <w:rPr>
          <w:sz w:val="28"/>
          <w:szCs w:val="28"/>
        </w:rPr>
      </w:pPr>
      <w:r w:rsidRPr="0086103F">
        <w:rPr>
          <w:sz w:val="28"/>
          <w:szCs w:val="28"/>
        </w:rPr>
        <w:t>введение при необходимости круглосуточного дежурства руководителей и должностных лиц органов управления и сил муниципального звена ТП РСЧС на стационарных пунктах управления;</w:t>
      </w:r>
    </w:p>
    <w:p w:rsidR="00F52CF0" w:rsidRPr="0086103F" w:rsidRDefault="00F52CF0" w:rsidP="0086103F">
      <w:pPr>
        <w:ind w:firstLine="709"/>
        <w:jc w:val="both"/>
        <w:rPr>
          <w:sz w:val="28"/>
          <w:szCs w:val="28"/>
        </w:rPr>
      </w:pPr>
      <w:r w:rsidRPr="0086103F">
        <w:rPr>
          <w:sz w:val="28"/>
          <w:szCs w:val="28"/>
        </w:rPr>
        <w:t>непрерывный сбор, обработка и передача органам управления и силам муниципального звена ТП РСЧС данных о прогнозируемых чрезвычайных ситуациях, информирование населения о чрезвычайных ситуациях;</w:t>
      </w:r>
    </w:p>
    <w:p w:rsidR="00F52CF0" w:rsidRPr="0086103F" w:rsidRDefault="00F52CF0" w:rsidP="0086103F">
      <w:pPr>
        <w:ind w:firstLine="709"/>
        <w:jc w:val="both"/>
        <w:rPr>
          <w:sz w:val="28"/>
          <w:szCs w:val="28"/>
        </w:rPr>
      </w:pPr>
      <w:r w:rsidRPr="0086103F">
        <w:rPr>
          <w:sz w:val="28"/>
          <w:szCs w:val="28"/>
        </w:rPr>
        <w:t>принятие оперативных мер по предупреждению возникновения и развития чрезвычайных ситуаций, снижению размеров ущерба и потерь в случае их возникновения, а также повышению устойчивости и безопасности функционирования организаций в чрезвычайных ситуациях;</w:t>
      </w:r>
    </w:p>
    <w:p w:rsidR="00F52CF0" w:rsidRPr="0086103F" w:rsidRDefault="00F52CF0" w:rsidP="0086103F">
      <w:pPr>
        <w:ind w:firstLine="709"/>
        <w:jc w:val="both"/>
        <w:rPr>
          <w:sz w:val="28"/>
          <w:szCs w:val="28"/>
        </w:rPr>
      </w:pPr>
      <w:r w:rsidRPr="0086103F">
        <w:rPr>
          <w:sz w:val="28"/>
          <w:szCs w:val="28"/>
        </w:rPr>
        <w:t>уточнение планов действий (взаимодействия) по предупреждению и ликвидации чрезвычайных ситуаций и иных документов;</w:t>
      </w:r>
    </w:p>
    <w:p w:rsidR="00F52CF0" w:rsidRPr="0086103F" w:rsidRDefault="00F52CF0" w:rsidP="0086103F">
      <w:pPr>
        <w:ind w:firstLine="709"/>
        <w:jc w:val="both"/>
        <w:rPr>
          <w:sz w:val="28"/>
          <w:szCs w:val="28"/>
        </w:rPr>
      </w:pPr>
      <w:r w:rsidRPr="0086103F">
        <w:rPr>
          <w:sz w:val="28"/>
          <w:szCs w:val="28"/>
        </w:rPr>
        <w:t>приведение при необходимости сил и средств муниципального звена ТП РСЧС в готовность к реагированию на чрезвычайные ситуации, формирование оперативных групп и организация выдвижения их в предполагаемые районы чрезвычайных ситуаций;</w:t>
      </w:r>
    </w:p>
    <w:p w:rsidR="00F52CF0" w:rsidRPr="0086103F" w:rsidRDefault="00F52CF0" w:rsidP="0086103F">
      <w:pPr>
        <w:ind w:firstLine="709"/>
        <w:jc w:val="both"/>
        <w:rPr>
          <w:sz w:val="28"/>
          <w:szCs w:val="28"/>
        </w:rPr>
      </w:pPr>
      <w:r w:rsidRPr="0086103F">
        <w:rPr>
          <w:sz w:val="28"/>
          <w:szCs w:val="28"/>
        </w:rPr>
        <w:t>восполнение при необходимости резервов материальных средств, созданных для ликвидации чрезвычайных ситуаций;</w:t>
      </w:r>
    </w:p>
    <w:p w:rsidR="00F52CF0" w:rsidRPr="0086103F" w:rsidRDefault="00F52CF0" w:rsidP="0086103F">
      <w:pPr>
        <w:ind w:firstLine="709"/>
        <w:jc w:val="both"/>
        <w:rPr>
          <w:sz w:val="28"/>
          <w:szCs w:val="28"/>
        </w:rPr>
      </w:pPr>
      <w:r w:rsidRPr="0086103F">
        <w:rPr>
          <w:sz w:val="28"/>
          <w:szCs w:val="28"/>
        </w:rPr>
        <w:t>проведение при необходимости эвакуационных мероприятий;</w:t>
      </w:r>
    </w:p>
    <w:p w:rsidR="00F52CF0" w:rsidRPr="0086103F" w:rsidRDefault="00F52CF0" w:rsidP="0086103F">
      <w:pPr>
        <w:ind w:firstLine="709"/>
        <w:jc w:val="both"/>
        <w:rPr>
          <w:sz w:val="28"/>
          <w:szCs w:val="28"/>
        </w:rPr>
      </w:pPr>
      <w:r w:rsidRPr="0086103F">
        <w:rPr>
          <w:sz w:val="28"/>
          <w:szCs w:val="28"/>
        </w:rPr>
        <w:t>3) в режиме чрезвычайной ситуации:</w:t>
      </w:r>
    </w:p>
    <w:p w:rsidR="00F52CF0" w:rsidRPr="0086103F" w:rsidRDefault="00F52CF0" w:rsidP="0086103F">
      <w:pPr>
        <w:ind w:firstLine="709"/>
        <w:jc w:val="both"/>
        <w:rPr>
          <w:sz w:val="28"/>
          <w:szCs w:val="28"/>
        </w:rPr>
      </w:pPr>
      <w:r w:rsidRPr="0086103F">
        <w:rPr>
          <w:sz w:val="28"/>
          <w:szCs w:val="28"/>
        </w:rPr>
        <w:t>оповещение руководителей федеральных органов исполнительной власти, органов исполнительной власти Краснодарского края, руководителей органов местного самоуправления муниципального образования Усть-Лабинский район, глав администраций городского и сельских поселений, руководителей организаций, а также населения о введении режима чрезвычайной ситуации;</w:t>
      </w:r>
    </w:p>
    <w:p w:rsidR="00F52CF0" w:rsidRPr="0086103F" w:rsidRDefault="00F52CF0" w:rsidP="0086103F">
      <w:pPr>
        <w:ind w:firstLine="709"/>
        <w:jc w:val="both"/>
        <w:rPr>
          <w:sz w:val="28"/>
          <w:szCs w:val="28"/>
        </w:rPr>
      </w:pPr>
      <w:r w:rsidRPr="0086103F">
        <w:rPr>
          <w:sz w:val="28"/>
          <w:szCs w:val="28"/>
        </w:rPr>
        <w:t>проведение мероприятий по защите населения и территорий от чрезвычайных ситуаций;</w:t>
      </w:r>
    </w:p>
    <w:p w:rsidR="00F52CF0" w:rsidRPr="0086103F" w:rsidRDefault="00F52CF0" w:rsidP="0086103F">
      <w:pPr>
        <w:ind w:firstLine="709"/>
        <w:jc w:val="both"/>
        <w:rPr>
          <w:sz w:val="28"/>
          <w:szCs w:val="28"/>
        </w:rPr>
      </w:pPr>
      <w:r w:rsidRPr="0086103F">
        <w:rPr>
          <w:sz w:val="28"/>
          <w:szCs w:val="28"/>
        </w:rPr>
        <w:t>организация работ по ликвидации чрезвычайных ситуаций и всестороннему обеспечению действий сил и средств муниципального звена ТП РСЧС, поддержанию общественного порядка в ходе их проведения, а также привлечению при необходимости в установленном порядке общественных организаций и населения к ликвидации возникших чрезвычайных ситуаций;</w:t>
      </w:r>
    </w:p>
    <w:p w:rsidR="00F52CF0" w:rsidRPr="0086103F" w:rsidRDefault="00F52CF0" w:rsidP="0086103F">
      <w:pPr>
        <w:ind w:firstLine="709"/>
        <w:jc w:val="both"/>
        <w:rPr>
          <w:sz w:val="28"/>
          <w:szCs w:val="28"/>
        </w:rPr>
      </w:pPr>
      <w:r w:rsidRPr="0086103F">
        <w:rPr>
          <w:sz w:val="28"/>
          <w:szCs w:val="28"/>
        </w:rPr>
        <w:t>непрерывный сбор, анализ и обмен информацией об обстановке в зонах чрезвычайных ситуаций и в ходе проведения аварийно-спасательных и других неотложных работ по ее ликвидации;</w:t>
      </w:r>
    </w:p>
    <w:p w:rsidR="00F52CF0" w:rsidRPr="0086103F" w:rsidRDefault="00F52CF0" w:rsidP="0086103F">
      <w:pPr>
        <w:ind w:firstLine="709"/>
        <w:jc w:val="both"/>
        <w:rPr>
          <w:sz w:val="28"/>
          <w:szCs w:val="28"/>
        </w:rPr>
      </w:pPr>
      <w:r w:rsidRPr="0086103F">
        <w:rPr>
          <w:sz w:val="28"/>
          <w:szCs w:val="28"/>
        </w:rPr>
        <w:t xml:space="preserve">непрерывный контроль за состоянием окружающей среды, прогнозирование развития возникших чрезвычайных ситуаций и их последствий; </w:t>
      </w:r>
    </w:p>
    <w:p w:rsidR="00F52CF0" w:rsidRPr="0086103F" w:rsidRDefault="00F52CF0" w:rsidP="0086103F">
      <w:pPr>
        <w:ind w:firstLine="709"/>
        <w:jc w:val="both"/>
        <w:rPr>
          <w:sz w:val="28"/>
          <w:szCs w:val="28"/>
        </w:rPr>
      </w:pPr>
      <w:r w:rsidRPr="0086103F">
        <w:rPr>
          <w:sz w:val="28"/>
          <w:szCs w:val="28"/>
        </w:rPr>
        <w:t>непрерывное взаимодействие администрации муниципального образования Усть-Лабинский район, администраций городского и сельских поселений и организаций с федеральными органами исполнительной власти, органами исполнительной власти Краснодарского края по вопросам ликвидации чрезвычайных ситуаций и их последствий;</w:t>
      </w:r>
    </w:p>
    <w:p w:rsidR="00F52CF0" w:rsidRPr="0086103F" w:rsidRDefault="00F52CF0" w:rsidP="0086103F">
      <w:pPr>
        <w:ind w:firstLine="709"/>
        <w:jc w:val="both"/>
        <w:rPr>
          <w:sz w:val="28"/>
          <w:szCs w:val="28"/>
        </w:rPr>
      </w:pPr>
      <w:r w:rsidRPr="0086103F">
        <w:rPr>
          <w:sz w:val="28"/>
          <w:szCs w:val="28"/>
        </w:rPr>
        <w:t>проведение мероприятий по обеспечению жизнедеятельности населения в режиме чрезвычайной ситуации.</w:t>
      </w:r>
    </w:p>
    <w:p w:rsidR="00F52CF0" w:rsidRPr="0086103F" w:rsidRDefault="00F52CF0" w:rsidP="0086103F">
      <w:pPr>
        <w:ind w:firstLine="709"/>
        <w:jc w:val="both"/>
        <w:rPr>
          <w:sz w:val="28"/>
          <w:szCs w:val="28"/>
        </w:rPr>
      </w:pPr>
      <w:r w:rsidRPr="0086103F">
        <w:rPr>
          <w:sz w:val="28"/>
          <w:szCs w:val="28"/>
        </w:rPr>
        <w:t>В соответствии с Федеральным законом от 21 декабря 1994 г</w:t>
      </w:r>
      <w:r>
        <w:rPr>
          <w:sz w:val="28"/>
          <w:szCs w:val="28"/>
        </w:rPr>
        <w:t>.</w:t>
      </w:r>
      <w:r w:rsidRPr="0086103F">
        <w:rPr>
          <w:sz w:val="28"/>
          <w:szCs w:val="28"/>
        </w:rPr>
        <w:t xml:space="preserve"> № 68-ФЗ «О защите населения и территорий от чрезвычайных ситуаций природного и техногенного характера»,  руководствуясь статьями 7, 14  Федерального закона от  06 октября  2003 года № 131-ФЗ «Об общих принципах организации местного самоуправления в Российской Федерации», Постановлением Правительства Российской Федерации от 30 декабря 2003 г</w:t>
      </w:r>
      <w:r>
        <w:rPr>
          <w:sz w:val="28"/>
          <w:szCs w:val="28"/>
        </w:rPr>
        <w:t>.</w:t>
      </w:r>
      <w:r w:rsidRPr="0086103F">
        <w:rPr>
          <w:sz w:val="28"/>
          <w:szCs w:val="28"/>
        </w:rPr>
        <w:t xml:space="preserve"> № 794 «О единой государственной системе предупреждения и ликвидации чрезвычайных ситуаций», Постановления главы администрации «губернатора» Краснодарского края от 05 июня 2003 г</w:t>
      </w:r>
      <w:r>
        <w:rPr>
          <w:sz w:val="28"/>
          <w:szCs w:val="28"/>
        </w:rPr>
        <w:t>.</w:t>
      </w:r>
      <w:r w:rsidRPr="0086103F">
        <w:rPr>
          <w:sz w:val="28"/>
          <w:szCs w:val="28"/>
        </w:rPr>
        <w:t xml:space="preserve"> №529 «О комиссии администрации Краснодарского края по предупреждению и ликвидации чрезвычайных ситуаций и обеспечению пожарной безопасности» образована комиссия.</w:t>
      </w:r>
    </w:p>
    <w:p w:rsidR="00F52CF0" w:rsidRPr="0086103F" w:rsidRDefault="00F52CF0" w:rsidP="0086103F">
      <w:pPr>
        <w:ind w:firstLine="709"/>
        <w:jc w:val="both"/>
        <w:rPr>
          <w:sz w:val="28"/>
          <w:szCs w:val="28"/>
        </w:rPr>
      </w:pPr>
      <w:r w:rsidRPr="0086103F">
        <w:rPr>
          <w:sz w:val="28"/>
          <w:szCs w:val="28"/>
        </w:rPr>
        <w:t>Комиссия Кирпильского сельского поселения Усть-Лабинского муниципального района Краснодарского края по предупреждению и ликвидации чрезвычайных ситуаций и обеспечению пожарной безопасности является координационным органом, образованным для обеспечения согласованности действий территориальных органов федеральных органов исполнительной власти, Органов исполнительной власти Краснодарского края, органов местного самоуправления, организаций в целях реализации единой государственной политики в области предупреждения и ликвидации чрезвычайных ситуаций природного и техногенного характера и обеспечения пожарной безопасности.</w:t>
      </w:r>
    </w:p>
    <w:p w:rsidR="00F52CF0" w:rsidRPr="0086103F" w:rsidRDefault="00F52CF0" w:rsidP="0086103F">
      <w:pPr>
        <w:ind w:firstLine="709"/>
        <w:jc w:val="both"/>
        <w:rPr>
          <w:sz w:val="28"/>
          <w:szCs w:val="28"/>
        </w:rPr>
      </w:pPr>
      <w:r w:rsidRPr="0086103F">
        <w:rPr>
          <w:sz w:val="28"/>
          <w:szCs w:val="28"/>
        </w:rPr>
        <w:t>Основными задачами Комиссии являются:</w:t>
      </w:r>
    </w:p>
    <w:p w:rsidR="00F52CF0" w:rsidRPr="0086103F" w:rsidRDefault="00F52CF0" w:rsidP="0086103F">
      <w:pPr>
        <w:ind w:firstLine="709"/>
        <w:jc w:val="both"/>
        <w:rPr>
          <w:sz w:val="28"/>
          <w:szCs w:val="28"/>
        </w:rPr>
      </w:pPr>
      <w:r w:rsidRPr="0086103F">
        <w:rPr>
          <w:sz w:val="28"/>
          <w:szCs w:val="28"/>
        </w:rPr>
        <w:t>а) разработка предложений по реализации единой государственной политики в области предупреждения и ликвидации чрезвычайных ситуаций и обеспечения пожарной безопасности;</w:t>
      </w:r>
    </w:p>
    <w:p w:rsidR="00F52CF0" w:rsidRPr="0086103F" w:rsidRDefault="00F52CF0" w:rsidP="0086103F">
      <w:pPr>
        <w:ind w:firstLine="709"/>
        <w:jc w:val="both"/>
        <w:rPr>
          <w:sz w:val="28"/>
          <w:szCs w:val="28"/>
        </w:rPr>
      </w:pPr>
      <w:r w:rsidRPr="0086103F">
        <w:rPr>
          <w:sz w:val="28"/>
          <w:szCs w:val="28"/>
        </w:rPr>
        <w:t>б) координация деятельности органов управления и сил единой государственной системы предупреждения и ликвидации чрезвычайных ситуаций;</w:t>
      </w:r>
    </w:p>
    <w:p w:rsidR="00F52CF0" w:rsidRPr="0086103F" w:rsidRDefault="00F52CF0" w:rsidP="0086103F">
      <w:pPr>
        <w:ind w:firstLine="709"/>
        <w:jc w:val="both"/>
        <w:rPr>
          <w:sz w:val="28"/>
          <w:szCs w:val="28"/>
        </w:rPr>
      </w:pPr>
      <w:r w:rsidRPr="0086103F">
        <w:rPr>
          <w:sz w:val="28"/>
          <w:szCs w:val="28"/>
        </w:rPr>
        <w:t>в) обеспечение согласованности действий территориальных органов федеральных органов исполнительной власти, органов исполнительной власти Краснодарского края, органов местного самоуправления, организаций при решении вопросов в области предупреждения и ликвидации чрезвычайных ситуаций и обеспечения пожарной безопасности;</w:t>
      </w:r>
    </w:p>
    <w:p w:rsidR="00F52CF0" w:rsidRPr="0086103F" w:rsidRDefault="00F52CF0" w:rsidP="0086103F">
      <w:pPr>
        <w:ind w:firstLine="709"/>
        <w:jc w:val="both"/>
        <w:rPr>
          <w:sz w:val="28"/>
          <w:szCs w:val="28"/>
        </w:rPr>
      </w:pPr>
      <w:r w:rsidRPr="0086103F">
        <w:rPr>
          <w:sz w:val="28"/>
          <w:szCs w:val="28"/>
        </w:rPr>
        <w:t>г) рассмотрение вопросов о привлечении сил и средств гражданской обороны к организации и проведению мероприятий по предотвращению и ликвидации чрезвычайных ситуаций;</w:t>
      </w:r>
    </w:p>
    <w:p w:rsidR="00F52CF0" w:rsidRPr="0086103F" w:rsidRDefault="00F52CF0" w:rsidP="0086103F">
      <w:pPr>
        <w:ind w:firstLine="709"/>
        <w:jc w:val="both"/>
        <w:rPr>
          <w:sz w:val="28"/>
          <w:szCs w:val="28"/>
        </w:rPr>
      </w:pPr>
      <w:r w:rsidRPr="0086103F">
        <w:rPr>
          <w:sz w:val="28"/>
          <w:szCs w:val="28"/>
        </w:rPr>
        <w:t>д) рассмотрение вопросов об организации оповещения и информирования населения о чрезвычайных ситуациях.</w:t>
      </w:r>
    </w:p>
    <w:p w:rsidR="00F52CF0" w:rsidRPr="0086103F" w:rsidRDefault="00F52CF0" w:rsidP="0086103F">
      <w:pPr>
        <w:ind w:firstLine="709"/>
        <w:jc w:val="both"/>
        <w:rPr>
          <w:sz w:val="28"/>
          <w:szCs w:val="28"/>
        </w:rPr>
      </w:pPr>
      <w:r w:rsidRPr="0086103F">
        <w:rPr>
          <w:sz w:val="28"/>
          <w:szCs w:val="28"/>
        </w:rPr>
        <w:t>К силам и средствам муниципального звена ТП РСЧС относятся специально подготовленные силы и средства структурных подразделений администрации муниципального образования Усть-Лабинский район и организаций, предназначенные и выделяемые (привлекаемые) для предупреждения и ликвидации чрезвычайных ситуаций.</w:t>
      </w:r>
    </w:p>
    <w:p w:rsidR="00F52CF0" w:rsidRPr="0086103F" w:rsidRDefault="00F52CF0" w:rsidP="0086103F">
      <w:pPr>
        <w:ind w:firstLine="709"/>
        <w:jc w:val="both"/>
        <w:rPr>
          <w:sz w:val="28"/>
          <w:szCs w:val="28"/>
        </w:rPr>
      </w:pPr>
      <w:r w:rsidRPr="0086103F">
        <w:rPr>
          <w:sz w:val="28"/>
          <w:szCs w:val="28"/>
        </w:rPr>
        <w:t>Основу сил постоянной готовности составляют спасательные службы, аварийно-спасательные формирования, иные службы и формирования, оснащенные специальной техникой, оборудованием, снаряжением, инструментом, материалами с учетом обеспечения проведения аварийно-спасательных и других неотложных работ в зоне чрезвычайной ситуации в течение 3 суток.</w:t>
      </w:r>
    </w:p>
    <w:p w:rsidR="00F52CF0" w:rsidRPr="0086103F" w:rsidRDefault="00F52CF0" w:rsidP="0086103F">
      <w:pPr>
        <w:ind w:firstLine="709"/>
        <w:jc w:val="both"/>
        <w:rPr>
          <w:sz w:val="28"/>
          <w:szCs w:val="28"/>
        </w:rPr>
      </w:pPr>
      <w:r w:rsidRPr="0086103F">
        <w:rPr>
          <w:sz w:val="28"/>
          <w:szCs w:val="28"/>
        </w:rPr>
        <w:t>В целях реализации Федерального закона от 22 августа 1995 г. № 151-ФЗ «Об аварийно-спасательных службах и статусе спасателей», п.24 ч.1 ст.14 Федерального закона от 6 октября 2003г. №131-ФЗ «Об общих принципах организации местного самоуправления в Краснодарском крае», Совет Кирпильского  сельского поселения Усть-Лабинского муниципального района Краснодарского края, утвердил решение №2, протокол 45 от 24 октября 2012 г</w:t>
      </w:r>
      <w:r>
        <w:rPr>
          <w:sz w:val="28"/>
          <w:szCs w:val="28"/>
        </w:rPr>
        <w:t>.</w:t>
      </w:r>
      <w:r w:rsidRPr="0086103F">
        <w:rPr>
          <w:sz w:val="28"/>
          <w:szCs w:val="28"/>
        </w:rPr>
        <w:t xml:space="preserve"> «О передаче полномочий по созданию, содержанию и организации деятельности аварийно-спасательных служб и (или) аварийно-спасательных формирований на территории Кирпильского сельского поселения Усть-Лабинского муниципального района Краснодарского края» органам местного самоуправления муниципального образования Усть-Лабинский район.</w:t>
      </w:r>
    </w:p>
    <w:p w:rsidR="00F52CF0" w:rsidRPr="0086103F" w:rsidRDefault="00F52CF0" w:rsidP="0086103F">
      <w:pPr>
        <w:ind w:firstLine="709"/>
        <w:jc w:val="both"/>
        <w:rPr>
          <w:sz w:val="28"/>
          <w:szCs w:val="28"/>
        </w:rPr>
      </w:pPr>
      <w:r w:rsidRPr="0086103F">
        <w:rPr>
          <w:sz w:val="28"/>
          <w:szCs w:val="28"/>
        </w:rPr>
        <w:t>Привлечение спасательных служб и аварийно-спасательных формирований к ликвидации чрезвычайных ситуаций осуществляется:</w:t>
      </w:r>
    </w:p>
    <w:p w:rsidR="00F52CF0" w:rsidRPr="0086103F" w:rsidRDefault="00F52CF0" w:rsidP="0086103F">
      <w:pPr>
        <w:ind w:firstLine="709"/>
        <w:jc w:val="both"/>
        <w:rPr>
          <w:sz w:val="28"/>
          <w:szCs w:val="28"/>
        </w:rPr>
      </w:pPr>
      <w:r w:rsidRPr="0086103F">
        <w:rPr>
          <w:sz w:val="28"/>
          <w:szCs w:val="28"/>
        </w:rPr>
        <w:t>в соответствии с планами действий по предупреждению и ликвидации чрезвычайных ситуаций на объектах и территориях;</w:t>
      </w:r>
    </w:p>
    <w:p w:rsidR="00F52CF0" w:rsidRPr="0086103F" w:rsidRDefault="00F52CF0" w:rsidP="0086103F">
      <w:pPr>
        <w:ind w:firstLine="709"/>
        <w:jc w:val="both"/>
        <w:rPr>
          <w:sz w:val="28"/>
          <w:szCs w:val="28"/>
        </w:rPr>
      </w:pPr>
      <w:r w:rsidRPr="0086103F">
        <w:rPr>
          <w:sz w:val="28"/>
          <w:szCs w:val="28"/>
        </w:rPr>
        <w:t>в соответствии с планами взаимодействия при ликвидации чрезвычайных ситуаций на других объектах и территориях;</w:t>
      </w:r>
    </w:p>
    <w:p w:rsidR="00F52CF0" w:rsidRPr="0086103F" w:rsidRDefault="00F52CF0" w:rsidP="0086103F">
      <w:pPr>
        <w:ind w:firstLine="709"/>
        <w:jc w:val="both"/>
        <w:rPr>
          <w:sz w:val="28"/>
          <w:szCs w:val="28"/>
        </w:rPr>
      </w:pPr>
      <w:r w:rsidRPr="0086103F">
        <w:rPr>
          <w:sz w:val="28"/>
          <w:szCs w:val="28"/>
        </w:rPr>
        <w:t>по решению комиссий по предупреждению и ликвидации чрезвычайных ситуаций и обеспечению пожарной безопасности муниципального образования Усть-Лабинский район, городского и сельских поселений и организаций, осуществляющих руководство деятельностью спасательных служб и аварийно-спасательных формирований.</w:t>
      </w:r>
    </w:p>
    <w:p w:rsidR="00F52CF0" w:rsidRPr="0086103F" w:rsidRDefault="00F52CF0" w:rsidP="0086103F">
      <w:pPr>
        <w:ind w:firstLine="709"/>
        <w:jc w:val="both"/>
        <w:rPr>
          <w:sz w:val="28"/>
          <w:szCs w:val="28"/>
        </w:rPr>
      </w:pPr>
      <w:r w:rsidRPr="0086103F">
        <w:rPr>
          <w:sz w:val="28"/>
          <w:szCs w:val="28"/>
        </w:rPr>
        <w:t>Ликвидация чрезвычайных ситуаций:</w:t>
      </w:r>
    </w:p>
    <w:p w:rsidR="00F52CF0" w:rsidRPr="0086103F" w:rsidRDefault="00F52CF0" w:rsidP="0086103F">
      <w:pPr>
        <w:ind w:firstLine="709"/>
        <w:jc w:val="both"/>
        <w:rPr>
          <w:sz w:val="28"/>
          <w:szCs w:val="28"/>
        </w:rPr>
      </w:pPr>
      <w:r w:rsidRPr="0086103F">
        <w:rPr>
          <w:sz w:val="28"/>
          <w:szCs w:val="28"/>
        </w:rPr>
        <w:t>локального характера осуществляется силами и средствами организации;</w:t>
      </w:r>
    </w:p>
    <w:p w:rsidR="00F52CF0" w:rsidRPr="0086103F" w:rsidRDefault="00F52CF0" w:rsidP="0086103F">
      <w:pPr>
        <w:ind w:firstLine="709"/>
        <w:jc w:val="both"/>
        <w:rPr>
          <w:sz w:val="28"/>
          <w:szCs w:val="28"/>
        </w:rPr>
      </w:pPr>
      <w:r w:rsidRPr="0086103F">
        <w:rPr>
          <w:sz w:val="28"/>
          <w:szCs w:val="28"/>
        </w:rPr>
        <w:t>муниципального характера осуществляется силами и средствами органов местного самоуправления;</w:t>
      </w:r>
    </w:p>
    <w:p w:rsidR="00F52CF0" w:rsidRPr="0086103F" w:rsidRDefault="00F52CF0" w:rsidP="0086103F">
      <w:pPr>
        <w:ind w:firstLine="709"/>
        <w:jc w:val="both"/>
        <w:rPr>
          <w:sz w:val="28"/>
          <w:szCs w:val="28"/>
        </w:rPr>
      </w:pPr>
      <w:r w:rsidRPr="0086103F">
        <w:rPr>
          <w:sz w:val="28"/>
          <w:szCs w:val="28"/>
        </w:rPr>
        <w:t>межмуниципального характера осуществляется силами и средствами органов местного самоуправления, органов исполнительной власти края, оказавшихся в зоне чрезвычайной ситуации.</w:t>
      </w:r>
    </w:p>
    <w:p w:rsidR="00F52CF0" w:rsidRPr="0086103F" w:rsidRDefault="00F52CF0" w:rsidP="0086103F">
      <w:pPr>
        <w:ind w:firstLine="709"/>
        <w:jc w:val="both"/>
        <w:rPr>
          <w:sz w:val="28"/>
          <w:szCs w:val="28"/>
        </w:rPr>
      </w:pPr>
      <w:r w:rsidRPr="0086103F">
        <w:rPr>
          <w:sz w:val="28"/>
          <w:szCs w:val="28"/>
        </w:rPr>
        <w:t>Сведения о силах ГОЧС и аварийных служб на территории Усть-Лабинского муниципального района Краснодарского края, в т.ч. задействованных при необходимости на территории Кирпильского сельского поселения Усть-Лабинского муниципального района Краснодарского края, приведены ниже:</w:t>
      </w:r>
    </w:p>
    <w:p w:rsidR="00F52CF0" w:rsidRPr="007A26AB" w:rsidRDefault="00F52CF0" w:rsidP="007A26AB">
      <w:pPr>
        <w:sectPr w:rsidR="00F52CF0" w:rsidRPr="007A26AB" w:rsidSect="00CC076A">
          <w:pgSz w:w="11906" w:h="16838"/>
          <w:pgMar w:top="1134" w:right="600" w:bottom="1134" w:left="1701" w:header="708" w:footer="708" w:gutter="0"/>
          <w:cols w:space="708"/>
          <w:docGrid w:linePitch="360"/>
        </w:sectPr>
      </w:pPr>
    </w:p>
    <w:p w:rsidR="00F52CF0" w:rsidRPr="005F20DB" w:rsidRDefault="00F52CF0" w:rsidP="007A26AB">
      <w:pPr>
        <w:rPr>
          <w:sz w:val="28"/>
          <w:szCs w:val="28"/>
        </w:rPr>
      </w:pPr>
      <w:r w:rsidRPr="005F20DB">
        <w:rPr>
          <w:sz w:val="28"/>
          <w:szCs w:val="28"/>
        </w:rPr>
        <w:t>Таблица 46</w:t>
      </w:r>
    </w:p>
    <w:tbl>
      <w:tblPr>
        <w:tblW w:w="5000" w:type="pct"/>
        <w:tblLook w:val="00A0"/>
      </w:tblPr>
      <w:tblGrid>
        <w:gridCol w:w="445"/>
        <w:gridCol w:w="1719"/>
        <w:gridCol w:w="1719"/>
        <w:gridCol w:w="2054"/>
        <w:gridCol w:w="1750"/>
        <w:gridCol w:w="1716"/>
        <w:gridCol w:w="1927"/>
        <w:gridCol w:w="1653"/>
        <w:gridCol w:w="2052"/>
        <w:gridCol w:w="1926"/>
      </w:tblGrid>
      <w:tr w:rsidR="00F52CF0" w:rsidRPr="007A26AB" w:rsidTr="00CC076A">
        <w:trPr>
          <w:cantSplit/>
          <w:trHeight w:val="20"/>
          <w:tblHeader/>
        </w:trPr>
        <w:tc>
          <w:tcPr>
            <w:tcW w:w="5000" w:type="pct"/>
            <w:gridSpan w:val="10"/>
            <w:tcBorders>
              <w:top w:val="single" w:sz="4" w:space="0" w:color="auto"/>
              <w:left w:val="single" w:sz="4" w:space="0" w:color="auto"/>
              <w:bottom w:val="single" w:sz="4" w:space="0" w:color="auto"/>
              <w:right w:val="single" w:sz="4" w:space="0" w:color="auto"/>
            </w:tcBorders>
            <w:noWrap/>
          </w:tcPr>
          <w:p w:rsidR="00F52CF0" w:rsidRPr="007A26AB" w:rsidRDefault="00F52CF0" w:rsidP="007A26AB">
            <w:r w:rsidRPr="007A26AB">
              <w:t>Состав сил и средств РСЧС муниципального образования Усть-Лабинский район</w:t>
            </w:r>
          </w:p>
        </w:tc>
      </w:tr>
      <w:tr w:rsidR="00F52CF0" w:rsidRPr="007A26AB" w:rsidTr="005F20DB">
        <w:trPr>
          <w:cantSplit/>
          <w:trHeight w:val="20"/>
          <w:tblHeader/>
        </w:trPr>
        <w:tc>
          <w:tcPr>
            <w:tcW w:w="140" w:type="pct"/>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 п\ п</w:t>
            </w:r>
          </w:p>
        </w:tc>
        <w:tc>
          <w:tcPr>
            <w:tcW w:w="507" w:type="pct"/>
            <w:tcBorders>
              <w:top w:val="single" w:sz="4" w:space="0" w:color="auto"/>
              <w:left w:val="nil"/>
              <w:bottom w:val="single" w:sz="4" w:space="0" w:color="auto"/>
              <w:right w:val="single" w:sz="4" w:space="0" w:color="auto"/>
            </w:tcBorders>
          </w:tcPr>
          <w:p w:rsidR="00F52CF0" w:rsidRPr="007A26AB" w:rsidRDefault="00F52CF0" w:rsidP="007A26AB">
            <w:r w:rsidRPr="007A26AB">
              <w:t>Полное наименование аварийно-спасательного формирования</w:t>
            </w:r>
          </w:p>
        </w:tc>
        <w:tc>
          <w:tcPr>
            <w:tcW w:w="507" w:type="pct"/>
            <w:tcBorders>
              <w:top w:val="single" w:sz="4" w:space="0" w:color="auto"/>
              <w:left w:val="nil"/>
              <w:bottom w:val="single" w:sz="4" w:space="0" w:color="auto"/>
              <w:right w:val="single" w:sz="4" w:space="0" w:color="auto"/>
            </w:tcBorders>
          </w:tcPr>
          <w:p w:rsidR="00F52CF0" w:rsidRPr="007A26AB" w:rsidRDefault="00F52CF0" w:rsidP="007A26AB">
            <w:r w:rsidRPr="007A26AB">
              <w:t>Место дислокации формирования (почтовый адрес, телефоны руководителя и дежурного)</w:t>
            </w:r>
          </w:p>
        </w:tc>
        <w:tc>
          <w:tcPr>
            <w:tcW w:w="603" w:type="pct"/>
            <w:tcBorders>
              <w:top w:val="single" w:sz="4" w:space="0" w:color="auto"/>
              <w:left w:val="nil"/>
              <w:bottom w:val="single" w:sz="4" w:space="0" w:color="auto"/>
              <w:right w:val="single" w:sz="4" w:space="0" w:color="auto"/>
            </w:tcBorders>
          </w:tcPr>
          <w:p w:rsidR="00F52CF0" w:rsidRPr="007A26AB" w:rsidRDefault="00F52CF0" w:rsidP="007A26AB">
            <w:r w:rsidRPr="007A26AB">
              <w:t>Принадлежность и наименование учредителя формирования.                Общая численность формирования/Из них постоянной готовности</w:t>
            </w:r>
          </w:p>
        </w:tc>
        <w:tc>
          <w:tcPr>
            <w:tcW w:w="515" w:type="pct"/>
            <w:tcBorders>
              <w:top w:val="single" w:sz="4" w:space="0" w:color="auto"/>
              <w:left w:val="nil"/>
              <w:bottom w:val="single" w:sz="4" w:space="0" w:color="auto"/>
              <w:right w:val="single" w:sz="4" w:space="0" w:color="auto"/>
            </w:tcBorders>
          </w:tcPr>
          <w:p w:rsidR="00F52CF0" w:rsidRPr="007A26AB" w:rsidRDefault="00F52CF0" w:rsidP="007A26AB">
            <w:r w:rsidRPr="007A26AB">
              <w:t>Оснащение</w:t>
            </w:r>
            <w:r w:rsidRPr="007A26AB">
              <w:br/>
              <w:t>(наименование и количество основных видов спасательной техники, оборудования, инструмента и</w:t>
            </w:r>
            <w:r w:rsidRPr="007A26AB">
              <w:br/>
              <w:t>специального</w:t>
            </w:r>
            <w:r w:rsidRPr="007A26AB">
              <w:br/>
              <w:t>имущества)</w:t>
            </w:r>
          </w:p>
        </w:tc>
        <w:tc>
          <w:tcPr>
            <w:tcW w:w="506" w:type="pct"/>
            <w:tcBorders>
              <w:top w:val="single" w:sz="4" w:space="0" w:color="auto"/>
              <w:left w:val="nil"/>
              <w:bottom w:val="single" w:sz="4" w:space="0" w:color="auto"/>
              <w:right w:val="single" w:sz="4" w:space="0" w:color="auto"/>
            </w:tcBorders>
          </w:tcPr>
          <w:p w:rsidR="00F52CF0" w:rsidRPr="007A26AB" w:rsidRDefault="00F52CF0" w:rsidP="007A26AB">
            <w:r w:rsidRPr="007A26AB">
              <w:t>Виды чрезвычайных ситуаций, на которые могут привлекать формирование</w:t>
            </w:r>
          </w:p>
        </w:tc>
        <w:tc>
          <w:tcPr>
            <w:tcW w:w="566" w:type="pct"/>
            <w:tcBorders>
              <w:top w:val="single" w:sz="4" w:space="0" w:color="auto"/>
              <w:left w:val="nil"/>
              <w:bottom w:val="single" w:sz="4" w:space="0" w:color="auto"/>
              <w:right w:val="single" w:sz="4" w:space="0" w:color="auto"/>
            </w:tcBorders>
          </w:tcPr>
          <w:p w:rsidR="00F52CF0" w:rsidRPr="007A26AB" w:rsidRDefault="00F52CF0" w:rsidP="007A26AB">
            <w:r w:rsidRPr="007A26AB">
              <w:t>Функции, выполняемые аварийно-спасательным формированием. Время приведения в готовность</w:t>
            </w:r>
          </w:p>
        </w:tc>
        <w:tc>
          <w:tcPr>
            <w:tcW w:w="488" w:type="pct"/>
            <w:tcBorders>
              <w:top w:val="single" w:sz="4" w:space="0" w:color="auto"/>
              <w:left w:val="nil"/>
              <w:bottom w:val="single" w:sz="4" w:space="0" w:color="auto"/>
              <w:right w:val="single" w:sz="4" w:space="0" w:color="auto"/>
            </w:tcBorders>
          </w:tcPr>
          <w:p w:rsidR="00F52CF0" w:rsidRPr="007A26AB" w:rsidRDefault="00F52CF0" w:rsidP="007A26AB">
            <w:r w:rsidRPr="007A26AB">
              <w:t xml:space="preserve">Порядок привлечения к </w:t>
            </w:r>
            <w:r w:rsidRPr="007A26AB">
              <w:br/>
              <w:t>спасательным работам</w:t>
            </w:r>
          </w:p>
        </w:tc>
        <w:tc>
          <w:tcPr>
            <w:tcW w:w="602" w:type="pct"/>
            <w:tcBorders>
              <w:top w:val="single" w:sz="4" w:space="0" w:color="auto"/>
              <w:left w:val="nil"/>
              <w:bottom w:val="single" w:sz="4" w:space="0" w:color="auto"/>
              <w:right w:val="single" w:sz="4" w:space="0" w:color="auto"/>
            </w:tcBorders>
          </w:tcPr>
          <w:p w:rsidR="00F52CF0" w:rsidRPr="007A26AB" w:rsidRDefault="00F52CF0" w:rsidP="007A26AB">
            <w:r w:rsidRPr="007A26AB">
              <w:t>Ближайший аэропорт, железнодорожная станция,</w:t>
            </w:r>
            <w:r w:rsidRPr="007A26AB">
              <w:br/>
              <w:t>расстояние время в пути  (с учетом мобильности аварийно-спасательных формирований)</w:t>
            </w:r>
          </w:p>
        </w:tc>
        <w:tc>
          <w:tcPr>
            <w:tcW w:w="566" w:type="pct"/>
            <w:tcBorders>
              <w:top w:val="single" w:sz="4" w:space="0" w:color="auto"/>
              <w:left w:val="nil"/>
              <w:bottom w:val="single" w:sz="4" w:space="0" w:color="auto"/>
              <w:right w:val="single" w:sz="4" w:space="0" w:color="auto"/>
            </w:tcBorders>
          </w:tcPr>
          <w:p w:rsidR="00F52CF0" w:rsidRPr="007A26AB" w:rsidRDefault="00F52CF0" w:rsidP="007A26AB">
            <w:r w:rsidRPr="007A26AB">
              <w:t>Источники</w:t>
            </w:r>
            <w:r w:rsidRPr="007A26AB">
              <w:br/>
              <w:t>финансирования в режиме повседневной деятельности</w:t>
            </w:r>
          </w:p>
        </w:tc>
      </w:tr>
      <w:tr w:rsidR="00F52CF0" w:rsidRPr="007A26AB" w:rsidTr="005F20DB">
        <w:trPr>
          <w:cantSplit/>
          <w:trHeight w:val="20"/>
          <w:tblHeader/>
        </w:trPr>
        <w:tc>
          <w:tcPr>
            <w:tcW w:w="140" w:type="pct"/>
            <w:tcBorders>
              <w:top w:val="single" w:sz="4" w:space="0" w:color="auto"/>
              <w:left w:val="single" w:sz="4" w:space="0" w:color="auto"/>
              <w:bottom w:val="single" w:sz="4" w:space="0" w:color="auto"/>
              <w:right w:val="single" w:sz="4" w:space="0" w:color="auto"/>
            </w:tcBorders>
            <w:noWrap/>
          </w:tcPr>
          <w:p w:rsidR="00F52CF0" w:rsidRPr="007A26AB" w:rsidRDefault="00F52CF0" w:rsidP="005F20DB">
            <w:r w:rsidRPr="007A26AB">
              <w:t>1</w:t>
            </w:r>
          </w:p>
        </w:tc>
        <w:tc>
          <w:tcPr>
            <w:tcW w:w="507" w:type="pct"/>
            <w:tcBorders>
              <w:top w:val="single" w:sz="4" w:space="0" w:color="auto"/>
              <w:left w:val="nil"/>
              <w:bottom w:val="single" w:sz="4" w:space="0" w:color="auto"/>
              <w:right w:val="single" w:sz="4" w:space="0" w:color="auto"/>
            </w:tcBorders>
            <w:noWrap/>
          </w:tcPr>
          <w:p w:rsidR="00F52CF0" w:rsidRPr="007A26AB" w:rsidRDefault="00F52CF0" w:rsidP="005F20DB">
            <w:r w:rsidRPr="007A26AB">
              <w:t>2</w:t>
            </w:r>
          </w:p>
        </w:tc>
        <w:tc>
          <w:tcPr>
            <w:tcW w:w="507" w:type="pct"/>
            <w:tcBorders>
              <w:top w:val="single" w:sz="4" w:space="0" w:color="auto"/>
              <w:left w:val="nil"/>
              <w:bottom w:val="single" w:sz="4" w:space="0" w:color="auto"/>
              <w:right w:val="single" w:sz="4" w:space="0" w:color="auto"/>
            </w:tcBorders>
            <w:noWrap/>
          </w:tcPr>
          <w:p w:rsidR="00F52CF0" w:rsidRPr="007A26AB" w:rsidRDefault="00F52CF0" w:rsidP="005F20DB">
            <w:r w:rsidRPr="007A26AB">
              <w:t>3</w:t>
            </w:r>
          </w:p>
        </w:tc>
        <w:tc>
          <w:tcPr>
            <w:tcW w:w="603" w:type="pct"/>
            <w:tcBorders>
              <w:top w:val="single" w:sz="4" w:space="0" w:color="auto"/>
              <w:left w:val="nil"/>
              <w:bottom w:val="single" w:sz="4" w:space="0" w:color="auto"/>
              <w:right w:val="single" w:sz="4" w:space="0" w:color="auto"/>
            </w:tcBorders>
            <w:noWrap/>
          </w:tcPr>
          <w:p w:rsidR="00F52CF0" w:rsidRPr="007A26AB" w:rsidRDefault="00F52CF0" w:rsidP="005F20DB">
            <w:r w:rsidRPr="007A26AB">
              <w:t>4</w:t>
            </w:r>
          </w:p>
        </w:tc>
        <w:tc>
          <w:tcPr>
            <w:tcW w:w="515" w:type="pct"/>
            <w:tcBorders>
              <w:top w:val="single" w:sz="4" w:space="0" w:color="auto"/>
              <w:left w:val="nil"/>
              <w:bottom w:val="single" w:sz="4" w:space="0" w:color="auto"/>
              <w:right w:val="single" w:sz="4" w:space="0" w:color="auto"/>
            </w:tcBorders>
            <w:noWrap/>
          </w:tcPr>
          <w:p w:rsidR="00F52CF0" w:rsidRPr="007A26AB" w:rsidRDefault="00F52CF0" w:rsidP="005F20DB">
            <w:r w:rsidRPr="007A26AB">
              <w:t>5</w:t>
            </w:r>
          </w:p>
        </w:tc>
        <w:tc>
          <w:tcPr>
            <w:tcW w:w="506" w:type="pct"/>
            <w:tcBorders>
              <w:top w:val="single" w:sz="4" w:space="0" w:color="auto"/>
              <w:left w:val="nil"/>
              <w:bottom w:val="single" w:sz="4" w:space="0" w:color="auto"/>
              <w:right w:val="single" w:sz="4" w:space="0" w:color="auto"/>
            </w:tcBorders>
            <w:noWrap/>
          </w:tcPr>
          <w:p w:rsidR="00F52CF0" w:rsidRPr="007A26AB" w:rsidRDefault="00F52CF0" w:rsidP="005F20DB">
            <w:r w:rsidRPr="007A26AB">
              <w:t>6</w:t>
            </w:r>
          </w:p>
        </w:tc>
        <w:tc>
          <w:tcPr>
            <w:tcW w:w="566" w:type="pct"/>
            <w:tcBorders>
              <w:top w:val="single" w:sz="4" w:space="0" w:color="auto"/>
              <w:left w:val="nil"/>
              <w:bottom w:val="single" w:sz="4" w:space="0" w:color="auto"/>
              <w:right w:val="single" w:sz="4" w:space="0" w:color="auto"/>
            </w:tcBorders>
            <w:noWrap/>
          </w:tcPr>
          <w:p w:rsidR="00F52CF0" w:rsidRPr="007A26AB" w:rsidRDefault="00F52CF0" w:rsidP="005F20DB">
            <w:r w:rsidRPr="007A26AB">
              <w:t>7</w:t>
            </w:r>
          </w:p>
        </w:tc>
        <w:tc>
          <w:tcPr>
            <w:tcW w:w="488" w:type="pct"/>
            <w:tcBorders>
              <w:top w:val="single" w:sz="4" w:space="0" w:color="auto"/>
              <w:left w:val="nil"/>
              <w:bottom w:val="single" w:sz="4" w:space="0" w:color="auto"/>
              <w:right w:val="single" w:sz="4" w:space="0" w:color="auto"/>
            </w:tcBorders>
            <w:noWrap/>
          </w:tcPr>
          <w:p w:rsidR="00F52CF0" w:rsidRPr="007A26AB" w:rsidRDefault="00F52CF0" w:rsidP="005F20DB">
            <w:r w:rsidRPr="007A26AB">
              <w:t>8</w:t>
            </w:r>
          </w:p>
        </w:tc>
        <w:tc>
          <w:tcPr>
            <w:tcW w:w="602" w:type="pct"/>
            <w:tcBorders>
              <w:top w:val="single" w:sz="4" w:space="0" w:color="auto"/>
              <w:left w:val="nil"/>
              <w:bottom w:val="single" w:sz="4" w:space="0" w:color="auto"/>
              <w:right w:val="single" w:sz="4" w:space="0" w:color="auto"/>
            </w:tcBorders>
            <w:noWrap/>
          </w:tcPr>
          <w:p w:rsidR="00F52CF0" w:rsidRPr="007A26AB" w:rsidRDefault="00F52CF0" w:rsidP="005F20DB">
            <w:r w:rsidRPr="007A26AB">
              <w:t>9</w:t>
            </w:r>
          </w:p>
        </w:tc>
        <w:tc>
          <w:tcPr>
            <w:tcW w:w="566" w:type="pct"/>
            <w:tcBorders>
              <w:top w:val="single" w:sz="4" w:space="0" w:color="auto"/>
              <w:left w:val="nil"/>
              <w:bottom w:val="single" w:sz="4" w:space="0" w:color="auto"/>
              <w:right w:val="single" w:sz="4" w:space="0" w:color="auto"/>
            </w:tcBorders>
            <w:noWrap/>
          </w:tcPr>
          <w:p w:rsidR="00F52CF0" w:rsidRPr="007A26AB" w:rsidRDefault="00F52CF0" w:rsidP="005F20DB">
            <w:r w:rsidRPr="007A26AB">
              <w:t>10</w:t>
            </w:r>
          </w:p>
        </w:tc>
      </w:tr>
      <w:tr w:rsidR="00F52CF0" w:rsidRPr="007A26AB" w:rsidTr="00CC076A">
        <w:trPr>
          <w:cantSplit/>
          <w:trHeight w:val="20"/>
        </w:trPr>
        <w:tc>
          <w:tcPr>
            <w:tcW w:w="5000" w:type="pct"/>
            <w:gridSpan w:val="10"/>
            <w:tcBorders>
              <w:top w:val="single" w:sz="4" w:space="0" w:color="auto"/>
              <w:left w:val="single" w:sz="4" w:space="0" w:color="auto"/>
              <w:bottom w:val="single" w:sz="4" w:space="0" w:color="auto"/>
              <w:right w:val="single" w:sz="4" w:space="0" w:color="auto"/>
            </w:tcBorders>
            <w:noWrap/>
          </w:tcPr>
          <w:p w:rsidR="00F52CF0" w:rsidRPr="007A26AB" w:rsidRDefault="00F52CF0" w:rsidP="005F20DB">
            <w:pPr>
              <w:jc w:val="center"/>
            </w:pPr>
            <w:r w:rsidRPr="007A26AB">
              <w:t>1. Силы и средства наблюдения и контроля</w:t>
            </w:r>
          </w:p>
        </w:tc>
      </w:tr>
      <w:tr w:rsidR="00F52CF0" w:rsidRPr="007A26AB" w:rsidTr="005F20DB">
        <w:trPr>
          <w:cantSplit/>
          <w:trHeight w:val="20"/>
        </w:trPr>
        <w:tc>
          <w:tcPr>
            <w:tcW w:w="140" w:type="pct"/>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1</w:t>
            </w:r>
          </w:p>
        </w:tc>
        <w:tc>
          <w:tcPr>
            <w:tcW w:w="507" w:type="pct"/>
            <w:tcBorders>
              <w:top w:val="single" w:sz="4" w:space="0" w:color="auto"/>
              <w:left w:val="nil"/>
              <w:bottom w:val="single" w:sz="4" w:space="0" w:color="auto"/>
              <w:right w:val="single" w:sz="4" w:space="0" w:color="auto"/>
            </w:tcBorders>
          </w:tcPr>
          <w:p w:rsidR="00F52CF0" w:rsidRPr="007A26AB" w:rsidRDefault="00F52CF0" w:rsidP="007A26AB">
            <w:r w:rsidRPr="007A26AB">
              <w:t>Гидропост</w:t>
            </w:r>
          </w:p>
        </w:tc>
        <w:tc>
          <w:tcPr>
            <w:tcW w:w="507" w:type="pct"/>
            <w:tcBorders>
              <w:top w:val="single" w:sz="4" w:space="0" w:color="auto"/>
              <w:left w:val="nil"/>
              <w:bottom w:val="single" w:sz="4" w:space="0" w:color="auto"/>
              <w:right w:val="single" w:sz="4" w:space="0" w:color="auto"/>
            </w:tcBorders>
          </w:tcPr>
          <w:p w:rsidR="00F52CF0" w:rsidRPr="007A26AB" w:rsidRDefault="00F52CF0" w:rsidP="007A26AB">
            <w:r w:rsidRPr="007A26AB">
              <w:t>3523312, ст.Ладожская</w:t>
            </w:r>
          </w:p>
        </w:tc>
        <w:tc>
          <w:tcPr>
            <w:tcW w:w="603" w:type="pct"/>
            <w:tcBorders>
              <w:top w:val="single" w:sz="4" w:space="0" w:color="auto"/>
              <w:left w:val="nil"/>
              <w:bottom w:val="single" w:sz="4" w:space="0" w:color="auto"/>
              <w:right w:val="single" w:sz="4" w:space="0" w:color="auto"/>
            </w:tcBorders>
          </w:tcPr>
          <w:p w:rsidR="00F52CF0" w:rsidRPr="007A26AB" w:rsidRDefault="00F52CF0" w:rsidP="007A26AB">
            <w:r w:rsidRPr="007A26AB">
              <w:t>Краевой водомерный пост 1/1</w:t>
            </w:r>
          </w:p>
        </w:tc>
        <w:tc>
          <w:tcPr>
            <w:tcW w:w="515" w:type="pct"/>
            <w:tcBorders>
              <w:top w:val="single" w:sz="4" w:space="0" w:color="auto"/>
              <w:left w:val="nil"/>
              <w:bottom w:val="single" w:sz="4" w:space="0" w:color="auto"/>
              <w:right w:val="single" w:sz="4" w:space="0" w:color="auto"/>
            </w:tcBorders>
          </w:tcPr>
          <w:p w:rsidR="00F52CF0" w:rsidRPr="007A26AB" w:rsidRDefault="00F52CF0" w:rsidP="007A26AB">
            <w:r w:rsidRPr="007A26AB">
              <w:t>Средства связи-1 ед. Измеритель уровня воды – 1 ед.</w:t>
            </w:r>
          </w:p>
        </w:tc>
        <w:tc>
          <w:tcPr>
            <w:tcW w:w="506" w:type="pct"/>
            <w:tcBorders>
              <w:top w:val="single" w:sz="4" w:space="0" w:color="auto"/>
              <w:left w:val="nil"/>
              <w:bottom w:val="single" w:sz="4" w:space="0" w:color="auto"/>
              <w:right w:val="single" w:sz="4" w:space="0" w:color="auto"/>
            </w:tcBorders>
          </w:tcPr>
          <w:p w:rsidR="00F52CF0" w:rsidRPr="007A26AB" w:rsidRDefault="00F52CF0" w:rsidP="007A26AB">
            <w:r w:rsidRPr="007A26AB">
              <w:t xml:space="preserve">ЧС природного и </w:t>
            </w:r>
            <w:r w:rsidRPr="007A26AB">
              <w:br/>
              <w:t xml:space="preserve">техногенного </w:t>
            </w:r>
            <w:r w:rsidRPr="007A26AB">
              <w:br/>
              <w:t>характера</w:t>
            </w:r>
          </w:p>
        </w:tc>
        <w:tc>
          <w:tcPr>
            <w:tcW w:w="566" w:type="pct"/>
            <w:tcBorders>
              <w:top w:val="single" w:sz="4" w:space="0" w:color="auto"/>
              <w:left w:val="nil"/>
              <w:bottom w:val="single" w:sz="4" w:space="0" w:color="auto"/>
              <w:right w:val="single" w:sz="4" w:space="0" w:color="auto"/>
            </w:tcBorders>
          </w:tcPr>
          <w:p w:rsidR="00F52CF0" w:rsidRPr="007A26AB" w:rsidRDefault="00F52CF0" w:rsidP="007A26AB">
            <w:r w:rsidRPr="007A26AB">
              <w:t>Для определения уровня  воды на р.Кубань при наводнении и затоплении. «Ч»+20 мин.</w:t>
            </w:r>
          </w:p>
        </w:tc>
        <w:tc>
          <w:tcPr>
            <w:tcW w:w="488" w:type="pct"/>
            <w:tcBorders>
              <w:top w:val="single" w:sz="4" w:space="0" w:color="auto"/>
              <w:left w:val="nil"/>
              <w:bottom w:val="single" w:sz="4" w:space="0" w:color="auto"/>
              <w:right w:val="single" w:sz="4" w:space="0" w:color="auto"/>
            </w:tcBorders>
          </w:tcPr>
          <w:p w:rsidR="00F52CF0" w:rsidRPr="007A26AB" w:rsidRDefault="00F52CF0" w:rsidP="007A26AB">
            <w:r w:rsidRPr="007A26AB">
              <w:t>По решению председателя КЧС и ПБ</w:t>
            </w:r>
          </w:p>
        </w:tc>
        <w:tc>
          <w:tcPr>
            <w:tcW w:w="602" w:type="pct"/>
            <w:tcBorders>
              <w:top w:val="single" w:sz="4" w:space="0" w:color="auto"/>
              <w:left w:val="nil"/>
              <w:bottom w:val="single" w:sz="4" w:space="0" w:color="auto"/>
              <w:right w:val="single" w:sz="4" w:space="0" w:color="auto"/>
            </w:tcBorders>
          </w:tcPr>
          <w:p w:rsidR="00F52CF0" w:rsidRPr="007A26AB" w:rsidRDefault="00F52CF0" w:rsidP="007A26AB">
            <w:r w:rsidRPr="007A26AB">
              <w:t>Аэропорт г.Краснодара, 95 км.  2 ч. ж\д станция Ладожская 20 мин.</w:t>
            </w:r>
          </w:p>
        </w:tc>
        <w:tc>
          <w:tcPr>
            <w:tcW w:w="566" w:type="pct"/>
            <w:tcBorders>
              <w:top w:val="single" w:sz="4" w:space="0" w:color="auto"/>
              <w:left w:val="nil"/>
              <w:bottom w:val="single" w:sz="4" w:space="0" w:color="auto"/>
              <w:right w:val="single" w:sz="4" w:space="0" w:color="auto"/>
            </w:tcBorders>
          </w:tcPr>
          <w:p w:rsidR="00F52CF0" w:rsidRPr="007A26AB" w:rsidRDefault="00F52CF0" w:rsidP="007A26AB">
            <w:r w:rsidRPr="007A26AB">
              <w:t>Краевой</w:t>
            </w:r>
          </w:p>
        </w:tc>
      </w:tr>
    </w:tbl>
    <w:p w:rsidR="00F52CF0" w:rsidRDefault="00F52CF0"/>
    <w:p w:rsidR="00F52CF0" w:rsidRDefault="00F52CF0"/>
    <w:p w:rsidR="00F52CF0" w:rsidRDefault="00F52CF0"/>
    <w:p w:rsidR="00F52CF0" w:rsidRDefault="00F52CF0"/>
    <w:p w:rsidR="00F52CF0" w:rsidRDefault="00F52CF0"/>
    <w:p w:rsidR="00F52CF0" w:rsidRDefault="00F52CF0"/>
    <w:p w:rsidR="00F52CF0" w:rsidRDefault="00F52CF0"/>
    <w:tbl>
      <w:tblPr>
        <w:tblW w:w="5000" w:type="pct"/>
        <w:tblLook w:val="00A0"/>
      </w:tblPr>
      <w:tblGrid>
        <w:gridCol w:w="336"/>
        <w:gridCol w:w="2037"/>
        <w:gridCol w:w="2269"/>
        <w:gridCol w:w="567"/>
        <w:gridCol w:w="1120"/>
        <w:gridCol w:w="1720"/>
        <w:gridCol w:w="1871"/>
        <w:gridCol w:w="1619"/>
        <w:gridCol w:w="1632"/>
        <w:gridCol w:w="1615"/>
      </w:tblGrid>
      <w:tr w:rsidR="00F52CF0" w:rsidRPr="007A26AB" w:rsidTr="005F20DB">
        <w:trPr>
          <w:cantSplit/>
          <w:trHeight w:val="20"/>
        </w:trPr>
        <w:tc>
          <w:tcPr>
            <w:tcW w:w="109" w:type="pct"/>
            <w:tcBorders>
              <w:top w:val="single" w:sz="4" w:space="0" w:color="auto"/>
              <w:left w:val="single" w:sz="4" w:space="0" w:color="auto"/>
              <w:bottom w:val="single" w:sz="4" w:space="0" w:color="auto"/>
              <w:right w:val="single" w:sz="4" w:space="0" w:color="auto"/>
            </w:tcBorders>
          </w:tcPr>
          <w:p w:rsidR="00F52CF0" w:rsidRPr="007A26AB" w:rsidRDefault="00F52CF0" w:rsidP="005F20DB">
            <w:pPr>
              <w:jc w:val="center"/>
            </w:pPr>
            <w:r w:rsidRPr="007A26AB">
              <w:t>1</w:t>
            </w:r>
          </w:p>
        </w:tc>
        <w:tc>
          <w:tcPr>
            <w:tcW w:w="618"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2</w:t>
            </w:r>
          </w:p>
        </w:tc>
        <w:tc>
          <w:tcPr>
            <w:tcW w:w="809"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3</w:t>
            </w:r>
          </w:p>
        </w:tc>
        <w:tc>
          <w:tcPr>
            <w:tcW w:w="269"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4</w:t>
            </w:r>
          </w:p>
        </w:tc>
        <w:tc>
          <w:tcPr>
            <w:tcW w:w="444"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5</w:t>
            </w:r>
          </w:p>
        </w:tc>
        <w:tc>
          <w:tcPr>
            <w:tcW w:w="514"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6</w:t>
            </w:r>
          </w:p>
        </w:tc>
        <w:tc>
          <w:tcPr>
            <w:tcW w:w="698"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7</w:t>
            </w:r>
          </w:p>
        </w:tc>
        <w:tc>
          <w:tcPr>
            <w:tcW w:w="487"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8</w:t>
            </w:r>
          </w:p>
        </w:tc>
        <w:tc>
          <w:tcPr>
            <w:tcW w:w="488"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9</w:t>
            </w:r>
          </w:p>
        </w:tc>
        <w:tc>
          <w:tcPr>
            <w:tcW w:w="562"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10</w:t>
            </w:r>
          </w:p>
        </w:tc>
      </w:tr>
      <w:tr w:rsidR="00F52CF0" w:rsidRPr="007A26AB" w:rsidTr="005F20DB">
        <w:trPr>
          <w:cantSplit/>
          <w:trHeight w:val="20"/>
        </w:trPr>
        <w:tc>
          <w:tcPr>
            <w:tcW w:w="109" w:type="pct"/>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2</w:t>
            </w:r>
          </w:p>
        </w:tc>
        <w:tc>
          <w:tcPr>
            <w:tcW w:w="618" w:type="pct"/>
            <w:tcBorders>
              <w:top w:val="single" w:sz="4" w:space="0" w:color="auto"/>
              <w:left w:val="nil"/>
              <w:bottom w:val="single" w:sz="4" w:space="0" w:color="auto"/>
              <w:right w:val="single" w:sz="4" w:space="0" w:color="auto"/>
            </w:tcBorders>
          </w:tcPr>
          <w:p w:rsidR="00F52CF0" w:rsidRPr="007A26AB" w:rsidRDefault="00F52CF0" w:rsidP="007A26AB">
            <w:r w:rsidRPr="007A26AB">
              <w:t>Усть-Лабинский филиал Федерального государственного учреждения Здравоохранения "Центр гигиены и эпидемиологии в Краснодарском крае"</w:t>
            </w:r>
          </w:p>
        </w:tc>
        <w:tc>
          <w:tcPr>
            <w:tcW w:w="809" w:type="pct"/>
            <w:tcBorders>
              <w:top w:val="single" w:sz="4" w:space="0" w:color="auto"/>
              <w:left w:val="nil"/>
              <w:bottom w:val="single" w:sz="4" w:space="0" w:color="auto"/>
              <w:right w:val="single" w:sz="4" w:space="0" w:color="auto"/>
            </w:tcBorders>
          </w:tcPr>
          <w:p w:rsidR="00F52CF0" w:rsidRPr="007A26AB" w:rsidRDefault="00F52CF0" w:rsidP="007A26AB">
            <w:r w:rsidRPr="007A26AB">
              <w:t>352330 г.Усть-Лабинск, ул.Ободовского,115</w:t>
            </w:r>
          </w:p>
        </w:tc>
        <w:tc>
          <w:tcPr>
            <w:tcW w:w="269" w:type="pct"/>
            <w:tcBorders>
              <w:top w:val="single" w:sz="4" w:space="0" w:color="auto"/>
              <w:left w:val="nil"/>
              <w:bottom w:val="single" w:sz="4" w:space="0" w:color="auto"/>
              <w:right w:val="single" w:sz="4" w:space="0" w:color="auto"/>
            </w:tcBorders>
          </w:tcPr>
          <w:p w:rsidR="00F52CF0" w:rsidRPr="007A26AB" w:rsidRDefault="00F52CF0" w:rsidP="007A26AB">
            <w:r w:rsidRPr="007A26AB">
              <w:t>8</w:t>
            </w:r>
          </w:p>
        </w:tc>
        <w:tc>
          <w:tcPr>
            <w:tcW w:w="444" w:type="pct"/>
            <w:tcBorders>
              <w:top w:val="single" w:sz="4" w:space="0" w:color="auto"/>
              <w:left w:val="nil"/>
              <w:bottom w:val="single" w:sz="4" w:space="0" w:color="auto"/>
              <w:right w:val="single" w:sz="4" w:space="0" w:color="auto"/>
            </w:tcBorders>
          </w:tcPr>
          <w:p w:rsidR="00F52CF0" w:rsidRPr="007A26AB" w:rsidRDefault="00F52CF0" w:rsidP="007A26AB">
            <w:r w:rsidRPr="007A26AB">
              <w:t>машина - 1</w:t>
            </w:r>
          </w:p>
        </w:tc>
        <w:tc>
          <w:tcPr>
            <w:tcW w:w="514" w:type="pct"/>
            <w:tcBorders>
              <w:top w:val="single" w:sz="4" w:space="0" w:color="auto"/>
              <w:left w:val="nil"/>
              <w:bottom w:val="single" w:sz="4" w:space="0" w:color="auto"/>
              <w:right w:val="single" w:sz="4" w:space="0" w:color="auto"/>
            </w:tcBorders>
          </w:tcPr>
          <w:p w:rsidR="00F52CF0" w:rsidRPr="007A26AB" w:rsidRDefault="00F52CF0" w:rsidP="007A26AB">
            <w:r w:rsidRPr="007A26AB">
              <w:t>Чрезвычайные ситуации биолога-  социального характера</w:t>
            </w:r>
          </w:p>
        </w:tc>
        <w:tc>
          <w:tcPr>
            <w:tcW w:w="698" w:type="pct"/>
            <w:tcBorders>
              <w:top w:val="single" w:sz="4" w:space="0" w:color="auto"/>
              <w:left w:val="nil"/>
              <w:bottom w:val="single" w:sz="4" w:space="0" w:color="auto"/>
              <w:right w:val="single" w:sz="4" w:space="0" w:color="auto"/>
            </w:tcBorders>
          </w:tcPr>
          <w:p w:rsidR="00F52CF0" w:rsidRPr="007A26AB" w:rsidRDefault="00F52CF0" w:rsidP="007A26AB">
            <w:r w:rsidRPr="007A26AB">
              <w:t>Проведение сан эпидем разведки</w:t>
            </w:r>
          </w:p>
        </w:tc>
        <w:tc>
          <w:tcPr>
            <w:tcW w:w="487" w:type="pct"/>
            <w:tcBorders>
              <w:top w:val="single" w:sz="4" w:space="0" w:color="auto"/>
              <w:left w:val="nil"/>
              <w:bottom w:val="single" w:sz="4" w:space="0" w:color="auto"/>
              <w:right w:val="single" w:sz="4" w:space="0" w:color="auto"/>
            </w:tcBorders>
          </w:tcPr>
          <w:p w:rsidR="00F52CF0" w:rsidRPr="007A26AB" w:rsidRDefault="00F52CF0" w:rsidP="007A26AB">
            <w:r w:rsidRPr="007A26AB">
              <w:t>По указанию руководителя организации</w:t>
            </w:r>
          </w:p>
        </w:tc>
        <w:tc>
          <w:tcPr>
            <w:tcW w:w="488" w:type="pct"/>
            <w:tcBorders>
              <w:top w:val="single" w:sz="4" w:space="0" w:color="auto"/>
              <w:left w:val="nil"/>
              <w:bottom w:val="single" w:sz="4" w:space="0" w:color="auto"/>
              <w:right w:val="single" w:sz="4" w:space="0" w:color="auto"/>
            </w:tcBorders>
          </w:tcPr>
          <w:p w:rsidR="00F52CF0" w:rsidRPr="007A26AB" w:rsidRDefault="00F52CF0" w:rsidP="007A26AB">
            <w:r w:rsidRPr="007A26AB">
              <w:t>Аэропорт г.Краснодара, 65 км 1 ч. ж\д станция Усть-Лабинская 20 мин.</w:t>
            </w:r>
          </w:p>
        </w:tc>
        <w:tc>
          <w:tcPr>
            <w:tcW w:w="562" w:type="pct"/>
            <w:tcBorders>
              <w:top w:val="single" w:sz="4" w:space="0" w:color="auto"/>
              <w:left w:val="nil"/>
              <w:bottom w:val="single" w:sz="4" w:space="0" w:color="auto"/>
              <w:right w:val="single" w:sz="4" w:space="0" w:color="auto"/>
            </w:tcBorders>
          </w:tcPr>
          <w:p w:rsidR="00F52CF0" w:rsidRPr="007A26AB" w:rsidRDefault="00F52CF0" w:rsidP="007A26AB">
            <w:r w:rsidRPr="007A26AB">
              <w:t>Федеральный</w:t>
            </w:r>
          </w:p>
        </w:tc>
      </w:tr>
      <w:tr w:rsidR="00F52CF0" w:rsidRPr="007A26AB" w:rsidTr="005F20DB">
        <w:trPr>
          <w:cantSplit/>
          <w:trHeight w:val="20"/>
        </w:trPr>
        <w:tc>
          <w:tcPr>
            <w:tcW w:w="109" w:type="pct"/>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3</w:t>
            </w:r>
          </w:p>
        </w:tc>
        <w:tc>
          <w:tcPr>
            <w:tcW w:w="618" w:type="pct"/>
            <w:tcBorders>
              <w:top w:val="single" w:sz="4" w:space="0" w:color="auto"/>
              <w:left w:val="nil"/>
              <w:bottom w:val="single" w:sz="4" w:space="0" w:color="auto"/>
              <w:right w:val="single" w:sz="4" w:space="0" w:color="auto"/>
            </w:tcBorders>
          </w:tcPr>
          <w:p w:rsidR="00F52CF0" w:rsidRPr="007A26AB" w:rsidRDefault="00F52CF0" w:rsidP="007A26AB">
            <w:r w:rsidRPr="007A26AB">
              <w:t>Районная метеостанция</w:t>
            </w:r>
          </w:p>
        </w:tc>
        <w:tc>
          <w:tcPr>
            <w:tcW w:w="809" w:type="pct"/>
            <w:tcBorders>
              <w:top w:val="single" w:sz="4" w:space="0" w:color="auto"/>
              <w:left w:val="nil"/>
              <w:bottom w:val="single" w:sz="4" w:space="0" w:color="auto"/>
              <w:right w:val="single" w:sz="4" w:space="0" w:color="auto"/>
            </w:tcBorders>
          </w:tcPr>
          <w:p w:rsidR="00F52CF0" w:rsidRPr="007A26AB" w:rsidRDefault="00F52CF0" w:rsidP="007A26AB">
            <w:r w:rsidRPr="007A26AB">
              <w:t>352330 г.Усть-Лабинск, ул.Восточная,133</w:t>
            </w:r>
          </w:p>
        </w:tc>
        <w:tc>
          <w:tcPr>
            <w:tcW w:w="269" w:type="pct"/>
            <w:tcBorders>
              <w:top w:val="single" w:sz="4" w:space="0" w:color="auto"/>
              <w:left w:val="nil"/>
              <w:bottom w:val="single" w:sz="4" w:space="0" w:color="auto"/>
              <w:right w:val="single" w:sz="4" w:space="0" w:color="auto"/>
            </w:tcBorders>
          </w:tcPr>
          <w:p w:rsidR="00F52CF0" w:rsidRPr="007A26AB" w:rsidRDefault="00F52CF0" w:rsidP="007A26AB">
            <w:r w:rsidRPr="007A26AB">
              <w:t>6,6</w:t>
            </w:r>
          </w:p>
        </w:tc>
        <w:tc>
          <w:tcPr>
            <w:tcW w:w="444" w:type="pct"/>
            <w:tcBorders>
              <w:top w:val="single" w:sz="4" w:space="0" w:color="auto"/>
              <w:left w:val="nil"/>
              <w:bottom w:val="single" w:sz="4" w:space="0" w:color="auto"/>
              <w:right w:val="single" w:sz="4" w:space="0" w:color="auto"/>
            </w:tcBorders>
          </w:tcPr>
          <w:p w:rsidR="00F52CF0" w:rsidRPr="007A26AB" w:rsidRDefault="00F52CF0" w:rsidP="007A26AB">
            <w:r w:rsidRPr="007A26AB">
              <w:t>машина - 1</w:t>
            </w:r>
          </w:p>
        </w:tc>
        <w:tc>
          <w:tcPr>
            <w:tcW w:w="514" w:type="pct"/>
            <w:tcBorders>
              <w:top w:val="single" w:sz="4" w:space="0" w:color="auto"/>
              <w:left w:val="nil"/>
              <w:bottom w:val="single" w:sz="4" w:space="0" w:color="auto"/>
              <w:right w:val="single" w:sz="4" w:space="0" w:color="auto"/>
            </w:tcBorders>
          </w:tcPr>
          <w:p w:rsidR="00F52CF0" w:rsidRPr="007A26AB" w:rsidRDefault="00F52CF0" w:rsidP="007A26AB">
            <w:r w:rsidRPr="007A26AB">
              <w:t>Чрезвычайные ситуации биолога-  социального характера</w:t>
            </w:r>
          </w:p>
        </w:tc>
        <w:tc>
          <w:tcPr>
            <w:tcW w:w="698" w:type="pct"/>
            <w:tcBorders>
              <w:top w:val="single" w:sz="4" w:space="0" w:color="auto"/>
              <w:left w:val="nil"/>
              <w:bottom w:val="single" w:sz="4" w:space="0" w:color="auto"/>
              <w:right w:val="single" w:sz="4" w:space="0" w:color="auto"/>
            </w:tcBorders>
          </w:tcPr>
          <w:p w:rsidR="00F52CF0" w:rsidRPr="007A26AB" w:rsidRDefault="00F52CF0" w:rsidP="007A26AB">
            <w:r w:rsidRPr="007A26AB">
              <w:t>Измерение мощности доз радиоактивного излучения</w:t>
            </w:r>
          </w:p>
        </w:tc>
        <w:tc>
          <w:tcPr>
            <w:tcW w:w="487" w:type="pct"/>
            <w:tcBorders>
              <w:top w:val="single" w:sz="4" w:space="0" w:color="auto"/>
              <w:left w:val="nil"/>
              <w:bottom w:val="single" w:sz="4" w:space="0" w:color="auto"/>
              <w:right w:val="single" w:sz="4" w:space="0" w:color="auto"/>
            </w:tcBorders>
          </w:tcPr>
          <w:p w:rsidR="00F52CF0" w:rsidRPr="007A26AB" w:rsidRDefault="00F52CF0" w:rsidP="007A26AB">
            <w:r w:rsidRPr="007A26AB">
              <w:t>По указанию руководителя организации</w:t>
            </w:r>
          </w:p>
        </w:tc>
        <w:tc>
          <w:tcPr>
            <w:tcW w:w="488" w:type="pct"/>
            <w:tcBorders>
              <w:top w:val="single" w:sz="4" w:space="0" w:color="auto"/>
              <w:left w:val="nil"/>
              <w:bottom w:val="single" w:sz="4" w:space="0" w:color="auto"/>
              <w:right w:val="single" w:sz="4" w:space="0" w:color="auto"/>
            </w:tcBorders>
          </w:tcPr>
          <w:p w:rsidR="00F52CF0" w:rsidRPr="007A26AB" w:rsidRDefault="00F52CF0" w:rsidP="007A26AB">
            <w:r w:rsidRPr="007A26AB">
              <w:t>Аэропорт г.Краснодара, 65 км 1 ч. ж\д станция Усть-Лабинская 20 мин.</w:t>
            </w:r>
          </w:p>
        </w:tc>
        <w:tc>
          <w:tcPr>
            <w:tcW w:w="562" w:type="pct"/>
            <w:tcBorders>
              <w:top w:val="single" w:sz="4" w:space="0" w:color="auto"/>
              <w:left w:val="nil"/>
              <w:bottom w:val="single" w:sz="4" w:space="0" w:color="auto"/>
              <w:right w:val="single" w:sz="4" w:space="0" w:color="auto"/>
            </w:tcBorders>
          </w:tcPr>
          <w:p w:rsidR="00F52CF0" w:rsidRPr="007A26AB" w:rsidRDefault="00F52CF0" w:rsidP="007A26AB">
            <w:r w:rsidRPr="007A26AB">
              <w:t>Краевой</w:t>
            </w:r>
          </w:p>
        </w:tc>
      </w:tr>
      <w:tr w:rsidR="00F52CF0" w:rsidRPr="007A26AB" w:rsidTr="005F20DB">
        <w:trPr>
          <w:cantSplit/>
          <w:trHeight w:val="20"/>
        </w:trPr>
        <w:tc>
          <w:tcPr>
            <w:tcW w:w="109" w:type="pct"/>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4</w:t>
            </w:r>
          </w:p>
        </w:tc>
        <w:tc>
          <w:tcPr>
            <w:tcW w:w="618" w:type="pct"/>
            <w:tcBorders>
              <w:top w:val="single" w:sz="4" w:space="0" w:color="auto"/>
              <w:left w:val="nil"/>
              <w:bottom w:val="single" w:sz="4" w:space="0" w:color="auto"/>
              <w:right w:val="single" w:sz="4" w:space="0" w:color="auto"/>
            </w:tcBorders>
          </w:tcPr>
          <w:p w:rsidR="00F52CF0" w:rsidRPr="007A26AB" w:rsidRDefault="00F52CF0" w:rsidP="007A26AB">
            <w:r w:rsidRPr="007A26AB">
              <w:t>ГБУ  Кк "Управление ветеринарии  Усть-Лабинского муниципального района Краснодарского края"</w:t>
            </w:r>
          </w:p>
        </w:tc>
        <w:tc>
          <w:tcPr>
            <w:tcW w:w="809" w:type="pct"/>
            <w:tcBorders>
              <w:top w:val="single" w:sz="4" w:space="0" w:color="auto"/>
              <w:left w:val="nil"/>
              <w:bottom w:val="single" w:sz="4" w:space="0" w:color="auto"/>
              <w:right w:val="single" w:sz="4" w:space="0" w:color="auto"/>
            </w:tcBorders>
          </w:tcPr>
          <w:p w:rsidR="00F52CF0" w:rsidRPr="007A26AB" w:rsidRDefault="00F52CF0" w:rsidP="007A26AB">
            <w:r w:rsidRPr="007A26AB">
              <w:t>352330г.Усть-Лабинск, ул.Элеваторная,1</w:t>
            </w:r>
          </w:p>
        </w:tc>
        <w:tc>
          <w:tcPr>
            <w:tcW w:w="269" w:type="pct"/>
            <w:tcBorders>
              <w:top w:val="single" w:sz="4" w:space="0" w:color="auto"/>
              <w:left w:val="nil"/>
              <w:bottom w:val="single" w:sz="4" w:space="0" w:color="auto"/>
              <w:right w:val="single" w:sz="4" w:space="0" w:color="auto"/>
            </w:tcBorders>
          </w:tcPr>
          <w:p w:rsidR="00F52CF0" w:rsidRPr="007A26AB" w:rsidRDefault="00F52CF0" w:rsidP="007A26AB">
            <w:r w:rsidRPr="007A26AB">
              <w:t>6,6</w:t>
            </w:r>
          </w:p>
        </w:tc>
        <w:tc>
          <w:tcPr>
            <w:tcW w:w="444" w:type="pct"/>
            <w:tcBorders>
              <w:top w:val="single" w:sz="4" w:space="0" w:color="auto"/>
              <w:left w:val="nil"/>
              <w:bottom w:val="single" w:sz="4" w:space="0" w:color="auto"/>
              <w:right w:val="single" w:sz="4" w:space="0" w:color="auto"/>
            </w:tcBorders>
          </w:tcPr>
          <w:p w:rsidR="00F52CF0" w:rsidRPr="007A26AB" w:rsidRDefault="00F52CF0" w:rsidP="007A26AB">
            <w:r w:rsidRPr="007A26AB">
              <w:t>машина - 1</w:t>
            </w:r>
          </w:p>
        </w:tc>
        <w:tc>
          <w:tcPr>
            <w:tcW w:w="514" w:type="pct"/>
            <w:tcBorders>
              <w:top w:val="single" w:sz="4" w:space="0" w:color="auto"/>
              <w:left w:val="nil"/>
              <w:bottom w:val="single" w:sz="4" w:space="0" w:color="auto"/>
              <w:right w:val="single" w:sz="4" w:space="0" w:color="auto"/>
            </w:tcBorders>
          </w:tcPr>
          <w:p w:rsidR="00F52CF0" w:rsidRPr="007A26AB" w:rsidRDefault="00F52CF0" w:rsidP="007A26AB">
            <w:r w:rsidRPr="007A26AB">
              <w:t>Чрезвычайные ситуации биолога-  социального характера</w:t>
            </w:r>
          </w:p>
        </w:tc>
        <w:tc>
          <w:tcPr>
            <w:tcW w:w="698" w:type="pct"/>
            <w:tcBorders>
              <w:top w:val="single" w:sz="4" w:space="0" w:color="auto"/>
              <w:left w:val="nil"/>
              <w:bottom w:val="single" w:sz="4" w:space="0" w:color="auto"/>
              <w:right w:val="single" w:sz="4" w:space="0" w:color="auto"/>
            </w:tcBorders>
          </w:tcPr>
          <w:p w:rsidR="00F52CF0" w:rsidRPr="007A26AB" w:rsidRDefault="00F52CF0" w:rsidP="007A26AB">
            <w:r w:rsidRPr="007A26AB">
              <w:t>Проведение ветеринарной разведки</w:t>
            </w:r>
          </w:p>
        </w:tc>
        <w:tc>
          <w:tcPr>
            <w:tcW w:w="487" w:type="pct"/>
            <w:tcBorders>
              <w:top w:val="single" w:sz="4" w:space="0" w:color="auto"/>
              <w:left w:val="nil"/>
              <w:bottom w:val="single" w:sz="4" w:space="0" w:color="auto"/>
              <w:right w:val="single" w:sz="4" w:space="0" w:color="auto"/>
            </w:tcBorders>
          </w:tcPr>
          <w:p w:rsidR="00F52CF0" w:rsidRPr="007A26AB" w:rsidRDefault="00F52CF0" w:rsidP="007A26AB">
            <w:r w:rsidRPr="007A26AB">
              <w:t>По указанию руководителя организации</w:t>
            </w:r>
          </w:p>
        </w:tc>
        <w:tc>
          <w:tcPr>
            <w:tcW w:w="488" w:type="pct"/>
            <w:tcBorders>
              <w:top w:val="single" w:sz="4" w:space="0" w:color="auto"/>
              <w:left w:val="nil"/>
              <w:bottom w:val="single" w:sz="4" w:space="0" w:color="auto"/>
              <w:right w:val="single" w:sz="4" w:space="0" w:color="auto"/>
            </w:tcBorders>
          </w:tcPr>
          <w:p w:rsidR="00F52CF0" w:rsidRPr="007A26AB" w:rsidRDefault="00F52CF0" w:rsidP="007A26AB">
            <w:r w:rsidRPr="007A26AB">
              <w:t>Аэропорт г.Краснодара, 65 км 1 ч. ж\д станция Усть-Лабинская 500 метров 20 мин.</w:t>
            </w:r>
          </w:p>
        </w:tc>
        <w:tc>
          <w:tcPr>
            <w:tcW w:w="562" w:type="pct"/>
            <w:tcBorders>
              <w:top w:val="single" w:sz="4" w:space="0" w:color="auto"/>
              <w:left w:val="nil"/>
              <w:bottom w:val="single" w:sz="4" w:space="0" w:color="auto"/>
              <w:right w:val="single" w:sz="4" w:space="0" w:color="auto"/>
            </w:tcBorders>
          </w:tcPr>
          <w:p w:rsidR="00F52CF0" w:rsidRPr="007A26AB" w:rsidRDefault="00F52CF0" w:rsidP="007A26AB">
            <w:r w:rsidRPr="007A26AB">
              <w:t>Краевой</w:t>
            </w:r>
          </w:p>
        </w:tc>
      </w:tr>
    </w:tbl>
    <w:p w:rsidR="00F52CF0" w:rsidRDefault="00F52CF0"/>
    <w:p w:rsidR="00F52CF0" w:rsidRDefault="00F52CF0"/>
    <w:p w:rsidR="00F52CF0" w:rsidRDefault="00F52CF0"/>
    <w:p w:rsidR="00F52CF0" w:rsidRDefault="00F52CF0"/>
    <w:p w:rsidR="00F52CF0" w:rsidRDefault="00F52CF0"/>
    <w:p w:rsidR="00F52CF0" w:rsidRDefault="00F52CF0"/>
    <w:p w:rsidR="00F52CF0" w:rsidRDefault="00F52CF0"/>
    <w:p w:rsidR="00F52CF0" w:rsidRDefault="00F52CF0"/>
    <w:tbl>
      <w:tblPr>
        <w:tblW w:w="5000" w:type="pct"/>
        <w:tblLook w:val="00A0"/>
      </w:tblPr>
      <w:tblGrid>
        <w:gridCol w:w="336"/>
        <w:gridCol w:w="2077"/>
        <w:gridCol w:w="2731"/>
        <w:gridCol w:w="843"/>
        <w:gridCol w:w="1429"/>
        <w:gridCol w:w="1720"/>
        <w:gridCol w:w="2351"/>
        <w:gridCol w:w="1619"/>
        <w:gridCol w:w="1632"/>
        <w:gridCol w:w="1884"/>
      </w:tblGrid>
      <w:tr w:rsidR="00F52CF0" w:rsidRPr="007A26AB" w:rsidTr="005F20DB">
        <w:trPr>
          <w:cantSplit/>
          <w:trHeight w:val="20"/>
        </w:trPr>
        <w:tc>
          <w:tcPr>
            <w:tcW w:w="109" w:type="pct"/>
            <w:tcBorders>
              <w:top w:val="single" w:sz="4" w:space="0" w:color="auto"/>
              <w:left w:val="single" w:sz="4" w:space="0" w:color="auto"/>
              <w:bottom w:val="single" w:sz="4" w:space="0" w:color="auto"/>
              <w:right w:val="single" w:sz="4" w:space="0" w:color="auto"/>
            </w:tcBorders>
          </w:tcPr>
          <w:p w:rsidR="00F52CF0" w:rsidRPr="007A26AB" w:rsidRDefault="00F52CF0" w:rsidP="005F20DB">
            <w:pPr>
              <w:jc w:val="center"/>
            </w:pPr>
            <w:r w:rsidRPr="007A26AB">
              <w:t>1</w:t>
            </w:r>
          </w:p>
        </w:tc>
        <w:tc>
          <w:tcPr>
            <w:tcW w:w="618"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2</w:t>
            </w:r>
          </w:p>
        </w:tc>
        <w:tc>
          <w:tcPr>
            <w:tcW w:w="809"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3</w:t>
            </w:r>
          </w:p>
        </w:tc>
        <w:tc>
          <w:tcPr>
            <w:tcW w:w="269"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4</w:t>
            </w:r>
          </w:p>
        </w:tc>
        <w:tc>
          <w:tcPr>
            <w:tcW w:w="444"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5</w:t>
            </w:r>
          </w:p>
        </w:tc>
        <w:tc>
          <w:tcPr>
            <w:tcW w:w="514"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6</w:t>
            </w:r>
          </w:p>
        </w:tc>
        <w:tc>
          <w:tcPr>
            <w:tcW w:w="698"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7</w:t>
            </w:r>
          </w:p>
        </w:tc>
        <w:tc>
          <w:tcPr>
            <w:tcW w:w="487"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8</w:t>
            </w:r>
          </w:p>
        </w:tc>
        <w:tc>
          <w:tcPr>
            <w:tcW w:w="488"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9</w:t>
            </w:r>
          </w:p>
        </w:tc>
        <w:tc>
          <w:tcPr>
            <w:tcW w:w="562"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10</w:t>
            </w:r>
          </w:p>
        </w:tc>
      </w:tr>
      <w:tr w:rsidR="00F52CF0" w:rsidRPr="007A26AB" w:rsidTr="005F20DB">
        <w:trPr>
          <w:cantSplit/>
          <w:trHeight w:val="20"/>
        </w:trPr>
        <w:tc>
          <w:tcPr>
            <w:tcW w:w="109" w:type="pct"/>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5</w:t>
            </w:r>
          </w:p>
        </w:tc>
        <w:tc>
          <w:tcPr>
            <w:tcW w:w="618" w:type="pct"/>
            <w:tcBorders>
              <w:top w:val="single" w:sz="4" w:space="0" w:color="auto"/>
              <w:left w:val="nil"/>
              <w:bottom w:val="single" w:sz="4" w:space="0" w:color="auto"/>
              <w:right w:val="single" w:sz="4" w:space="0" w:color="auto"/>
            </w:tcBorders>
          </w:tcPr>
          <w:p w:rsidR="00F52CF0" w:rsidRPr="007A26AB" w:rsidRDefault="00F52CF0" w:rsidP="007A26AB">
            <w:r w:rsidRPr="007A26AB">
              <w:t>ГБУ "Уст-Лабинская зональная ветлаборатория"</w:t>
            </w:r>
          </w:p>
        </w:tc>
        <w:tc>
          <w:tcPr>
            <w:tcW w:w="809" w:type="pct"/>
            <w:tcBorders>
              <w:top w:val="single" w:sz="4" w:space="0" w:color="auto"/>
              <w:left w:val="nil"/>
              <w:bottom w:val="single" w:sz="4" w:space="0" w:color="auto"/>
              <w:right w:val="single" w:sz="4" w:space="0" w:color="auto"/>
            </w:tcBorders>
          </w:tcPr>
          <w:p w:rsidR="00F52CF0" w:rsidRPr="007A26AB" w:rsidRDefault="00F52CF0" w:rsidP="007A26AB">
            <w:r w:rsidRPr="007A26AB">
              <w:t>352330 г.Усть-Лабинск, ул. Ободовского, 52</w:t>
            </w:r>
          </w:p>
        </w:tc>
        <w:tc>
          <w:tcPr>
            <w:tcW w:w="269" w:type="pct"/>
            <w:tcBorders>
              <w:top w:val="single" w:sz="4" w:space="0" w:color="auto"/>
              <w:left w:val="nil"/>
              <w:bottom w:val="single" w:sz="4" w:space="0" w:color="auto"/>
              <w:right w:val="single" w:sz="4" w:space="0" w:color="auto"/>
            </w:tcBorders>
          </w:tcPr>
          <w:p w:rsidR="00F52CF0" w:rsidRPr="007A26AB" w:rsidRDefault="00F52CF0" w:rsidP="007A26AB">
            <w:r w:rsidRPr="007A26AB">
              <w:t>5,5</w:t>
            </w:r>
          </w:p>
        </w:tc>
        <w:tc>
          <w:tcPr>
            <w:tcW w:w="444" w:type="pct"/>
            <w:tcBorders>
              <w:top w:val="single" w:sz="4" w:space="0" w:color="auto"/>
              <w:left w:val="nil"/>
              <w:bottom w:val="single" w:sz="4" w:space="0" w:color="auto"/>
              <w:right w:val="single" w:sz="4" w:space="0" w:color="auto"/>
            </w:tcBorders>
          </w:tcPr>
          <w:p w:rsidR="00F52CF0" w:rsidRPr="007A26AB" w:rsidRDefault="00F52CF0" w:rsidP="007A26AB">
            <w:r w:rsidRPr="007A26AB">
              <w:t>машина - 1</w:t>
            </w:r>
          </w:p>
        </w:tc>
        <w:tc>
          <w:tcPr>
            <w:tcW w:w="514" w:type="pct"/>
            <w:tcBorders>
              <w:top w:val="single" w:sz="4" w:space="0" w:color="auto"/>
              <w:left w:val="nil"/>
              <w:bottom w:val="single" w:sz="4" w:space="0" w:color="auto"/>
              <w:right w:val="single" w:sz="4" w:space="0" w:color="auto"/>
            </w:tcBorders>
          </w:tcPr>
          <w:p w:rsidR="00F52CF0" w:rsidRPr="007A26AB" w:rsidRDefault="00F52CF0" w:rsidP="007A26AB">
            <w:r w:rsidRPr="007A26AB">
              <w:t>Чрезвычайные ситуации биолога-  социального характера</w:t>
            </w:r>
          </w:p>
        </w:tc>
        <w:tc>
          <w:tcPr>
            <w:tcW w:w="698" w:type="pct"/>
            <w:tcBorders>
              <w:top w:val="single" w:sz="4" w:space="0" w:color="auto"/>
              <w:left w:val="nil"/>
              <w:bottom w:val="single" w:sz="4" w:space="0" w:color="auto"/>
              <w:right w:val="single" w:sz="4" w:space="0" w:color="auto"/>
            </w:tcBorders>
          </w:tcPr>
          <w:p w:rsidR="00F52CF0" w:rsidRPr="007A26AB" w:rsidRDefault="00F52CF0" w:rsidP="007A26AB">
            <w:r w:rsidRPr="007A26AB">
              <w:t>Проведение лабораторных иследований</w:t>
            </w:r>
          </w:p>
        </w:tc>
        <w:tc>
          <w:tcPr>
            <w:tcW w:w="487" w:type="pct"/>
            <w:tcBorders>
              <w:top w:val="single" w:sz="4" w:space="0" w:color="auto"/>
              <w:left w:val="nil"/>
              <w:bottom w:val="single" w:sz="4" w:space="0" w:color="auto"/>
              <w:right w:val="single" w:sz="4" w:space="0" w:color="auto"/>
            </w:tcBorders>
          </w:tcPr>
          <w:p w:rsidR="00F52CF0" w:rsidRPr="007A26AB" w:rsidRDefault="00F52CF0" w:rsidP="007A26AB">
            <w:r w:rsidRPr="007A26AB">
              <w:t>По указанию руководителя организации</w:t>
            </w:r>
          </w:p>
        </w:tc>
        <w:tc>
          <w:tcPr>
            <w:tcW w:w="488" w:type="pct"/>
            <w:tcBorders>
              <w:top w:val="single" w:sz="4" w:space="0" w:color="auto"/>
              <w:left w:val="nil"/>
              <w:bottom w:val="single" w:sz="4" w:space="0" w:color="auto"/>
              <w:right w:val="single" w:sz="4" w:space="0" w:color="auto"/>
            </w:tcBorders>
          </w:tcPr>
          <w:p w:rsidR="00F52CF0" w:rsidRPr="007A26AB" w:rsidRDefault="00F52CF0" w:rsidP="007A26AB">
            <w:r w:rsidRPr="007A26AB">
              <w:t>Аэропорт г.Краснодара, 65 км 1 ч. ж\д станция Усть-Лабинская 1,5 км 30 мин.</w:t>
            </w:r>
          </w:p>
        </w:tc>
        <w:tc>
          <w:tcPr>
            <w:tcW w:w="562" w:type="pct"/>
            <w:tcBorders>
              <w:top w:val="single" w:sz="4" w:space="0" w:color="auto"/>
              <w:left w:val="nil"/>
              <w:bottom w:val="single" w:sz="4" w:space="0" w:color="auto"/>
              <w:right w:val="single" w:sz="4" w:space="0" w:color="auto"/>
            </w:tcBorders>
          </w:tcPr>
          <w:p w:rsidR="00F52CF0" w:rsidRPr="007A26AB" w:rsidRDefault="00F52CF0" w:rsidP="007A26AB">
            <w:r w:rsidRPr="007A26AB">
              <w:t>Краевой</w:t>
            </w:r>
          </w:p>
        </w:tc>
      </w:tr>
      <w:tr w:rsidR="00F52CF0" w:rsidRPr="007A26AB" w:rsidTr="005F20DB">
        <w:trPr>
          <w:cantSplit/>
          <w:trHeight w:val="20"/>
        </w:trPr>
        <w:tc>
          <w:tcPr>
            <w:tcW w:w="109" w:type="pct"/>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6</w:t>
            </w:r>
          </w:p>
        </w:tc>
        <w:tc>
          <w:tcPr>
            <w:tcW w:w="618" w:type="pct"/>
            <w:tcBorders>
              <w:top w:val="single" w:sz="4" w:space="0" w:color="auto"/>
              <w:left w:val="nil"/>
              <w:bottom w:val="single" w:sz="4" w:space="0" w:color="auto"/>
              <w:right w:val="single" w:sz="4" w:space="0" w:color="auto"/>
            </w:tcBorders>
          </w:tcPr>
          <w:p w:rsidR="00F52CF0" w:rsidRPr="007A26AB" w:rsidRDefault="00F52CF0" w:rsidP="007A26AB">
            <w:r w:rsidRPr="007A26AB">
              <w:t>Территориальный отдел  Роспотребнадзора по Краснодарскому  краю в Выселковском и Усть-Лабинских районах</w:t>
            </w:r>
          </w:p>
        </w:tc>
        <w:tc>
          <w:tcPr>
            <w:tcW w:w="809" w:type="pct"/>
            <w:tcBorders>
              <w:top w:val="single" w:sz="4" w:space="0" w:color="auto"/>
              <w:left w:val="nil"/>
              <w:bottom w:val="single" w:sz="4" w:space="0" w:color="auto"/>
              <w:right w:val="single" w:sz="4" w:space="0" w:color="auto"/>
            </w:tcBorders>
          </w:tcPr>
          <w:p w:rsidR="00F52CF0" w:rsidRPr="007A26AB" w:rsidRDefault="00F52CF0" w:rsidP="007A26AB">
            <w:r w:rsidRPr="007A26AB">
              <w:t>352330 г.Усть-Лабинск, ул.Красноармейская,118</w:t>
            </w:r>
          </w:p>
        </w:tc>
        <w:tc>
          <w:tcPr>
            <w:tcW w:w="269" w:type="pct"/>
            <w:tcBorders>
              <w:top w:val="single" w:sz="4" w:space="0" w:color="auto"/>
              <w:left w:val="nil"/>
              <w:bottom w:val="single" w:sz="4" w:space="0" w:color="auto"/>
              <w:right w:val="single" w:sz="4" w:space="0" w:color="auto"/>
            </w:tcBorders>
          </w:tcPr>
          <w:p w:rsidR="00F52CF0" w:rsidRPr="007A26AB" w:rsidRDefault="00F52CF0" w:rsidP="007A26AB">
            <w:r w:rsidRPr="007A26AB">
              <w:t>2,2</w:t>
            </w:r>
          </w:p>
        </w:tc>
        <w:tc>
          <w:tcPr>
            <w:tcW w:w="444" w:type="pct"/>
            <w:tcBorders>
              <w:top w:val="single" w:sz="4" w:space="0" w:color="auto"/>
              <w:left w:val="nil"/>
              <w:bottom w:val="single" w:sz="4" w:space="0" w:color="auto"/>
              <w:right w:val="single" w:sz="4" w:space="0" w:color="auto"/>
            </w:tcBorders>
          </w:tcPr>
          <w:p w:rsidR="00F52CF0" w:rsidRPr="007A26AB" w:rsidRDefault="00F52CF0" w:rsidP="007A26AB">
            <w:r w:rsidRPr="007A26AB">
              <w:t>машина - 1</w:t>
            </w:r>
          </w:p>
        </w:tc>
        <w:tc>
          <w:tcPr>
            <w:tcW w:w="514" w:type="pct"/>
            <w:tcBorders>
              <w:top w:val="single" w:sz="4" w:space="0" w:color="auto"/>
              <w:left w:val="nil"/>
              <w:bottom w:val="single" w:sz="4" w:space="0" w:color="auto"/>
              <w:right w:val="single" w:sz="4" w:space="0" w:color="auto"/>
            </w:tcBorders>
          </w:tcPr>
          <w:p w:rsidR="00F52CF0" w:rsidRPr="007A26AB" w:rsidRDefault="00F52CF0" w:rsidP="007A26AB">
            <w:r w:rsidRPr="007A26AB">
              <w:t>Чрезвычайные ситуации биолога-  социального характера</w:t>
            </w:r>
          </w:p>
        </w:tc>
        <w:tc>
          <w:tcPr>
            <w:tcW w:w="698" w:type="pct"/>
            <w:tcBorders>
              <w:top w:val="single" w:sz="4" w:space="0" w:color="auto"/>
              <w:left w:val="nil"/>
              <w:bottom w:val="single" w:sz="4" w:space="0" w:color="auto"/>
              <w:right w:val="single" w:sz="4" w:space="0" w:color="auto"/>
            </w:tcBorders>
          </w:tcPr>
          <w:p w:rsidR="00F52CF0" w:rsidRPr="007A26AB" w:rsidRDefault="00F52CF0" w:rsidP="007A26AB">
            <w:r w:rsidRPr="007A26AB">
              <w:t>Выявление ЧС химической и фитопатологической обстановки</w:t>
            </w:r>
          </w:p>
        </w:tc>
        <w:tc>
          <w:tcPr>
            <w:tcW w:w="487" w:type="pct"/>
            <w:tcBorders>
              <w:top w:val="single" w:sz="4" w:space="0" w:color="auto"/>
              <w:left w:val="nil"/>
              <w:bottom w:val="single" w:sz="4" w:space="0" w:color="auto"/>
              <w:right w:val="single" w:sz="4" w:space="0" w:color="auto"/>
            </w:tcBorders>
          </w:tcPr>
          <w:p w:rsidR="00F52CF0" w:rsidRPr="007A26AB" w:rsidRDefault="00F52CF0" w:rsidP="007A26AB">
            <w:r w:rsidRPr="007A26AB">
              <w:t>По указанию руководителя организации</w:t>
            </w:r>
          </w:p>
        </w:tc>
        <w:tc>
          <w:tcPr>
            <w:tcW w:w="488" w:type="pct"/>
            <w:tcBorders>
              <w:top w:val="single" w:sz="4" w:space="0" w:color="auto"/>
              <w:left w:val="nil"/>
              <w:bottom w:val="single" w:sz="4" w:space="0" w:color="auto"/>
              <w:right w:val="single" w:sz="4" w:space="0" w:color="auto"/>
            </w:tcBorders>
          </w:tcPr>
          <w:p w:rsidR="00F52CF0" w:rsidRPr="007A26AB" w:rsidRDefault="00F52CF0" w:rsidP="007A26AB">
            <w:r w:rsidRPr="007A26AB">
              <w:t>Аэропорт г.Краснодара, 65 км 1 ч. ж\д станция Усть-Лабинская 1,5 км 30 мин.</w:t>
            </w:r>
          </w:p>
        </w:tc>
        <w:tc>
          <w:tcPr>
            <w:tcW w:w="562" w:type="pct"/>
            <w:tcBorders>
              <w:top w:val="single" w:sz="4" w:space="0" w:color="auto"/>
              <w:left w:val="nil"/>
              <w:bottom w:val="single" w:sz="4" w:space="0" w:color="auto"/>
              <w:right w:val="single" w:sz="4" w:space="0" w:color="auto"/>
            </w:tcBorders>
          </w:tcPr>
          <w:p w:rsidR="00F52CF0" w:rsidRPr="007A26AB" w:rsidRDefault="00F52CF0" w:rsidP="007A26AB">
            <w:r w:rsidRPr="007A26AB">
              <w:t>Краевой</w:t>
            </w:r>
          </w:p>
        </w:tc>
      </w:tr>
      <w:tr w:rsidR="00F52CF0" w:rsidRPr="007A26AB" w:rsidTr="00CC076A">
        <w:trPr>
          <w:cantSplit/>
          <w:trHeight w:val="20"/>
        </w:trPr>
        <w:tc>
          <w:tcPr>
            <w:tcW w:w="5000" w:type="pct"/>
            <w:gridSpan w:val="10"/>
            <w:tcBorders>
              <w:top w:val="single" w:sz="4" w:space="0" w:color="auto"/>
              <w:left w:val="single" w:sz="4" w:space="0" w:color="auto"/>
              <w:bottom w:val="single" w:sz="4" w:space="0" w:color="auto"/>
              <w:right w:val="single" w:sz="4" w:space="0" w:color="auto"/>
            </w:tcBorders>
          </w:tcPr>
          <w:p w:rsidR="00F52CF0" w:rsidRPr="007A26AB" w:rsidRDefault="00F52CF0" w:rsidP="005F20DB">
            <w:pPr>
              <w:jc w:val="center"/>
            </w:pPr>
            <w:r w:rsidRPr="007A26AB">
              <w:t>2. Силы и средства ЧС</w:t>
            </w:r>
          </w:p>
        </w:tc>
      </w:tr>
      <w:tr w:rsidR="00F52CF0" w:rsidRPr="007A26AB" w:rsidTr="005F20DB">
        <w:trPr>
          <w:cantSplit/>
          <w:trHeight w:val="20"/>
        </w:trPr>
        <w:tc>
          <w:tcPr>
            <w:tcW w:w="109" w:type="pct"/>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1</w:t>
            </w:r>
          </w:p>
        </w:tc>
        <w:tc>
          <w:tcPr>
            <w:tcW w:w="618" w:type="pct"/>
            <w:tcBorders>
              <w:top w:val="single" w:sz="4" w:space="0" w:color="auto"/>
              <w:left w:val="nil"/>
              <w:bottom w:val="single" w:sz="4" w:space="0" w:color="auto"/>
              <w:right w:val="single" w:sz="4" w:space="0" w:color="auto"/>
            </w:tcBorders>
          </w:tcPr>
          <w:p w:rsidR="00F52CF0" w:rsidRPr="007A26AB" w:rsidRDefault="00F52CF0" w:rsidP="007A26AB">
            <w:r w:rsidRPr="007A26AB">
              <w:t>Аварийно спасательный отряд МКУ "Ситуационный центр"</w:t>
            </w:r>
          </w:p>
        </w:tc>
        <w:tc>
          <w:tcPr>
            <w:tcW w:w="809" w:type="pct"/>
            <w:tcBorders>
              <w:top w:val="single" w:sz="4" w:space="0" w:color="auto"/>
              <w:left w:val="nil"/>
              <w:bottom w:val="single" w:sz="4" w:space="0" w:color="auto"/>
              <w:right w:val="single" w:sz="4" w:space="0" w:color="auto"/>
            </w:tcBorders>
          </w:tcPr>
          <w:p w:rsidR="00F52CF0" w:rsidRPr="007A26AB" w:rsidRDefault="00F52CF0" w:rsidP="007A26AB">
            <w:r w:rsidRPr="007A26AB">
              <w:t>352330 Октябрьская, 61 тел. 5-60-04</w:t>
            </w:r>
          </w:p>
        </w:tc>
        <w:tc>
          <w:tcPr>
            <w:tcW w:w="269" w:type="pct"/>
            <w:tcBorders>
              <w:top w:val="single" w:sz="4" w:space="0" w:color="auto"/>
              <w:left w:val="nil"/>
              <w:bottom w:val="single" w:sz="4" w:space="0" w:color="auto"/>
              <w:right w:val="single" w:sz="4" w:space="0" w:color="auto"/>
            </w:tcBorders>
          </w:tcPr>
          <w:p w:rsidR="00F52CF0" w:rsidRPr="007A26AB" w:rsidRDefault="00F52CF0" w:rsidP="007A26AB">
            <w:r w:rsidRPr="007A26AB">
              <w:t>14////3</w:t>
            </w:r>
          </w:p>
        </w:tc>
        <w:tc>
          <w:tcPr>
            <w:tcW w:w="444" w:type="pct"/>
            <w:tcBorders>
              <w:top w:val="single" w:sz="4" w:space="0" w:color="auto"/>
              <w:left w:val="nil"/>
              <w:bottom w:val="single" w:sz="4" w:space="0" w:color="auto"/>
              <w:right w:val="single" w:sz="4" w:space="0" w:color="auto"/>
            </w:tcBorders>
          </w:tcPr>
          <w:p w:rsidR="00F52CF0" w:rsidRPr="007A26AB" w:rsidRDefault="00F52CF0" w:rsidP="007A26AB">
            <w:r w:rsidRPr="007A26AB">
              <w:t>машина -1, лодка моторная Nissamaran-1 ,  спец. инструмент -1.</w:t>
            </w:r>
          </w:p>
        </w:tc>
        <w:tc>
          <w:tcPr>
            <w:tcW w:w="514" w:type="pct"/>
            <w:tcBorders>
              <w:top w:val="single" w:sz="4" w:space="0" w:color="auto"/>
              <w:left w:val="nil"/>
              <w:bottom w:val="single" w:sz="4" w:space="0" w:color="auto"/>
              <w:right w:val="single" w:sz="4" w:space="0" w:color="auto"/>
            </w:tcBorders>
          </w:tcPr>
          <w:p w:rsidR="00F52CF0" w:rsidRPr="007A26AB" w:rsidRDefault="00F52CF0" w:rsidP="007A26AB">
            <w:r w:rsidRPr="007A26AB">
              <w:t>Чрезвычайные ситуации природного и техногенного характера</w:t>
            </w:r>
          </w:p>
        </w:tc>
        <w:tc>
          <w:tcPr>
            <w:tcW w:w="698" w:type="pct"/>
            <w:tcBorders>
              <w:top w:val="single" w:sz="4" w:space="0" w:color="auto"/>
              <w:left w:val="nil"/>
              <w:bottom w:val="single" w:sz="4" w:space="0" w:color="auto"/>
              <w:right w:val="single" w:sz="4" w:space="0" w:color="auto"/>
            </w:tcBorders>
          </w:tcPr>
          <w:p w:rsidR="00F52CF0" w:rsidRPr="007A26AB" w:rsidRDefault="00F52CF0" w:rsidP="007A26AB">
            <w:r w:rsidRPr="007A26AB">
              <w:t>Поисково-спасательные работы. Готовность 10 мин.</w:t>
            </w:r>
          </w:p>
        </w:tc>
        <w:tc>
          <w:tcPr>
            <w:tcW w:w="487" w:type="pct"/>
            <w:tcBorders>
              <w:top w:val="single" w:sz="4" w:space="0" w:color="auto"/>
              <w:left w:val="nil"/>
              <w:bottom w:val="single" w:sz="4" w:space="0" w:color="auto"/>
              <w:right w:val="single" w:sz="4" w:space="0" w:color="auto"/>
            </w:tcBorders>
          </w:tcPr>
          <w:p w:rsidR="00F52CF0" w:rsidRPr="007A26AB" w:rsidRDefault="00F52CF0" w:rsidP="007A26AB">
            <w:r w:rsidRPr="007A26AB">
              <w:t>По решению председателя КЧС и ПБ</w:t>
            </w:r>
          </w:p>
        </w:tc>
        <w:tc>
          <w:tcPr>
            <w:tcW w:w="488" w:type="pct"/>
            <w:tcBorders>
              <w:top w:val="single" w:sz="4" w:space="0" w:color="auto"/>
              <w:left w:val="nil"/>
              <w:bottom w:val="single" w:sz="4" w:space="0" w:color="auto"/>
              <w:right w:val="single" w:sz="4" w:space="0" w:color="auto"/>
            </w:tcBorders>
          </w:tcPr>
          <w:p w:rsidR="00F52CF0" w:rsidRPr="007A26AB" w:rsidRDefault="00F52CF0" w:rsidP="007A26AB">
            <w:r w:rsidRPr="007A26AB">
              <w:t>Аэропорт г.Краснодара, 65 км 1 ч. ж\д станция Усть-Лабинская 0,5 км 10 мин.</w:t>
            </w:r>
          </w:p>
        </w:tc>
        <w:tc>
          <w:tcPr>
            <w:tcW w:w="562" w:type="pct"/>
            <w:tcBorders>
              <w:top w:val="single" w:sz="4" w:space="0" w:color="auto"/>
              <w:left w:val="nil"/>
              <w:bottom w:val="single" w:sz="4" w:space="0" w:color="auto"/>
              <w:right w:val="single" w:sz="4" w:space="0" w:color="auto"/>
            </w:tcBorders>
          </w:tcPr>
          <w:p w:rsidR="00F52CF0" w:rsidRPr="007A26AB" w:rsidRDefault="00F52CF0" w:rsidP="007A26AB">
            <w:r w:rsidRPr="007A26AB">
              <w:t>муниципальный</w:t>
            </w:r>
          </w:p>
        </w:tc>
      </w:tr>
    </w:tbl>
    <w:p w:rsidR="00F52CF0" w:rsidRDefault="00F52CF0"/>
    <w:p w:rsidR="00F52CF0" w:rsidRDefault="00F52CF0"/>
    <w:p w:rsidR="00F52CF0" w:rsidRDefault="00F52CF0"/>
    <w:p w:rsidR="00F52CF0" w:rsidRDefault="00F52CF0"/>
    <w:tbl>
      <w:tblPr>
        <w:tblW w:w="5000" w:type="pct"/>
        <w:tblLayout w:type="fixed"/>
        <w:tblLook w:val="00A0"/>
      </w:tblPr>
      <w:tblGrid>
        <w:gridCol w:w="334"/>
        <w:gridCol w:w="1964"/>
        <w:gridCol w:w="1987"/>
        <w:gridCol w:w="864"/>
        <w:gridCol w:w="1443"/>
        <w:gridCol w:w="1674"/>
        <w:gridCol w:w="1774"/>
        <w:gridCol w:w="1585"/>
        <w:gridCol w:w="1588"/>
        <w:gridCol w:w="1573"/>
      </w:tblGrid>
      <w:tr w:rsidR="00F52CF0" w:rsidRPr="007A26AB" w:rsidTr="005F20DB">
        <w:trPr>
          <w:cantSplit/>
          <w:trHeight w:val="20"/>
        </w:trPr>
        <w:tc>
          <w:tcPr>
            <w:tcW w:w="113" w:type="pct"/>
            <w:tcBorders>
              <w:top w:val="single" w:sz="4" w:space="0" w:color="auto"/>
              <w:left w:val="single" w:sz="4" w:space="0" w:color="auto"/>
              <w:bottom w:val="single" w:sz="4" w:space="0" w:color="auto"/>
              <w:right w:val="single" w:sz="4" w:space="0" w:color="auto"/>
            </w:tcBorders>
          </w:tcPr>
          <w:p w:rsidR="00F52CF0" w:rsidRPr="007A26AB" w:rsidRDefault="00F52CF0" w:rsidP="005F20DB">
            <w:pPr>
              <w:jc w:val="center"/>
            </w:pPr>
            <w:r w:rsidRPr="007A26AB">
              <w:t>1</w:t>
            </w:r>
          </w:p>
        </w:tc>
        <w:tc>
          <w:tcPr>
            <w:tcW w:w="664"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2</w:t>
            </w:r>
          </w:p>
        </w:tc>
        <w:tc>
          <w:tcPr>
            <w:tcW w:w="672"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3</w:t>
            </w:r>
          </w:p>
        </w:tc>
        <w:tc>
          <w:tcPr>
            <w:tcW w:w="292"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4</w:t>
            </w:r>
          </w:p>
        </w:tc>
        <w:tc>
          <w:tcPr>
            <w:tcW w:w="488"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5</w:t>
            </w:r>
          </w:p>
        </w:tc>
        <w:tc>
          <w:tcPr>
            <w:tcW w:w="566"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6</w:t>
            </w:r>
          </w:p>
        </w:tc>
        <w:tc>
          <w:tcPr>
            <w:tcW w:w="600"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7</w:t>
            </w:r>
          </w:p>
        </w:tc>
        <w:tc>
          <w:tcPr>
            <w:tcW w:w="536"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8</w:t>
            </w:r>
          </w:p>
        </w:tc>
        <w:tc>
          <w:tcPr>
            <w:tcW w:w="537"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9</w:t>
            </w:r>
          </w:p>
        </w:tc>
        <w:tc>
          <w:tcPr>
            <w:tcW w:w="532"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10</w:t>
            </w:r>
          </w:p>
        </w:tc>
      </w:tr>
      <w:tr w:rsidR="00F52CF0" w:rsidRPr="007A26AB" w:rsidTr="005F20DB">
        <w:trPr>
          <w:cantSplit/>
          <w:trHeight w:val="20"/>
        </w:trPr>
        <w:tc>
          <w:tcPr>
            <w:tcW w:w="113" w:type="pct"/>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2</w:t>
            </w:r>
          </w:p>
        </w:tc>
        <w:tc>
          <w:tcPr>
            <w:tcW w:w="664" w:type="pct"/>
            <w:tcBorders>
              <w:top w:val="single" w:sz="4" w:space="0" w:color="auto"/>
              <w:left w:val="nil"/>
              <w:bottom w:val="single" w:sz="4" w:space="0" w:color="auto"/>
              <w:right w:val="single" w:sz="4" w:space="0" w:color="auto"/>
            </w:tcBorders>
          </w:tcPr>
          <w:p w:rsidR="00F52CF0" w:rsidRPr="007A26AB" w:rsidRDefault="00F52CF0" w:rsidP="007A26AB">
            <w:r w:rsidRPr="007A26AB">
              <w:t>ОМВД по  Усть-Лабинскому району</w:t>
            </w:r>
          </w:p>
        </w:tc>
        <w:tc>
          <w:tcPr>
            <w:tcW w:w="672" w:type="pct"/>
            <w:tcBorders>
              <w:top w:val="single" w:sz="4" w:space="0" w:color="auto"/>
              <w:left w:val="nil"/>
              <w:bottom w:val="single" w:sz="4" w:space="0" w:color="auto"/>
              <w:right w:val="single" w:sz="4" w:space="0" w:color="auto"/>
            </w:tcBorders>
          </w:tcPr>
          <w:p w:rsidR="00F52CF0" w:rsidRPr="007A26AB" w:rsidRDefault="00F52CF0" w:rsidP="007A26AB">
            <w:r w:rsidRPr="007A26AB">
              <w:t>г. Усть-Лабинск, ул.Ободовского, 32</w:t>
            </w:r>
          </w:p>
        </w:tc>
        <w:tc>
          <w:tcPr>
            <w:tcW w:w="292" w:type="pct"/>
            <w:tcBorders>
              <w:top w:val="single" w:sz="4" w:space="0" w:color="auto"/>
              <w:left w:val="nil"/>
              <w:bottom w:val="single" w:sz="4" w:space="0" w:color="auto"/>
              <w:right w:val="single" w:sz="4" w:space="0" w:color="auto"/>
            </w:tcBorders>
          </w:tcPr>
          <w:p w:rsidR="00F52CF0" w:rsidRPr="007A26AB" w:rsidRDefault="00F52CF0" w:rsidP="007A26AB">
            <w:r w:rsidRPr="007A26AB">
              <w:t>242/62</w:t>
            </w:r>
          </w:p>
        </w:tc>
        <w:tc>
          <w:tcPr>
            <w:tcW w:w="488" w:type="pct"/>
            <w:tcBorders>
              <w:top w:val="single" w:sz="4" w:space="0" w:color="auto"/>
              <w:left w:val="nil"/>
              <w:bottom w:val="single" w:sz="4" w:space="0" w:color="auto"/>
              <w:right w:val="single" w:sz="4" w:space="0" w:color="auto"/>
            </w:tcBorders>
          </w:tcPr>
          <w:p w:rsidR="00F52CF0" w:rsidRPr="007A26AB" w:rsidRDefault="00F52CF0" w:rsidP="007A26AB">
            <w:r w:rsidRPr="007A26AB">
              <w:t>Автомобиля - 18</w:t>
            </w:r>
          </w:p>
        </w:tc>
        <w:tc>
          <w:tcPr>
            <w:tcW w:w="566" w:type="pct"/>
            <w:tcBorders>
              <w:top w:val="single" w:sz="4" w:space="0" w:color="auto"/>
              <w:left w:val="nil"/>
              <w:bottom w:val="single" w:sz="4" w:space="0" w:color="auto"/>
              <w:right w:val="single" w:sz="4" w:space="0" w:color="auto"/>
            </w:tcBorders>
          </w:tcPr>
          <w:p w:rsidR="00F52CF0" w:rsidRPr="007A26AB" w:rsidRDefault="00F52CF0" w:rsidP="007A26AB">
            <w:r w:rsidRPr="007A26AB">
              <w:t>Чрезвычайные ситуации природного, техногенного и биолого-социального характера</w:t>
            </w:r>
          </w:p>
        </w:tc>
        <w:tc>
          <w:tcPr>
            <w:tcW w:w="600" w:type="pct"/>
            <w:tcBorders>
              <w:top w:val="single" w:sz="4" w:space="0" w:color="auto"/>
              <w:left w:val="nil"/>
              <w:bottom w:val="single" w:sz="4" w:space="0" w:color="auto"/>
              <w:right w:val="single" w:sz="4" w:space="0" w:color="auto"/>
            </w:tcBorders>
          </w:tcPr>
          <w:p w:rsidR="00F52CF0" w:rsidRPr="007A26AB" w:rsidRDefault="00F52CF0" w:rsidP="007A26AB">
            <w:r w:rsidRPr="007A26AB">
              <w:t>Охрана общественного порядка и проведение следственных мероприятий</w:t>
            </w:r>
          </w:p>
        </w:tc>
        <w:tc>
          <w:tcPr>
            <w:tcW w:w="536" w:type="pct"/>
            <w:tcBorders>
              <w:top w:val="single" w:sz="4" w:space="0" w:color="auto"/>
              <w:left w:val="nil"/>
              <w:bottom w:val="single" w:sz="4" w:space="0" w:color="auto"/>
              <w:right w:val="single" w:sz="4" w:space="0" w:color="auto"/>
            </w:tcBorders>
          </w:tcPr>
          <w:p w:rsidR="00F52CF0" w:rsidRPr="007A26AB" w:rsidRDefault="00F52CF0" w:rsidP="007A26AB">
            <w:r w:rsidRPr="007A26AB">
              <w:t>По приказу начальника ОМВД</w:t>
            </w:r>
          </w:p>
        </w:tc>
        <w:tc>
          <w:tcPr>
            <w:tcW w:w="537" w:type="pct"/>
            <w:tcBorders>
              <w:top w:val="single" w:sz="4" w:space="0" w:color="auto"/>
              <w:left w:val="nil"/>
              <w:bottom w:val="single" w:sz="4" w:space="0" w:color="auto"/>
              <w:right w:val="single" w:sz="4" w:space="0" w:color="auto"/>
            </w:tcBorders>
          </w:tcPr>
          <w:p w:rsidR="00F52CF0" w:rsidRPr="007A26AB" w:rsidRDefault="00F52CF0" w:rsidP="007A26AB">
            <w:r w:rsidRPr="007A26AB">
              <w:t>Аэропорт г.Краснодара, 65 км 1 ч. ж\д станция Усть-Лабинская 1 км 10 мин.</w:t>
            </w:r>
          </w:p>
        </w:tc>
        <w:tc>
          <w:tcPr>
            <w:tcW w:w="532" w:type="pct"/>
            <w:tcBorders>
              <w:top w:val="single" w:sz="4" w:space="0" w:color="auto"/>
              <w:left w:val="nil"/>
              <w:bottom w:val="single" w:sz="4" w:space="0" w:color="auto"/>
              <w:right w:val="single" w:sz="4" w:space="0" w:color="auto"/>
            </w:tcBorders>
          </w:tcPr>
          <w:p w:rsidR="00F52CF0" w:rsidRPr="007A26AB" w:rsidRDefault="00F52CF0" w:rsidP="007A26AB">
            <w:r w:rsidRPr="007A26AB">
              <w:t>Федераьный</w:t>
            </w:r>
          </w:p>
        </w:tc>
      </w:tr>
      <w:tr w:rsidR="00F52CF0" w:rsidRPr="007A26AB" w:rsidTr="005F20DB">
        <w:trPr>
          <w:cantSplit/>
          <w:trHeight w:val="20"/>
        </w:trPr>
        <w:tc>
          <w:tcPr>
            <w:tcW w:w="113" w:type="pct"/>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3</w:t>
            </w:r>
          </w:p>
        </w:tc>
        <w:tc>
          <w:tcPr>
            <w:tcW w:w="664" w:type="pct"/>
            <w:tcBorders>
              <w:top w:val="single" w:sz="4" w:space="0" w:color="auto"/>
              <w:left w:val="nil"/>
              <w:bottom w:val="single" w:sz="4" w:space="0" w:color="auto"/>
              <w:right w:val="single" w:sz="4" w:space="0" w:color="auto"/>
            </w:tcBorders>
          </w:tcPr>
          <w:p w:rsidR="00F52CF0" w:rsidRPr="007A26AB" w:rsidRDefault="00F52CF0" w:rsidP="007A26AB">
            <w:r w:rsidRPr="007A26AB">
              <w:t>ПЧ 105</w:t>
            </w:r>
          </w:p>
        </w:tc>
        <w:tc>
          <w:tcPr>
            <w:tcW w:w="672" w:type="pct"/>
            <w:tcBorders>
              <w:top w:val="single" w:sz="4" w:space="0" w:color="auto"/>
              <w:left w:val="nil"/>
              <w:bottom w:val="single" w:sz="4" w:space="0" w:color="auto"/>
              <w:right w:val="single" w:sz="4" w:space="0" w:color="auto"/>
            </w:tcBorders>
          </w:tcPr>
          <w:p w:rsidR="00F52CF0" w:rsidRPr="007A26AB" w:rsidRDefault="00F52CF0" w:rsidP="007A26AB">
            <w:r w:rsidRPr="007A26AB">
              <w:t>г.Усть-Лабинск, ул.Монтажная, 6</w:t>
            </w:r>
          </w:p>
        </w:tc>
        <w:tc>
          <w:tcPr>
            <w:tcW w:w="292" w:type="pct"/>
            <w:tcBorders>
              <w:top w:val="single" w:sz="4" w:space="0" w:color="auto"/>
              <w:left w:val="nil"/>
              <w:bottom w:val="single" w:sz="4" w:space="0" w:color="auto"/>
              <w:right w:val="single" w:sz="4" w:space="0" w:color="auto"/>
            </w:tcBorders>
          </w:tcPr>
          <w:p w:rsidR="00F52CF0" w:rsidRPr="007A26AB" w:rsidRDefault="00F52CF0" w:rsidP="007A26AB">
            <w:r w:rsidRPr="007A26AB">
              <w:t>65/20</w:t>
            </w:r>
          </w:p>
        </w:tc>
        <w:tc>
          <w:tcPr>
            <w:tcW w:w="488" w:type="pct"/>
            <w:tcBorders>
              <w:top w:val="single" w:sz="4" w:space="0" w:color="auto"/>
              <w:left w:val="nil"/>
              <w:bottom w:val="single" w:sz="4" w:space="0" w:color="auto"/>
              <w:right w:val="single" w:sz="4" w:space="0" w:color="auto"/>
            </w:tcBorders>
          </w:tcPr>
          <w:p w:rsidR="00F52CF0" w:rsidRPr="007A26AB" w:rsidRDefault="00F52CF0" w:rsidP="007A26AB">
            <w:r w:rsidRPr="007A26AB">
              <w:t>Пожарные машины-5ед.</w:t>
            </w:r>
          </w:p>
        </w:tc>
        <w:tc>
          <w:tcPr>
            <w:tcW w:w="566" w:type="pct"/>
            <w:tcBorders>
              <w:top w:val="single" w:sz="4" w:space="0" w:color="auto"/>
              <w:left w:val="nil"/>
              <w:bottom w:val="single" w:sz="4" w:space="0" w:color="auto"/>
              <w:right w:val="single" w:sz="4" w:space="0" w:color="auto"/>
            </w:tcBorders>
          </w:tcPr>
          <w:p w:rsidR="00F52CF0" w:rsidRPr="007A26AB" w:rsidRDefault="00F52CF0" w:rsidP="007A26AB">
            <w:r w:rsidRPr="007A26AB">
              <w:t>Чрезвычайные ситуации природного и техногенного характера</w:t>
            </w:r>
          </w:p>
        </w:tc>
        <w:tc>
          <w:tcPr>
            <w:tcW w:w="600" w:type="pct"/>
            <w:tcBorders>
              <w:top w:val="single" w:sz="4" w:space="0" w:color="auto"/>
              <w:left w:val="nil"/>
              <w:bottom w:val="single" w:sz="4" w:space="0" w:color="auto"/>
              <w:right w:val="single" w:sz="4" w:space="0" w:color="000000"/>
            </w:tcBorders>
          </w:tcPr>
          <w:p w:rsidR="00F52CF0" w:rsidRPr="007A26AB" w:rsidRDefault="00F52CF0" w:rsidP="007A26AB">
            <w:r w:rsidRPr="007A26AB">
              <w:t>тушение пожаров и проведение АСДР</w:t>
            </w:r>
          </w:p>
        </w:tc>
        <w:tc>
          <w:tcPr>
            <w:tcW w:w="536" w:type="pct"/>
            <w:tcBorders>
              <w:top w:val="single" w:sz="4" w:space="0" w:color="auto"/>
              <w:left w:val="nil"/>
              <w:bottom w:val="single" w:sz="4" w:space="0" w:color="auto"/>
              <w:right w:val="single" w:sz="4" w:space="0" w:color="auto"/>
            </w:tcBorders>
          </w:tcPr>
          <w:p w:rsidR="00F52CF0" w:rsidRPr="007A26AB" w:rsidRDefault="00F52CF0" w:rsidP="007A26AB">
            <w:r w:rsidRPr="007A26AB">
              <w:t>Привлекается  по приказу начальника ПЧ 105</w:t>
            </w:r>
          </w:p>
        </w:tc>
        <w:tc>
          <w:tcPr>
            <w:tcW w:w="537" w:type="pct"/>
            <w:tcBorders>
              <w:top w:val="single" w:sz="4" w:space="0" w:color="auto"/>
              <w:left w:val="nil"/>
              <w:bottom w:val="single" w:sz="4" w:space="0" w:color="auto"/>
              <w:right w:val="single" w:sz="4" w:space="0" w:color="auto"/>
            </w:tcBorders>
          </w:tcPr>
          <w:p w:rsidR="00F52CF0" w:rsidRPr="007A26AB" w:rsidRDefault="00F52CF0" w:rsidP="007A26AB">
            <w:r w:rsidRPr="007A26AB">
              <w:t>Аэропорт г.Краснодара, 65 км 1 ч. ж\д станция Усть-Лабинская 1,5 км 1,5 мин.</w:t>
            </w:r>
          </w:p>
        </w:tc>
        <w:tc>
          <w:tcPr>
            <w:tcW w:w="532" w:type="pct"/>
            <w:tcBorders>
              <w:top w:val="single" w:sz="4" w:space="0" w:color="auto"/>
              <w:left w:val="nil"/>
              <w:bottom w:val="single" w:sz="4" w:space="0" w:color="auto"/>
              <w:right w:val="single" w:sz="4" w:space="0" w:color="auto"/>
            </w:tcBorders>
          </w:tcPr>
          <w:p w:rsidR="00F52CF0" w:rsidRPr="007A26AB" w:rsidRDefault="00F52CF0" w:rsidP="007A26AB">
            <w:r w:rsidRPr="007A26AB">
              <w:t>Федеральный</w:t>
            </w:r>
          </w:p>
        </w:tc>
      </w:tr>
      <w:tr w:rsidR="00F52CF0" w:rsidRPr="007A26AB" w:rsidTr="005F20DB">
        <w:trPr>
          <w:cantSplit/>
          <w:trHeight w:val="20"/>
        </w:trPr>
        <w:tc>
          <w:tcPr>
            <w:tcW w:w="113" w:type="pct"/>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4</w:t>
            </w:r>
          </w:p>
        </w:tc>
        <w:tc>
          <w:tcPr>
            <w:tcW w:w="664" w:type="pct"/>
            <w:tcBorders>
              <w:top w:val="single" w:sz="4" w:space="0" w:color="auto"/>
              <w:left w:val="nil"/>
              <w:bottom w:val="single" w:sz="4" w:space="0" w:color="auto"/>
              <w:right w:val="single" w:sz="4" w:space="0" w:color="auto"/>
            </w:tcBorders>
          </w:tcPr>
          <w:p w:rsidR="00F52CF0" w:rsidRPr="007A26AB" w:rsidRDefault="00F52CF0" w:rsidP="007A26AB">
            <w:r w:rsidRPr="007A26AB">
              <w:t>Скорая медпомощь</w:t>
            </w:r>
          </w:p>
        </w:tc>
        <w:tc>
          <w:tcPr>
            <w:tcW w:w="672" w:type="pct"/>
            <w:tcBorders>
              <w:top w:val="single" w:sz="4" w:space="0" w:color="auto"/>
              <w:left w:val="nil"/>
              <w:bottom w:val="single" w:sz="4" w:space="0" w:color="auto"/>
              <w:right w:val="single" w:sz="4" w:space="0" w:color="auto"/>
            </w:tcBorders>
          </w:tcPr>
          <w:p w:rsidR="00F52CF0" w:rsidRPr="007A26AB" w:rsidRDefault="00F52CF0" w:rsidP="007A26AB">
            <w:r w:rsidRPr="007A26AB">
              <w:t>г.Усть-Лабинск, Пролетарская, 1</w:t>
            </w:r>
          </w:p>
        </w:tc>
        <w:tc>
          <w:tcPr>
            <w:tcW w:w="292" w:type="pct"/>
            <w:tcBorders>
              <w:top w:val="single" w:sz="4" w:space="0" w:color="auto"/>
              <w:left w:val="nil"/>
              <w:bottom w:val="single" w:sz="4" w:space="0" w:color="auto"/>
              <w:right w:val="single" w:sz="4" w:space="0" w:color="auto"/>
            </w:tcBorders>
          </w:tcPr>
          <w:p w:rsidR="00F52CF0" w:rsidRPr="007A26AB" w:rsidRDefault="00F52CF0" w:rsidP="007A26AB">
            <w:r w:rsidRPr="007A26AB">
              <w:t>64/22</w:t>
            </w:r>
          </w:p>
        </w:tc>
        <w:tc>
          <w:tcPr>
            <w:tcW w:w="488" w:type="pct"/>
            <w:tcBorders>
              <w:top w:val="single" w:sz="4" w:space="0" w:color="auto"/>
              <w:left w:val="nil"/>
              <w:bottom w:val="single" w:sz="4" w:space="0" w:color="auto"/>
              <w:right w:val="single" w:sz="4" w:space="0" w:color="auto"/>
            </w:tcBorders>
          </w:tcPr>
          <w:p w:rsidR="00F52CF0" w:rsidRPr="007A26AB" w:rsidRDefault="00F52CF0" w:rsidP="007A26AB">
            <w:r w:rsidRPr="007A26AB">
              <w:t>Машины медпомощи – 11 ед.</w:t>
            </w:r>
          </w:p>
        </w:tc>
        <w:tc>
          <w:tcPr>
            <w:tcW w:w="566" w:type="pct"/>
            <w:tcBorders>
              <w:top w:val="single" w:sz="4" w:space="0" w:color="auto"/>
              <w:left w:val="nil"/>
              <w:bottom w:val="single" w:sz="4" w:space="0" w:color="auto"/>
              <w:right w:val="single" w:sz="4" w:space="0" w:color="auto"/>
            </w:tcBorders>
          </w:tcPr>
          <w:p w:rsidR="00F52CF0" w:rsidRPr="007A26AB" w:rsidRDefault="00F52CF0" w:rsidP="007A26AB">
            <w:r w:rsidRPr="007A26AB">
              <w:t>Чрезвычайные ситуации природного, техногенного и биолого-социального характера</w:t>
            </w:r>
          </w:p>
        </w:tc>
        <w:tc>
          <w:tcPr>
            <w:tcW w:w="600" w:type="pct"/>
            <w:tcBorders>
              <w:top w:val="single" w:sz="4" w:space="0" w:color="auto"/>
              <w:left w:val="nil"/>
              <w:bottom w:val="single" w:sz="4" w:space="0" w:color="auto"/>
              <w:right w:val="single" w:sz="4" w:space="0" w:color="auto"/>
            </w:tcBorders>
          </w:tcPr>
          <w:p w:rsidR="00F52CF0" w:rsidRPr="007A26AB" w:rsidRDefault="00F52CF0" w:rsidP="007A26AB">
            <w:r w:rsidRPr="007A26AB">
              <w:t>Оказание медицинской помощи пострадавшим в очагах поражения</w:t>
            </w:r>
          </w:p>
        </w:tc>
        <w:tc>
          <w:tcPr>
            <w:tcW w:w="536" w:type="pct"/>
            <w:tcBorders>
              <w:top w:val="single" w:sz="4" w:space="0" w:color="auto"/>
              <w:left w:val="nil"/>
              <w:bottom w:val="single" w:sz="4" w:space="0" w:color="auto"/>
              <w:right w:val="single" w:sz="4" w:space="0" w:color="auto"/>
            </w:tcBorders>
          </w:tcPr>
          <w:p w:rsidR="00F52CF0" w:rsidRPr="007A26AB" w:rsidRDefault="00F52CF0" w:rsidP="007A26AB">
            <w:r w:rsidRPr="007A26AB">
              <w:t>По указанию глав врача ЦРБ</w:t>
            </w:r>
          </w:p>
        </w:tc>
        <w:tc>
          <w:tcPr>
            <w:tcW w:w="537" w:type="pct"/>
            <w:tcBorders>
              <w:top w:val="single" w:sz="4" w:space="0" w:color="auto"/>
              <w:left w:val="nil"/>
              <w:bottom w:val="single" w:sz="4" w:space="0" w:color="auto"/>
              <w:right w:val="single" w:sz="4" w:space="0" w:color="auto"/>
            </w:tcBorders>
          </w:tcPr>
          <w:p w:rsidR="00F52CF0" w:rsidRPr="007A26AB" w:rsidRDefault="00F52CF0" w:rsidP="007A26AB">
            <w:r w:rsidRPr="007A26AB">
              <w:t>Аэропорт г.Краснодара, 65 км 1 ч. ж\д станция Усть-Лабинская 0,5 км 5 мин.</w:t>
            </w:r>
          </w:p>
        </w:tc>
        <w:tc>
          <w:tcPr>
            <w:tcW w:w="532" w:type="pct"/>
            <w:tcBorders>
              <w:top w:val="single" w:sz="4" w:space="0" w:color="auto"/>
              <w:left w:val="nil"/>
              <w:bottom w:val="single" w:sz="4" w:space="0" w:color="auto"/>
              <w:right w:val="single" w:sz="4" w:space="0" w:color="auto"/>
            </w:tcBorders>
          </w:tcPr>
          <w:p w:rsidR="00F52CF0" w:rsidRPr="007A26AB" w:rsidRDefault="00F52CF0" w:rsidP="007A26AB">
            <w:r w:rsidRPr="007A26AB">
              <w:t>Краевой</w:t>
            </w:r>
          </w:p>
        </w:tc>
      </w:tr>
      <w:tr w:rsidR="00F52CF0" w:rsidRPr="007A26AB" w:rsidTr="005F20DB">
        <w:trPr>
          <w:cantSplit/>
          <w:trHeight w:val="20"/>
        </w:trPr>
        <w:tc>
          <w:tcPr>
            <w:tcW w:w="113" w:type="pct"/>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5</w:t>
            </w:r>
          </w:p>
        </w:tc>
        <w:tc>
          <w:tcPr>
            <w:tcW w:w="664" w:type="pct"/>
            <w:tcBorders>
              <w:top w:val="single" w:sz="4" w:space="0" w:color="auto"/>
              <w:left w:val="nil"/>
              <w:bottom w:val="single" w:sz="4" w:space="0" w:color="auto"/>
              <w:right w:val="single" w:sz="4" w:space="0" w:color="auto"/>
            </w:tcBorders>
          </w:tcPr>
          <w:p w:rsidR="00F52CF0" w:rsidRPr="007A26AB" w:rsidRDefault="00F52CF0" w:rsidP="007A26AB">
            <w:r w:rsidRPr="007A26AB">
              <w:t>АТГ Райгаз</w:t>
            </w:r>
          </w:p>
        </w:tc>
        <w:tc>
          <w:tcPr>
            <w:tcW w:w="672" w:type="pct"/>
            <w:tcBorders>
              <w:top w:val="single" w:sz="4" w:space="0" w:color="auto"/>
              <w:left w:val="nil"/>
              <w:bottom w:val="single" w:sz="4" w:space="0" w:color="auto"/>
              <w:right w:val="single" w:sz="4" w:space="0" w:color="auto"/>
            </w:tcBorders>
          </w:tcPr>
          <w:p w:rsidR="00F52CF0" w:rsidRPr="007A26AB" w:rsidRDefault="00F52CF0" w:rsidP="007A26AB">
            <w:r w:rsidRPr="007A26AB">
              <w:t>г.Усть-Лабинск, ул.Кавказкая,28</w:t>
            </w:r>
          </w:p>
        </w:tc>
        <w:tc>
          <w:tcPr>
            <w:tcW w:w="292" w:type="pct"/>
            <w:tcBorders>
              <w:top w:val="single" w:sz="4" w:space="0" w:color="auto"/>
              <w:left w:val="nil"/>
              <w:bottom w:val="single" w:sz="4" w:space="0" w:color="auto"/>
              <w:right w:val="single" w:sz="4" w:space="0" w:color="auto"/>
            </w:tcBorders>
          </w:tcPr>
          <w:p w:rsidR="00F52CF0" w:rsidRPr="007A26AB" w:rsidRDefault="00F52CF0" w:rsidP="007A26AB">
            <w:r w:rsidRPr="007A26AB">
              <w:t>12/4</w:t>
            </w:r>
          </w:p>
        </w:tc>
        <w:tc>
          <w:tcPr>
            <w:tcW w:w="488" w:type="pct"/>
            <w:tcBorders>
              <w:top w:val="single" w:sz="4" w:space="0" w:color="auto"/>
              <w:left w:val="nil"/>
              <w:bottom w:val="single" w:sz="4" w:space="0" w:color="auto"/>
              <w:right w:val="single" w:sz="4" w:space="0" w:color="auto"/>
            </w:tcBorders>
          </w:tcPr>
          <w:p w:rsidR="00F52CF0" w:rsidRPr="007A26AB" w:rsidRDefault="00F52CF0" w:rsidP="007A26AB">
            <w:r w:rsidRPr="007A26AB">
              <w:t>Аварийная машина - 1</w:t>
            </w:r>
          </w:p>
        </w:tc>
        <w:tc>
          <w:tcPr>
            <w:tcW w:w="566" w:type="pct"/>
            <w:tcBorders>
              <w:top w:val="single" w:sz="4" w:space="0" w:color="auto"/>
              <w:left w:val="nil"/>
              <w:bottom w:val="single" w:sz="4" w:space="0" w:color="auto"/>
              <w:right w:val="single" w:sz="4" w:space="0" w:color="auto"/>
            </w:tcBorders>
          </w:tcPr>
          <w:p w:rsidR="00F52CF0" w:rsidRPr="007A26AB" w:rsidRDefault="00F52CF0" w:rsidP="007A26AB">
            <w:r w:rsidRPr="007A26AB">
              <w:t>Чрезвычайные ситуации техногенного характера</w:t>
            </w:r>
          </w:p>
        </w:tc>
        <w:tc>
          <w:tcPr>
            <w:tcW w:w="600" w:type="pct"/>
            <w:tcBorders>
              <w:top w:val="single" w:sz="4" w:space="0" w:color="auto"/>
              <w:left w:val="nil"/>
              <w:bottom w:val="single" w:sz="4" w:space="0" w:color="auto"/>
              <w:right w:val="single" w:sz="4" w:space="0" w:color="auto"/>
            </w:tcBorders>
          </w:tcPr>
          <w:p w:rsidR="00F52CF0" w:rsidRPr="007A26AB" w:rsidRDefault="00F52CF0" w:rsidP="007A26AB">
            <w:r w:rsidRPr="007A26AB">
              <w:t>Ремонт газовых сетей</w:t>
            </w:r>
          </w:p>
        </w:tc>
        <w:tc>
          <w:tcPr>
            <w:tcW w:w="536" w:type="pct"/>
            <w:tcBorders>
              <w:top w:val="single" w:sz="4" w:space="0" w:color="auto"/>
              <w:left w:val="nil"/>
              <w:bottom w:val="single" w:sz="4" w:space="0" w:color="auto"/>
              <w:right w:val="single" w:sz="4" w:space="0" w:color="auto"/>
            </w:tcBorders>
          </w:tcPr>
          <w:p w:rsidR="00F52CF0" w:rsidRPr="007A26AB" w:rsidRDefault="00F52CF0" w:rsidP="007A26AB">
            <w:r w:rsidRPr="007A26AB">
              <w:t>По указанию руководителя организации</w:t>
            </w:r>
          </w:p>
        </w:tc>
        <w:tc>
          <w:tcPr>
            <w:tcW w:w="537" w:type="pct"/>
            <w:tcBorders>
              <w:top w:val="single" w:sz="4" w:space="0" w:color="auto"/>
              <w:left w:val="nil"/>
              <w:bottom w:val="single" w:sz="4" w:space="0" w:color="auto"/>
              <w:right w:val="single" w:sz="4" w:space="0" w:color="auto"/>
            </w:tcBorders>
          </w:tcPr>
          <w:p w:rsidR="00F52CF0" w:rsidRPr="007A26AB" w:rsidRDefault="00F52CF0" w:rsidP="007A26AB">
            <w:r w:rsidRPr="007A26AB">
              <w:t>Аэропорт г.Краснодара, 65 км 1 ч. ж\д станция Усть-Лабинская 2 км 25 мин.</w:t>
            </w:r>
          </w:p>
        </w:tc>
        <w:tc>
          <w:tcPr>
            <w:tcW w:w="532" w:type="pct"/>
            <w:tcBorders>
              <w:top w:val="single" w:sz="4" w:space="0" w:color="auto"/>
              <w:left w:val="nil"/>
              <w:bottom w:val="single" w:sz="4" w:space="0" w:color="auto"/>
              <w:right w:val="single" w:sz="4" w:space="0" w:color="auto"/>
            </w:tcBorders>
          </w:tcPr>
          <w:p w:rsidR="00F52CF0" w:rsidRPr="007A26AB" w:rsidRDefault="00F52CF0" w:rsidP="007A26AB">
            <w:r w:rsidRPr="007A26AB">
              <w:t>Объектовый</w:t>
            </w:r>
          </w:p>
        </w:tc>
      </w:tr>
    </w:tbl>
    <w:p w:rsidR="00F52CF0" w:rsidRDefault="00F52CF0"/>
    <w:p w:rsidR="00F52CF0" w:rsidRDefault="00F52CF0"/>
    <w:p w:rsidR="00F52CF0" w:rsidRDefault="00F52CF0"/>
    <w:p w:rsidR="00F52CF0" w:rsidRDefault="00F52CF0"/>
    <w:tbl>
      <w:tblPr>
        <w:tblW w:w="5000" w:type="pct"/>
        <w:tblLayout w:type="fixed"/>
        <w:tblLook w:val="00A0"/>
      </w:tblPr>
      <w:tblGrid>
        <w:gridCol w:w="334"/>
        <w:gridCol w:w="1964"/>
        <w:gridCol w:w="1987"/>
        <w:gridCol w:w="864"/>
        <w:gridCol w:w="1443"/>
        <w:gridCol w:w="1674"/>
        <w:gridCol w:w="1774"/>
        <w:gridCol w:w="1585"/>
        <w:gridCol w:w="1588"/>
        <w:gridCol w:w="1573"/>
      </w:tblGrid>
      <w:tr w:rsidR="00F52CF0" w:rsidRPr="007A26AB" w:rsidTr="005F20DB">
        <w:trPr>
          <w:cantSplit/>
          <w:trHeight w:val="20"/>
        </w:trPr>
        <w:tc>
          <w:tcPr>
            <w:tcW w:w="113" w:type="pct"/>
            <w:tcBorders>
              <w:top w:val="single" w:sz="4" w:space="0" w:color="auto"/>
              <w:left w:val="single" w:sz="4" w:space="0" w:color="auto"/>
              <w:bottom w:val="single" w:sz="4" w:space="0" w:color="auto"/>
              <w:right w:val="single" w:sz="4" w:space="0" w:color="auto"/>
            </w:tcBorders>
          </w:tcPr>
          <w:p w:rsidR="00F52CF0" w:rsidRPr="007A26AB" w:rsidRDefault="00F52CF0" w:rsidP="005F20DB">
            <w:pPr>
              <w:jc w:val="center"/>
            </w:pPr>
            <w:r w:rsidRPr="007A26AB">
              <w:t>1</w:t>
            </w:r>
          </w:p>
        </w:tc>
        <w:tc>
          <w:tcPr>
            <w:tcW w:w="664"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2</w:t>
            </w:r>
          </w:p>
        </w:tc>
        <w:tc>
          <w:tcPr>
            <w:tcW w:w="672"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3</w:t>
            </w:r>
          </w:p>
        </w:tc>
        <w:tc>
          <w:tcPr>
            <w:tcW w:w="292"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4</w:t>
            </w:r>
          </w:p>
        </w:tc>
        <w:tc>
          <w:tcPr>
            <w:tcW w:w="488"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5</w:t>
            </w:r>
          </w:p>
        </w:tc>
        <w:tc>
          <w:tcPr>
            <w:tcW w:w="566"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6</w:t>
            </w:r>
          </w:p>
        </w:tc>
        <w:tc>
          <w:tcPr>
            <w:tcW w:w="600"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7</w:t>
            </w:r>
          </w:p>
        </w:tc>
        <w:tc>
          <w:tcPr>
            <w:tcW w:w="536"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8</w:t>
            </w:r>
          </w:p>
        </w:tc>
        <w:tc>
          <w:tcPr>
            <w:tcW w:w="537"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9</w:t>
            </w:r>
          </w:p>
        </w:tc>
        <w:tc>
          <w:tcPr>
            <w:tcW w:w="532" w:type="pct"/>
            <w:tcBorders>
              <w:top w:val="single" w:sz="4" w:space="0" w:color="auto"/>
              <w:left w:val="nil"/>
              <w:bottom w:val="single" w:sz="4" w:space="0" w:color="auto"/>
              <w:right w:val="single" w:sz="4" w:space="0" w:color="auto"/>
            </w:tcBorders>
          </w:tcPr>
          <w:p w:rsidR="00F52CF0" w:rsidRPr="007A26AB" w:rsidRDefault="00F52CF0" w:rsidP="005F20DB">
            <w:pPr>
              <w:jc w:val="center"/>
            </w:pPr>
            <w:r w:rsidRPr="007A26AB">
              <w:t>10</w:t>
            </w:r>
          </w:p>
        </w:tc>
      </w:tr>
      <w:tr w:rsidR="00F52CF0" w:rsidRPr="007A26AB" w:rsidTr="005F20DB">
        <w:trPr>
          <w:cantSplit/>
          <w:trHeight w:val="20"/>
        </w:trPr>
        <w:tc>
          <w:tcPr>
            <w:tcW w:w="113" w:type="pct"/>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6</w:t>
            </w:r>
          </w:p>
        </w:tc>
        <w:tc>
          <w:tcPr>
            <w:tcW w:w="664" w:type="pct"/>
            <w:tcBorders>
              <w:top w:val="single" w:sz="4" w:space="0" w:color="auto"/>
              <w:left w:val="nil"/>
              <w:bottom w:val="single" w:sz="4" w:space="0" w:color="auto"/>
              <w:right w:val="single" w:sz="4" w:space="0" w:color="auto"/>
            </w:tcBorders>
          </w:tcPr>
          <w:p w:rsidR="00F52CF0" w:rsidRPr="007A26AB" w:rsidRDefault="00F52CF0" w:rsidP="007A26AB">
            <w:r w:rsidRPr="007A26AB">
              <w:t>АТГ Райэлектросети</w:t>
            </w:r>
          </w:p>
        </w:tc>
        <w:tc>
          <w:tcPr>
            <w:tcW w:w="672" w:type="pct"/>
            <w:tcBorders>
              <w:top w:val="single" w:sz="4" w:space="0" w:color="auto"/>
              <w:left w:val="nil"/>
              <w:bottom w:val="single" w:sz="4" w:space="0" w:color="auto"/>
              <w:right w:val="single" w:sz="4" w:space="0" w:color="auto"/>
            </w:tcBorders>
          </w:tcPr>
          <w:p w:rsidR="00F52CF0" w:rsidRPr="007A26AB" w:rsidRDefault="00F52CF0" w:rsidP="007A26AB">
            <w:r w:rsidRPr="007A26AB">
              <w:t>г.Усть-Лабинск, Краснодарская,4</w:t>
            </w:r>
          </w:p>
        </w:tc>
        <w:tc>
          <w:tcPr>
            <w:tcW w:w="292" w:type="pct"/>
            <w:tcBorders>
              <w:top w:val="single" w:sz="4" w:space="0" w:color="auto"/>
              <w:left w:val="nil"/>
              <w:bottom w:val="single" w:sz="4" w:space="0" w:color="auto"/>
              <w:right w:val="single" w:sz="4" w:space="0" w:color="auto"/>
            </w:tcBorders>
          </w:tcPr>
          <w:p w:rsidR="00F52CF0" w:rsidRPr="007A26AB" w:rsidRDefault="00F52CF0" w:rsidP="007A26AB">
            <w:r w:rsidRPr="007A26AB">
              <w:t>24/3</w:t>
            </w:r>
          </w:p>
        </w:tc>
        <w:tc>
          <w:tcPr>
            <w:tcW w:w="488" w:type="pct"/>
            <w:tcBorders>
              <w:top w:val="single" w:sz="4" w:space="0" w:color="auto"/>
              <w:left w:val="nil"/>
              <w:bottom w:val="single" w:sz="4" w:space="0" w:color="auto"/>
              <w:right w:val="single" w:sz="4" w:space="0" w:color="auto"/>
            </w:tcBorders>
          </w:tcPr>
          <w:p w:rsidR="00F52CF0" w:rsidRPr="007A26AB" w:rsidRDefault="00F52CF0" w:rsidP="007A26AB">
            <w:r w:rsidRPr="007A26AB">
              <w:t>Аварийная машина - 1</w:t>
            </w:r>
          </w:p>
        </w:tc>
        <w:tc>
          <w:tcPr>
            <w:tcW w:w="566" w:type="pct"/>
            <w:tcBorders>
              <w:top w:val="single" w:sz="4" w:space="0" w:color="auto"/>
              <w:left w:val="nil"/>
              <w:bottom w:val="single" w:sz="4" w:space="0" w:color="auto"/>
              <w:right w:val="single" w:sz="4" w:space="0" w:color="auto"/>
            </w:tcBorders>
          </w:tcPr>
          <w:p w:rsidR="00F52CF0" w:rsidRPr="007A26AB" w:rsidRDefault="00F52CF0" w:rsidP="007A26AB">
            <w:r w:rsidRPr="007A26AB">
              <w:t>Чрезвычайные ситуации  техногенного характера</w:t>
            </w:r>
          </w:p>
        </w:tc>
        <w:tc>
          <w:tcPr>
            <w:tcW w:w="600" w:type="pct"/>
            <w:tcBorders>
              <w:top w:val="single" w:sz="4" w:space="0" w:color="auto"/>
              <w:left w:val="nil"/>
              <w:bottom w:val="single" w:sz="4" w:space="0" w:color="auto"/>
              <w:right w:val="single" w:sz="4" w:space="0" w:color="auto"/>
            </w:tcBorders>
          </w:tcPr>
          <w:p w:rsidR="00F52CF0" w:rsidRPr="007A26AB" w:rsidRDefault="00F52CF0" w:rsidP="007A26AB">
            <w:r w:rsidRPr="007A26AB">
              <w:t>Ремонт районных сетей</w:t>
            </w:r>
          </w:p>
        </w:tc>
        <w:tc>
          <w:tcPr>
            <w:tcW w:w="536" w:type="pct"/>
            <w:tcBorders>
              <w:top w:val="single" w:sz="4" w:space="0" w:color="auto"/>
              <w:left w:val="nil"/>
              <w:bottom w:val="single" w:sz="4" w:space="0" w:color="auto"/>
              <w:right w:val="single" w:sz="4" w:space="0" w:color="auto"/>
            </w:tcBorders>
          </w:tcPr>
          <w:p w:rsidR="00F52CF0" w:rsidRPr="007A26AB" w:rsidRDefault="00F52CF0" w:rsidP="007A26AB">
            <w:r w:rsidRPr="007A26AB">
              <w:t>По указанию руководителя организации</w:t>
            </w:r>
          </w:p>
        </w:tc>
        <w:tc>
          <w:tcPr>
            <w:tcW w:w="537" w:type="pct"/>
            <w:tcBorders>
              <w:top w:val="single" w:sz="4" w:space="0" w:color="auto"/>
              <w:left w:val="nil"/>
              <w:bottom w:val="single" w:sz="4" w:space="0" w:color="auto"/>
              <w:right w:val="single" w:sz="4" w:space="0" w:color="auto"/>
            </w:tcBorders>
          </w:tcPr>
          <w:p w:rsidR="00F52CF0" w:rsidRPr="007A26AB" w:rsidRDefault="00F52CF0" w:rsidP="007A26AB">
            <w:r w:rsidRPr="007A26AB">
              <w:t>Аэропорт г.Краснодара, 65 км 1 ч. ж\д станция Усть-Лабинская 3 км 30 мин.</w:t>
            </w:r>
          </w:p>
        </w:tc>
        <w:tc>
          <w:tcPr>
            <w:tcW w:w="532" w:type="pct"/>
            <w:tcBorders>
              <w:top w:val="single" w:sz="4" w:space="0" w:color="auto"/>
              <w:left w:val="nil"/>
              <w:bottom w:val="single" w:sz="4" w:space="0" w:color="auto"/>
              <w:right w:val="single" w:sz="4" w:space="0" w:color="auto"/>
            </w:tcBorders>
          </w:tcPr>
          <w:p w:rsidR="00F52CF0" w:rsidRPr="007A26AB" w:rsidRDefault="00F52CF0" w:rsidP="007A26AB">
            <w:r w:rsidRPr="007A26AB">
              <w:t>Объектовый</w:t>
            </w:r>
          </w:p>
        </w:tc>
      </w:tr>
      <w:tr w:rsidR="00F52CF0" w:rsidRPr="007A26AB" w:rsidTr="005F20DB">
        <w:trPr>
          <w:cantSplit/>
          <w:trHeight w:val="20"/>
        </w:trPr>
        <w:tc>
          <w:tcPr>
            <w:tcW w:w="113" w:type="pct"/>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7</w:t>
            </w:r>
          </w:p>
        </w:tc>
        <w:tc>
          <w:tcPr>
            <w:tcW w:w="664" w:type="pct"/>
            <w:tcBorders>
              <w:top w:val="single" w:sz="4" w:space="0" w:color="auto"/>
              <w:left w:val="nil"/>
              <w:bottom w:val="single" w:sz="4" w:space="0" w:color="auto"/>
              <w:right w:val="single" w:sz="4" w:space="0" w:color="auto"/>
            </w:tcBorders>
          </w:tcPr>
          <w:p w:rsidR="00F52CF0" w:rsidRPr="007A26AB" w:rsidRDefault="00F52CF0" w:rsidP="007A26AB">
            <w:r w:rsidRPr="007A26AB">
              <w:t>АТГ Горэлектросети</w:t>
            </w:r>
          </w:p>
        </w:tc>
        <w:tc>
          <w:tcPr>
            <w:tcW w:w="672" w:type="pct"/>
            <w:tcBorders>
              <w:top w:val="single" w:sz="4" w:space="0" w:color="auto"/>
              <w:left w:val="nil"/>
              <w:bottom w:val="single" w:sz="4" w:space="0" w:color="auto"/>
              <w:right w:val="single" w:sz="4" w:space="0" w:color="auto"/>
            </w:tcBorders>
          </w:tcPr>
          <w:p w:rsidR="00F52CF0" w:rsidRPr="007A26AB" w:rsidRDefault="00F52CF0" w:rsidP="007A26AB">
            <w:r w:rsidRPr="007A26AB">
              <w:t>г.Усть-Лабинск, ул.Партизанская,60</w:t>
            </w:r>
          </w:p>
        </w:tc>
        <w:tc>
          <w:tcPr>
            <w:tcW w:w="292" w:type="pct"/>
            <w:tcBorders>
              <w:top w:val="single" w:sz="4" w:space="0" w:color="auto"/>
              <w:left w:val="nil"/>
              <w:bottom w:val="single" w:sz="4" w:space="0" w:color="auto"/>
              <w:right w:val="single" w:sz="4" w:space="0" w:color="auto"/>
            </w:tcBorders>
          </w:tcPr>
          <w:p w:rsidR="00F52CF0" w:rsidRPr="007A26AB" w:rsidRDefault="00F52CF0" w:rsidP="007A26AB">
            <w:r w:rsidRPr="007A26AB">
              <w:t>18/3</w:t>
            </w:r>
          </w:p>
        </w:tc>
        <w:tc>
          <w:tcPr>
            <w:tcW w:w="488" w:type="pct"/>
            <w:tcBorders>
              <w:top w:val="single" w:sz="4" w:space="0" w:color="auto"/>
              <w:left w:val="nil"/>
              <w:bottom w:val="single" w:sz="4" w:space="0" w:color="auto"/>
              <w:right w:val="single" w:sz="4" w:space="0" w:color="auto"/>
            </w:tcBorders>
          </w:tcPr>
          <w:p w:rsidR="00F52CF0" w:rsidRPr="007A26AB" w:rsidRDefault="00F52CF0" w:rsidP="007A26AB">
            <w:r w:rsidRPr="007A26AB">
              <w:t>Аварийная машина - 1</w:t>
            </w:r>
          </w:p>
        </w:tc>
        <w:tc>
          <w:tcPr>
            <w:tcW w:w="566" w:type="pct"/>
            <w:tcBorders>
              <w:top w:val="single" w:sz="4" w:space="0" w:color="auto"/>
              <w:left w:val="nil"/>
              <w:bottom w:val="single" w:sz="4" w:space="0" w:color="auto"/>
              <w:right w:val="single" w:sz="4" w:space="0" w:color="auto"/>
            </w:tcBorders>
          </w:tcPr>
          <w:p w:rsidR="00F52CF0" w:rsidRPr="007A26AB" w:rsidRDefault="00F52CF0" w:rsidP="007A26AB">
            <w:r w:rsidRPr="007A26AB">
              <w:t>Чрезвычайные ситуации  техногенного характера</w:t>
            </w:r>
          </w:p>
        </w:tc>
        <w:tc>
          <w:tcPr>
            <w:tcW w:w="600" w:type="pct"/>
            <w:tcBorders>
              <w:top w:val="single" w:sz="4" w:space="0" w:color="auto"/>
              <w:left w:val="nil"/>
              <w:bottom w:val="single" w:sz="4" w:space="0" w:color="auto"/>
              <w:right w:val="single" w:sz="4" w:space="0" w:color="auto"/>
            </w:tcBorders>
          </w:tcPr>
          <w:p w:rsidR="00F52CF0" w:rsidRPr="007A26AB" w:rsidRDefault="00F52CF0" w:rsidP="007A26AB">
            <w:r w:rsidRPr="007A26AB">
              <w:t>Ремонт городских электросетей</w:t>
            </w:r>
          </w:p>
        </w:tc>
        <w:tc>
          <w:tcPr>
            <w:tcW w:w="536" w:type="pct"/>
            <w:tcBorders>
              <w:top w:val="single" w:sz="4" w:space="0" w:color="auto"/>
              <w:left w:val="nil"/>
              <w:bottom w:val="single" w:sz="4" w:space="0" w:color="auto"/>
              <w:right w:val="single" w:sz="4" w:space="0" w:color="auto"/>
            </w:tcBorders>
          </w:tcPr>
          <w:p w:rsidR="00F52CF0" w:rsidRPr="007A26AB" w:rsidRDefault="00F52CF0" w:rsidP="007A26AB">
            <w:r w:rsidRPr="007A26AB">
              <w:t>По указанию руководителя организации</w:t>
            </w:r>
          </w:p>
        </w:tc>
        <w:tc>
          <w:tcPr>
            <w:tcW w:w="537" w:type="pct"/>
            <w:tcBorders>
              <w:top w:val="single" w:sz="4" w:space="0" w:color="auto"/>
              <w:left w:val="nil"/>
              <w:bottom w:val="single" w:sz="4" w:space="0" w:color="auto"/>
              <w:right w:val="single" w:sz="4" w:space="0" w:color="auto"/>
            </w:tcBorders>
          </w:tcPr>
          <w:p w:rsidR="00F52CF0" w:rsidRPr="007A26AB" w:rsidRDefault="00F52CF0" w:rsidP="007A26AB">
            <w:r w:rsidRPr="007A26AB">
              <w:t>Аэропорт г.Краснодара, 65 км 1 ч. ж\д станция Усть-Лабинская 3 км 30 мин.</w:t>
            </w:r>
          </w:p>
        </w:tc>
        <w:tc>
          <w:tcPr>
            <w:tcW w:w="532" w:type="pct"/>
            <w:tcBorders>
              <w:top w:val="single" w:sz="4" w:space="0" w:color="auto"/>
              <w:left w:val="nil"/>
              <w:bottom w:val="single" w:sz="4" w:space="0" w:color="auto"/>
              <w:right w:val="single" w:sz="4" w:space="0" w:color="auto"/>
            </w:tcBorders>
          </w:tcPr>
          <w:p w:rsidR="00F52CF0" w:rsidRPr="007A26AB" w:rsidRDefault="00F52CF0" w:rsidP="007A26AB">
            <w:r w:rsidRPr="007A26AB">
              <w:t>Объектовый</w:t>
            </w:r>
          </w:p>
        </w:tc>
      </w:tr>
      <w:tr w:rsidR="00F52CF0" w:rsidRPr="007A26AB" w:rsidTr="005F20DB">
        <w:trPr>
          <w:cantSplit/>
          <w:trHeight w:val="20"/>
        </w:trPr>
        <w:tc>
          <w:tcPr>
            <w:tcW w:w="113" w:type="pct"/>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8</w:t>
            </w:r>
          </w:p>
        </w:tc>
        <w:tc>
          <w:tcPr>
            <w:tcW w:w="664" w:type="pct"/>
            <w:tcBorders>
              <w:top w:val="single" w:sz="4" w:space="0" w:color="auto"/>
              <w:left w:val="nil"/>
              <w:bottom w:val="single" w:sz="4" w:space="0" w:color="auto"/>
              <w:right w:val="single" w:sz="4" w:space="0" w:color="auto"/>
            </w:tcBorders>
          </w:tcPr>
          <w:p w:rsidR="00F52CF0" w:rsidRPr="007A26AB" w:rsidRDefault="00F52CF0" w:rsidP="007A26AB">
            <w:r w:rsidRPr="007A26AB">
              <w:t>АТГ Теплосети</w:t>
            </w:r>
          </w:p>
        </w:tc>
        <w:tc>
          <w:tcPr>
            <w:tcW w:w="672" w:type="pct"/>
            <w:tcBorders>
              <w:top w:val="single" w:sz="4" w:space="0" w:color="auto"/>
              <w:left w:val="nil"/>
              <w:bottom w:val="single" w:sz="4" w:space="0" w:color="auto"/>
              <w:right w:val="single" w:sz="4" w:space="0" w:color="auto"/>
            </w:tcBorders>
          </w:tcPr>
          <w:p w:rsidR="00F52CF0" w:rsidRPr="007A26AB" w:rsidRDefault="00F52CF0" w:rsidP="007A26AB">
            <w:r w:rsidRPr="007A26AB">
              <w:t>г.Усть-Лабинск, ул.Пролетарская,6</w:t>
            </w:r>
          </w:p>
        </w:tc>
        <w:tc>
          <w:tcPr>
            <w:tcW w:w="292" w:type="pct"/>
            <w:tcBorders>
              <w:top w:val="single" w:sz="4" w:space="0" w:color="auto"/>
              <w:left w:val="nil"/>
              <w:bottom w:val="single" w:sz="4" w:space="0" w:color="auto"/>
              <w:right w:val="single" w:sz="4" w:space="0" w:color="auto"/>
            </w:tcBorders>
          </w:tcPr>
          <w:p w:rsidR="00F52CF0" w:rsidRPr="007A26AB" w:rsidRDefault="00F52CF0" w:rsidP="007A26AB">
            <w:r w:rsidRPr="007A26AB">
              <w:t>15/4</w:t>
            </w:r>
          </w:p>
        </w:tc>
        <w:tc>
          <w:tcPr>
            <w:tcW w:w="488" w:type="pct"/>
            <w:tcBorders>
              <w:top w:val="single" w:sz="4" w:space="0" w:color="auto"/>
              <w:left w:val="nil"/>
              <w:bottom w:val="single" w:sz="4" w:space="0" w:color="auto"/>
              <w:right w:val="single" w:sz="4" w:space="0" w:color="auto"/>
            </w:tcBorders>
          </w:tcPr>
          <w:p w:rsidR="00F52CF0" w:rsidRPr="007A26AB" w:rsidRDefault="00F52CF0" w:rsidP="007A26AB">
            <w:r w:rsidRPr="007A26AB">
              <w:t>Аварийная машина - 1</w:t>
            </w:r>
          </w:p>
        </w:tc>
        <w:tc>
          <w:tcPr>
            <w:tcW w:w="566" w:type="pct"/>
            <w:tcBorders>
              <w:top w:val="single" w:sz="4" w:space="0" w:color="auto"/>
              <w:left w:val="nil"/>
              <w:bottom w:val="single" w:sz="4" w:space="0" w:color="auto"/>
              <w:right w:val="single" w:sz="4" w:space="0" w:color="auto"/>
            </w:tcBorders>
          </w:tcPr>
          <w:p w:rsidR="00F52CF0" w:rsidRPr="007A26AB" w:rsidRDefault="00F52CF0" w:rsidP="007A26AB">
            <w:r w:rsidRPr="007A26AB">
              <w:t>Чрезвычайные ситуации  техногенного характера</w:t>
            </w:r>
          </w:p>
        </w:tc>
        <w:tc>
          <w:tcPr>
            <w:tcW w:w="600" w:type="pct"/>
            <w:tcBorders>
              <w:top w:val="single" w:sz="4" w:space="0" w:color="auto"/>
              <w:left w:val="nil"/>
              <w:bottom w:val="single" w:sz="4" w:space="0" w:color="auto"/>
              <w:right w:val="single" w:sz="4" w:space="0" w:color="auto"/>
            </w:tcBorders>
          </w:tcPr>
          <w:p w:rsidR="00F52CF0" w:rsidRPr="007A26AB" w:rsidRDefault="00F52CF0" w:rsidP="007A26AB">
            <w:r w:rsidRPr="007A26AB">
              <w:t>Ремонт теплотрасс</w:t>
            </w:r>
          </w:p>
        </w:tc>
        <w:tc>
          <w:tcPr>
            <w:tcW w:w="536" w:type="pct"/>
            <w:tcBorders>
              <w:top w:val="single" w:sz="4" w:space="0" w:color="auto"/>
              <w:left w:val="nil"/>
              <w:bottom w:val="single" w:sz="4" w:space="0" w:color="auto"/>
              <w:right w:val="single" w:sz="4" w:space="0" w:color="auto"/>
            </w:tcBorders>
          </w:tcPr>
          <w:p w:rsidR="00F52CF0" w:rsidRPr="007A26AB" w:rsidRDefault="00F52CF0" w:rsidP="007A26AB">
            <w:r w:rsidRPr="007A26AB">
              <w:t>По указанию руководителя организации</w:t>
            </w:r>
          </w:p>
        </w:tc>
        <w:tc>
          <w:tcPr>
            <w:tcW w:w="537" w:type="pct"/>
            <w:tcBorders>
              <w:top w:val="single" w:sz="4" w:space="0" w:color="auto"/>
              <w:left w:val="nil"/>
              <w:bottom w:val="single" w:sz="4" w:space="0" w:color="auto"/>
              <w:right w:val="single" w:sz="4" w:space="0" w:color="auto"/>
            </w:tcBorders>
          </w:tcPr>
          <w:p w:rsidR="00F52CF0" w:rsidRPr="007A26AB" w:rsidRDefault="00F52CF0" w:rsidP="007A26AB">
            <w:r w:rsidRPr="007A26AB">
              <w:t>Аэропорт г.Краснодара, 65 км 1 ч. ж\д станция Усть-Лабинская 0,3 км 5 мин.</w:t>
            </w:r>
          </w:p>
        </w:tc>
        <w:tc>
          <w:tcPr>
            <w:tcW w:w="532" w:type="pct"/>
            <w:tcBorders>
              <w:top w:val="single" w:sz="4" w:space="0" w:color="auto"/>
              <w:left w:val="nil"/>
              <w:bottom w:val="single" w:sz="4" w:space="0" w:color="auto"/>
              <w:right w:val="single" w:sz="4" w:space="0" w:color="auto"/>
            </w:tcBorders>
          </w:tcPr>
          <w:p w:rsidR="00F52CF0" w:rsidRPr="007A26AB" w:rsidRDefault="00F52CF0" w:rsidP="007A26AB">
            <w:r w:rsidRPr="007A26AB">
              <w:t>Объектовый</w:t>
            </w:r>
          </w:p>
        </w:tc>
      </w:tr>
      <w:tr w:rsidR="00F52CF0" w:rsidRPr="007A26AB" w:rsidTr="005F20DB">
        <w:trPr>
          <w:cantSplit/>
          <w:trHeight w:val="20"/>
        </w:trPr>
        <w:tc>
          <w:tcPr>
            <w:tcW w:w="113" w:type="pct"/>
            <w:tcBorders>
              <w:top w:val="single" w:sz="4" w:space="0" w:color="auto"/>
              <w:left w:val="single" w:sz="4" w:space="0" w:color="auto"/>
              <w:bottom w:val="single" w:sz="4" w:space="0" w:color="auto"/>
              <w:right w:val="single" w:sz="4" w:space="0" w:color="auto"/>
            </w:tcBorders>
          </w:tcPr>
          <w:p w:rsidR="00F52CF0" w:rsidRPr="007A26AB" w:rsidRDefault="00F52CF0" w:rsidP="007A26AB">
            <w:r w:rsidRPr="007A26AB">
              <w:t>9</w:t>
            </w:r>
          </w:p>
        </w:tc>
        <w:tc>
          <w:tcPr>
            <w:tcW w:w="664" w:type="pct"/>
            <w:tcBorders>
              <w:top w:val="single" w:sz="4" w:space="0" w:color="auto"/>
              <w:left w:val="nil"/>
              <w:bottom w:val="single" w:sz="4" w:space="0" w:color="auto"/>
              <w:right w:val="single" w:sz="4" w:space="0" w:color="auto"/>
            </w:tcBorders>
          </w:tcPr>
          <w:p w:rsidR="00F52CF0" w:rsidRPr="007A26AB" w:rsidRDefault="00F52CF0" w:rsidP="007A26AB">
            <w:r w:rsidRPr="007A26AB">
              <w:t>АТГ Водопровод</w:t>
            </w:r>
          </w:p>
        </w:tc>
        <w:tc>
          <w:tcPr>
            <w:tcW w:w="672" w:type="pct"/>
            <w:tcBorders>
              <w:top w:val="single" w:sz="4" w:space="0" w:color="auto"/>
              <w:left w:val="nil"/>
              <w:bottom w:val="single" w:sz="4" w:space="0" w:color="auto"/>
              <w:right w:val="single" w:sz="4" w:space="0" w:color="auto"/>
            </w:tcBorders>
          </w:tcPr>
          <w:p w:rsidR="00F52CF0" w:rsidRPr="007A26AB" w:rsidRDefault="00F52CF0" w:rsidP="007A26AB">
            <w:r w:rsidRPr="007A26AB">
              <w:t>г.Усть-Лабинск, ул.Октябрьская,117</w:t>
            </w:r>
          </w:p>
        </w:tc>
        <w:tc>
          <w:tcPr>
            <w:tcW w:w="292" w:type="pct"/>
            <w:tcBorders>
              <w:top w:val="single" w:sz="4" w:space="0" w:color="auto"/>
              <w:left w:val="nil"/>
              <w:bottom w:val="single" w:sz="4" w:space="0" w:color="auto"/>
              <w:right w:val="single" w:sz="4" w:space="0" w:color="auto"/>
            </w:tcBorders>
          </w:tcPr>
          <w:p w:rsidR="00F52CF0" w:rsidRPr="007A26AB" w:rsidRDefault="00F52CF0" w:rsidP="007A26AB">
            <w:r w:rsidRPr="007A26AB">
              <w:t>16/3</w:t>
            </w:r>
          </w:p>
        </w:tc>
        <w:tc>
          <w:tcPr>
            <w:tcW w:w="488" w:type="pct"/>
            <w:tcBorders>
              <w:top w:val="single" w:sz="4" w:space="0" w:color="auto"/>
              <w:left w:val="nil"/>
              <w:bottom w:val="single" w:sz="4" w:space="0" w:color="auto"/>
              <w:right w:val="single" w:sz="4" w:space="0" w:color="auto"/>
            </w:tcBorders>
          </w:tcPr>
          <w:p w:rsidR="00F52CF0" w:rsidRPr="007A26AB" w:rsidRDefault="00F52CF0" w:rsidP="007A26AB">
            <w:r w:rsidRPr="007A26AB">
              <w:t>Аварийная машина - 1</w:t>
            </w:r>
          </w:p>
        </w:tc>
        <w:tc>
          <w:tcPr>
            <w:tcW w:w="566" w:type="pct"/>
            <w:tcBorders>
              <w:top w:val="single" w:sz="4" w:space="0" w:color="auto"/>
              <w:left w:val="nil"/>
              <w:bottom w:val="single" w:sz="4" w:space="0" w:color="auto"/>
              <w:right w:val="single" w:sz="4" w:space="0" w:color="auto"/>
            </w:tcBorders>
          </w:tcPr>
          <w:p w:rsidR="00F52CF0" w:rsidRPr="007A26AB" w:rsidRDefault="00F52CF0" w:rsidP="007A26AB">
            <w:r w:rsidRPr="007A26AB">
              <w:t>Чрезвычайные ситуации  техногенного характера</w:t>
            </w:r>
          </w:p>
        </w:tc>
        <w:tc>
          <w:tcPr>
            <w:tcW w:w="600" w:type="pct"/>
            <w:tcBorders>
              <w:top w:val="single" w:sz="4" w:space="0" w:color="auto"/>
              <w:left w:val="nil"/>
              <w:bottom w:val="single" w:sz="4" w:space="0" w:color="auto"/>
              <w:right w:val="single" w:sz="4" w:space="0" w:color="auto"/>
            </w:tcBorders>
          </w:tcPr>
          <w:p w:rsidR="00F52CF0" w:rsidRPr="007A26AB" w:rsidRDefault="00F52CF0" w:rsidP="007A26AB">
            <w:r w:rsidRPr="007A26AB">
              <w:t>Ремонт водопроводных сетей</w:t>
            </w:r>
          </w:p>
        </w:tc>
        <w:tc>
          <w:tcPr>
            <w:tcW w:w="536" w:type="pct"/>
            <w:tcBorders>
              <w:top w:val="single" w:sz="4" w:space="0" w:color="auto"/>
              <w:left w:val="nil"/>
              <w:bottom w:val="single" w:sz="4" w:space="0" w:color="auto"/>
              <w:right w:val="single" w:sz="4" w:space="0" w:color="auto"/>
            </w:tcBorders>
          </w:tcPr>
          <w:p w:rsidR="00F52CF0" w:rsidRPr="007A26AB" w:rsidRDefault="00F52CF0" w:rsidP="007A26AB">
            <w:r w:rsidRPr="007A26AB">
              <w:t>По указанию руководителя организации</w:t>
            </w:r>
          </w:p>
        </w:tc>
        <w:tc>
          <w:tcPr>
            <w:tcW w:w="537" w:type="pct"/>
            <w:tcBorders>
              <w:top w:val="single" w:sz="4" w:space="0" w:color="auto"/>
              <w:left w:val="nil"/>
              <w:bottom w:val="single" w:sz="4" w:space="0" w:color="auto"/>
              <w:right w:val="single" w:sz="4" w:space="0" w:color="auto"/>
            </w:tcBorders>
          </w:tcPr>
          <w:p w:rsidR="00F52CF0" w:rsidRPr="007A26AB" w:rsidRDefault="00F52CF0" w:rsidP="007A26AB">
            <w:r w:rsidRPr="007A26AB">
              <w:t>Аэропорт г.Краснодара, 65 км 1 ч. ж\д станция Усть-Лабинская 3 км 30 мин.</w:t>
            </w:r>
          </w:p>
        </w:tc>
        <w:tc>
          <w:tcPr>
            <w:tcW w:w="532" w:type="pct"/>
            <w:tcBorders>
              <w:top w:val="single" w:sz="4" w:space="0" w:color="auto"/>
              <w:left w:val="nil"/>
              <w:bottom w:val="single" w:sz="4" w:space="0" w:color="auto"/>
              <w:right w:val="single" w:sz="4" w:space="0" w:color="auto"/>
            </w:tcBorders>
          </w:tcPr>
          <w:p w:rsidR="00F52CF0" w:rsidRPr="007A26AB" w:rsidRDefault="00F52CF0" w:rsidP="007A26AB">
            <w:r w:rsidRPr="007A26AB">
              <w:t>Объектовый</w:t>
            </w:r>
          </w:p>
        </w:tc>
      </w:tr>
    </w:tbl>
    <w:p w:rsidR="00F52CF0" w:rsidRPr="007A26AB" w:rsidRDefault="00F52CF0" w:rsidP="007A26AB"/>
    <w:p w:rsidR="00F52CF0" w:rsidRPr="007A26AB" w:rsidRDefault="00F52CF0" w:rsidP="007A26AB"/>
    <w:p w:rsidR="00F52CF0" w:rsidRPr="007A26AB" w:rsidRDefault="00F52CF0" w:rsidP="007A26AB">
      <w:pPr>
        <w:sectPr w:rsidR="00F52CF0" w:rsidRPr="007A26AB" w:rsidSect="00CC076A">
          <w:pgSz w:w="16838" w:h="11906" w:orient="landscape"/>
          <w:pgMar w:top="1701" w:right="1134" w:bottom="600" w:left="1134" w:header="708" w:footer="708" w:gutter="0"/>
          <w:cols w:space="708"/>
          <w:docGrid w:linePitch="360"/>
        </w:sectPr>
      </w:pPr>
    </w:p>
    <w:p w:rsidR="00F52CF0" w:rsidRPr="005F20DB" w:rsidRDefault="00F52CF0" w:rsidP="005F20DB">
      <w:pPr>
        <w:ind w:firstLine="709"/>
        <w:jc w:val="both"/>
        <w:rPr>
          <w:sz w:val="28"/>
          <w:szCs w:val="28"/>
        </w:rPr>
      </w:pPr>
      <w:r w:rsidRPr="005F20DB">
        <w:rPr>
          <w:sz w:val="28"/>
          <w:szCs w:val="28"/>
        </w:rPr>
        <w:t>Для ликвидации чрезвычайных ситуаций создаются и используются резервы финансовых и материальных ресурсов муниципального образования Усть-Лабинский район, городского и сельских поселений, а также организаций, расположенных на территории муниципального образования Усть-Лабинский район.</w:t>
      </w:r>
    </w:p>
    <w:p w:rsidR="00F52CF0" w:rsidRPr="005F20DB" w:rsidRDefault="00F52CF0" w:rsidP="005F20DB">
      <w:pPr>
        <w:ind w:firstLine="709"/>
        <w:jc w:val="both"/>
        <w:rPr>
          <w:sz w:val="28"/>
          <w:szCs w:val="28"/>
        </w:rPr>
      </w:pPr>
      <w:r w:rsidRPr="005F20DB">
        <w:rPr>
          <w:sz w:val="28"/>
          <w:szCs w:val="28"/>
        </w:rPr>
        <w:t>Порядок создания, использования и восполнения резервов, финансовых и материальных ресурсов определяется законодательством Российской Федерации, законодательством Краснодарского края и нормативными правовыми актами органов местного самоуправления и организациями.</w:t>
      </w:r>
    </w:p>
    <w:p w:rsidR="00F52CF0" w:rsidRPr="005F20DB" w:rsidRDefault="00F52CF0" w:rsidP="005F20DB">
      <w:pPr>
        <w:ind w:firstLine="709"/>
        <w:jc w:val="both"/>
        <w:rPr>
          <w:sz w:val="28"/>
          <w:szCs w:val="28"/>
        </w:rPr>
      </w:pPr>
      <w:r w:rsidRPr="005F20DB">
        <w:rPr>
          <w:sz w:val="28"/>
          <w:szCs w:val="28"/>
        </w:rPr>
        <w:t>При недостаточности указанных сил и средств могут привлекаться в установленном порядке силы и средства органов исполнительной власти Краснодарского края, федеральных органов исполнительной власти.</w:t>
      </w:r>
    </w:p>
    <w:p w:rsidR="00F52CF0" w:rsidRPr="005F20DB" w:rsidRDefault="00F52CF0" w:rsidP="005F20DB">
      <w:pPr>
        <w:ind w:firstLine="709"/>
        <w:jc w:val="both"/>
        <w:rPr>
          <w:sz w:val="28"/>
          <w:szCs w:val="28"/>
        </w:rPr>
      </w:pPr>
      <w:r w:rsidRPr="005F20DB">
        <w:rPr>
          <w:sz w:val="28"/>
          <w:szCs w:val="28"/>
        </w:rPr>
        <w:t>Порядок организации и осуществления работ по профилактике пожаров и непосредственному их тушению, а также проведения аварийно-спасательных и других работ, возложенных на пожарную охрану, определяется законодательством и иными нормативными и правовыми актами в области пожарной безопасности, в том числе техническими регламентами.</w:t>
      </w:r>
    </w:p>
    <w:p w:rsidR="00F52CF0" w:rsidRPr="005F20DB" w:rsidRDefault="00F52CF0" w:rsidP="005F20DB">
      <w:pPr>
        <w:ind w:firstLine="709"/>
        <w:jc w:val="both"/>
        <w:rPr>
          <w:sz w:val="28"/>
          <w:szCs w:val="28"/>
        </w:rPr>
      </w:pPr>
      <w:r w:rsidRPr="005F20DB">
        <w:rPr>
          <w:sz w:val="28"/>
          <w:szCs w:val="28"/>
        </w:rPr>
        <w:t>Тушение пожаров в лесах осуществляется в соответствии с законодательством Российской Федерации и Краснодарского края, нормативно-правовыми и распорядительными актами Усть-Лабинского муниципального района Краснодарского края, в т.ч. Кирпильского сельского поселения Усть-Лабинского муниципального района Краснодарского края.</w:t>
      </w:r>
    </w:p>
    <w:p w:rsidR="00F52CF0" w:rsidRPr="005F20DB" w:rsidRDefault="00F52CF0" w:rsidP="005F20DB">
      <w:pPr>
        <w:ind w:firstLine="709"/>
        <w:jc w:val="both"/>
        <w:rPr>
          <w:sz w:val="28"/>
          <w:szCs w:val="28"/>
        </w:rPr>
      </w:pPr>
      <w:r w:rsidRPr="005F20DB">
        <w:rPr>
          <w:sz w:val="28"/>
          <w:szCs w:val="28"/>
        </w:rPr>
        <w:t>Для оказания медицинской помощи населению Усть-Лабинского муниципального района Краснодарского края, в т.ч. Кирпильского сельского поселения, будут действовать мобильные медицинские формирования за счет персонала и средств существующих и проектируемых медицинских учреждений. С этой целью организуется подготовка бригад для проведения противоэпидемической профилактики населения, создаются запасы химреактивов для обеззараживания.</w:t>
      </w:r>
    </w:p>
    <w:p w:rsidR="00F52CF0" w:rsidRPr="005F20DB" w:rsidRDefault="00F52CF0" w:rsidP="005F20DB">
      <w:pPr>
        <w:ind w:firstLine="709"/>
        <w:jc w:val="both"/>
        <w:rPr>
          <w:sz w:val="28"/>
          <w:szCs w:val="28"/>
        </w:rPr>
      </w:pPr>
      <w:r w:rsidRPr="005F20DB">
        <w:rPr>
          <w:sz w:val="28"/>
          <w:szCs w:val="28"/>
        </w:rPr>
        <w:t>Управление осуществляется с использованием систем связи и оповещения, представляющих собой организационно-техническое объединение сил, средств связи и оповещения, сетей вещания, каналов сети связи общего пользования и ведомственных сетей связи, обеспечивающих доведение информации и сигналов оповещения до органов управления, сил территориальной подсистемы и населения.</w:t>
      </w:r>
    </w:p>
    <w:p w:rsidR="00F52CF0" w:rsidRPr="005F20DB" w:rsidRDefault="00F52CF0" w:rsidP="005F20DB">
      <w:pPr>
        <w:ind w:firstLine="709"/>
        <w:jc w:val="both"/>
        <w:rPr>
          <w:sz w:val="28"/>
          <w:szCs w:val="28"/>
        </w:rPr>
      </w:pPr>
      <w:r w:rsidRPr="005F20DB">
        <w:rPr>
          <w:sz w:val="28"/>
          <w:szCs w:val="28"/>
        </w:rPr>
        <w:t>В соответствии с Федеральным законом от 21 декабря 1994 года № 68-ФЗ «О защите населения и территорий от чрезвычайных ситуаций природного и техногенного характера», постановлением Правительства Российской Федерации от 10 ноября 1996 года № 1340 «О порядке создания и использования резервов материальных ресурсов для ликвидации чрезвычайных ситуаций природного и техногенного характера», методическими рекомендациями по определению номенклатуры и объемов создаваемых в целях гражданской обороны запасов материально-технических, продовольственных, медицинских и иных средств, накапливаемых федеральными органами исполнительной власти, органами исполнительной власти субъектов Российской Федерации, органами местного самоуправления и организациями (утв. Минэкономразвития России 27.04.2012</w:t>
      </w:r>
      <w:r>
        <w:rPr>
          <w:sz w:val="28"/>
          <w:szCs w:val="28"/>
        </w:rPr>
        <w:t xml:space="preserve"> г.</w:t>
      </w:r>
      <w:r w:rsidRPr="005F20DB">
        <w:rPr>
          <w:sz w:val="28"/>
          <w:szCs w:val="28"/>
        </w:rPr>
        <w:t>, МЧС России 23.03.2012 № 43-2047-14),  постановлением главы администрации Краснодарского края от 25 октября 2005 г</w:t>
      </w:r>
      <w:r>
        <w:rPr>
          <w:sz w:val="28"/>
          <w:szCs w:val="28"/>
        </w:rPr>
        <w:t>.</w:t>
      </w:r>
      <w:r w:rsidRPr="005F20DB">
        <w:rPr>
          <w:sz w:val="28"/>
          <w:szCs w:val="28"/>
        </w:rPr>
        <w:t xml:space="preserve"> № 967 «О резерве материальных ресурсов Краснодарского края для ликвидации чрезвычайных ситуаций природного и техногенного характера», (в редакции постановление главы администрации (губернатора) Краснодарского края от 28 июня 2012 г</w:t>
      </w:r>
      <w:r>
        <w:rPr>
          <w:sz w:val="28"/>
          <w:szCs w:val="28"/>
        </w:rPr>
        <w:t xml:space="preserve">.                  </w:t>
      </w:r>
      <w:r w:rsidRPr="005F20DB">
        <w:rPr>
          <w:sz w:val="28"/>
          <w:szCs w:val="28"/>
        </w:rPr>
        <w:t>№ 758), руководствуясь ст. 7, 15 ФЗ от 6 октября 2003 г</w:t>
      </w:r>
      <w:r>
        <w:rPr>
          <w:sz w:val="28"/>
          <w:szCs w:val="28"/>
        </w:rPr>
        <w:t>.</w:t>
      </w:r>
      <w:r w:rsidRPr="005F20DB">
        <w:rPr>
          <w:sz w:val="28"/>
          <w:szCs w:val="28"/>
        </w:rPr>
        <w:t xml:space="preserve"> № 131 «Об общих принципах организации местного самоуправления в Российской Федерации» должен быть создан резерв материальных ресурсов Кирпильского сельского поселения Усть-Лабинский район для ликвидации чрезвычайных ситуаций природного и техногенного характера.</w:t>
      </w:r>
    </w:p>
    <w:p w:rsidR="00F52CF0" w:rsidRPr="005F20DB" w:rsidRDefault="00F52CF0" w:rsidP="005F20DB">
      <w:pPr>
        <w:ind w:firstLine="709"/>
        <w:jc w:val="both"/>
        <w:rPr>
          <w:sz w:val="28"/>
          <w:szCs w:val="28"/>
        </w:rPr>
      </w:pPr>
      <w:r w:rsidRPr="005F20DB">
        <w:rPr>
          <w:sz w:val="28"/>
          <w:szCs w:val="28"/>
        </w:rPr>
        <w:t>Резерв материальных ресурсов Кирпильского сельского поселения Усть-Лабинского муниципального района Краснодарского края объединяет объектовые резервы материальных ресурсов.</w:t>
      </w:r>
    </w:p>
    <w:p w:rsidR="00F52CF0" w:rsidRPr="005F20DB" w:rsidRDefault="00F52CF0" w:rsidP="005F20DB">
      <w:pPr>
        <w:ind w:firstLine="709"/>
        <w:jc w:val="both"/>
        <w:rPr>
          <w:sz w:val="28"/>
          <w:szCs w:val="28"/>
        </w:rPr>
      </w:pPr>
      <w:r w:rsidRPr="005F20DB">
        <w:rPr>
          <w:sz w:val="28"/>
          <w:szCs w:val="28"/>
        </w:rPr>
        <w:t>Руководители объектов экономики создают объектовые резервы материальных ресурсов, для ликвидации чрезвычайных ситуаций природного и техногенного характера.</w:t>
      </w:r>
    </w:p>
    <w:p w:rsidR="00F52CF0" w:rsidRPr="005F20DB" w:rsidRDefault="00F52CF0" w:rsidP="005F20DB">
      <w:pPr>
        <w:ind w:firstLine="709"/>
        <w:jc w:val="both"/>
        <w:rPr>
          <w:sz w:val="28"/>
          <w:szCs w:val="28"/>
        </w:rPr>
      </w:pPr>
      <w:r w:rsidRPr="005F20DB">
        <w:rPr>
          <w:sz w:val="28"/>
          <w:szCs w:val="28"/>
        </w:rPr>
        <w:t>Резервы материальных ресурсов для ликвидации чрезвычайных ситуаций создаются заблаговременно в целях экстренного привлечения необходимых средств в случае возникновения чрезвычайных ситуаций и включает продовольствие, пищевое сырье, медицинское имущество, медикаменты, транспортные средства, средства связи, строительные материалы, топливо, средства индивидуальной защиты и другие материальные ресурсы.</w:t>
      </w:r>
    </w:p>
    <w:p w:rsidR="00F52CF0" w:rsidRPr="005F20DB" w:rsidRDefault="00F52CF0" w:rsidP="005F20DB">
      <w:pPr>
        <w:ind w:firstLine="709"/>
        <w:jc w:val="both"/>
        <w:rPr>
          <w:sz w:val="28"/>
          <w:szCs w:val="28"/>
        </w:rPr>
      </w:pPr>
      <w:r w:rsidRPr="005F20DB">
        <w:rPr>
          <w:sz w:val="28"/>
          <w:szCs w:val="28"/>
        </w:rPr>
        <w:t>Резерв материальных ресурсов Кирпильского сельского поселения Усть-Лабинского муниципального района Краснодарского края создается, размещается и хранится посредством заключения договоров (контрактов) в установленном законом порядке.</w:t>
      </w:r>
    </w:p>
    <w:p w:rsidR="00F52CF0" w:rsidRPr="005F20DB" w:rsidRDefault="00F52CF0" w:rsidP="005F20DB">
      <w:pPr>
        <w:ind w:firstLine="709"/>
        <w:jc w:val="both"/>
        <w:rPr>
          <w:sz w:val="28"/>
          <w:szCs w:val="28"/>
        </w:rPr>
      </w:pPr>
      <w:r w:rsidRPr="005F20DB">
        <w:rPr>
          <w:sz w:val="28"/>
          <w:szCs w:val="28"/>
        </w:rPr>
        <w:t>Резервы материальных ресурсов для ликвидации чрезвычайных ситуаций используются при проведении аварийно-спасательных и других неотложных работ по устранению непосредственной опасности для жизни и здоровья людей, для развертывания и содержания временных пунктов проживания и питания пострадавших граждан, оказание материальной помощи и других первоочередных мероприятий, связанных с обеспечением пострадавшего населения.</w:t>
      </w:r>
    </w:p>
    <w:p w:rsidR="00F52CF0" w:rsidRPr="005F20DB" w:rsidRDefault="00F52CF0" w:rsidP="005F20DB">
      <w:pPr>
        <w:ind w:firstLine="709"/>
        <w:jc w:val="both"/>
        <w:rPr>
          <w:sz w:val="28"/>
          <w:szCs w:val="28"/>
        </w:rPr>
      </w:pPr>
      <w:r w:rsidRPr="005F20DB">
        <w:rPr>
          <w:sz w:val="28"/>
          <w:szCs w:val="28"/>
        </w:rPr>
        <w:t>Организации, осуществляющей поставку медицинского имущества и медикаментов согласно договоров, допустимо проводить освежение и замену лекарственных средств их аналогами или новыми лекарственными формами.</w:t>
      </w:r>
    </w:p>
    <w:p w:rsidR="00F52CF0" w:rsidRPr="005F20DB" w:rsidRDefault="00F52CF0" w:rsidP="005F20DB">
      <w:pPr>
        <w:ind w:firstLine="709"/>
        <w:jc w:val="both"/>
        <w:rPr>
          <w:sz w:val="28"/>
          <w:szCs w:val="28"/>
        </w:rPr>
      </w:pPr>
      <w:r w:rsidRPr="005F20DB">
        <w:rPr>
          <w:sz w:val="28"/>
          <w:szCs w:val="28"/>
        </w:rPr>
        <w:t>Контроль за созданием, хранением, использованием резерва материальных ресурсов для ликвидации чрезвычайных ситуаций возлагается на администрацию Кирпильского сельского поселения Усть-Лабинского муниципального района Краснодарского края.</w:t>
      </w:r>
    </w:p>
    <w:p w:rsidR="00F52CF0" w:rsidRPr="005F20DB" w:rsidRDefault="00F52CF0" w:rsidP="005F20DB">
      <w:pPr>
        <w:ind w:firstLine="709"/>
        <w:jc w:val="both"/>
        <w:rPr>
          <w:sz w:val="28"/>
          <w:szCs w:val="28"/>
        </w:rPr>
      </w:pPr>
      <w:r w:rsidRPr="005F20DB">
        <w:rPr>
          <w:sz w:val="28"/>
          <w:szCs w:val="28"/>
        </w:rPr>
        <w:t>Предприятия и организации, на складских площадях которых хранятся резервы материальных ресурсов, ведут количественный и качественный учет наличия и состояния материальных средств в установленном порядке.</w:t>
      </w:r>
    </w:p>
    <w:p w:rsidR="00F52CF0" w:rsidRPr="005F20DB" w:rsidRDefault="00F52CF0" w:rsidP="005F20DB">
      <w:pPr>
        <w:ind w:firstLine="709"/>
        <w:jc w:val="both"/>
        <w:rPr>
          <w:sz w:val="28"/>
          <w:szCs w:val="28"/>
        </w:rPr>
      </w:pPr>
      <w:r w:rsidRPr="005F20DB">
        <w:rPr>
          <w:sz w:val="28"/>
          <w:szCs w:val="28"/>
        </w:rPr>
        <w:t>Наличие и размещение резерва материальных ресурсов на территории Кирпильского сельского поселения Усть-Лабинского муниципального района Краснодарского края для ликвидации чрезвычайных ситуаций природного и техногенного характера и обеспечения мероприятий гражданской обороны позволит силам ГО и ЧС своевременно использовать запасы для выполнения работ по ликвидации последствий ЧС на территории, обеспечить население рассматриваемой территории товарами и предметами первой необходимости.</w:t>
      </w:r>
    </w:p>
    <w:p w:rsidR="00F52CF0" w:rsidRPr="005F20DB" w:rsidRDefault="00F52CF0" w:rsidP="005F20DB">
      <w:pPr>
        <w:ind w:firstLine="709"/>
        <w:jc w:val="both"/>
        <w:rPr>
          <w:sz w:val="28"/>
          <w:szCs w:val="28"/>
        </w:rPr>
      </w:pPr>
      <w:r w:rsidRPr="005F20DB">
        <w:rPr>
          <w:sz w:val="28"/>
          <w:szCs w:val="28"/>
        </w:rPr>
        <w:t>При возникновении и развитии опасных природных явлений и техногенных аварий, в т.ч. при их неблагоприятном сочетании, которые могут привести к ЧС, привлекаются силы и средства для выполнения аварийно-восстановительных работ (АВР).</w:t>
      </w:r>
    </w:p>
    <w:p w:rsidR="00F52CF0" w:rsidRPr="005F20DB" w:rsidRDefault="00F52CF0" w:rsidP="005F20DB">
      <w:pPr>
        <w:ind w:firstLine="709"/>
        <w:jc w:val="both"/>
        <w:rPr>
          <w:sz w:val="28"/>
          <w:szCs w:val="28"/>
        </w:rPr>
      </w:pPr>
      <w:r w:rsidRPr="005F20DB">
        <w:rPr>
          <w:sz w:val="28"/>
          <w:szCs w:val="28"/>
        </w:rPr>
        <w:t>Расчеты по определению состава группировки сил и средств должны проводиться на основе прогнозирования обстановки, в том числе и инженерной, которая может сложиться в той или иной чрезвычайной ситуации.</w:t>
      </w:r>
    </w:p>
    <w:p w:rsidR="00F52CF0" w:rsidRPr="005F20DB" w:rsidRDefault="00F52CF0" w:rsidP="005F20DB">
      <w:pPr>
        <w:ind w:firstLine="709"/>
        <w:jc w:val="both"/>
        <w:rPr>
          <w:sz w:val="28"/>
          <w:szCs w:val="28"/>
        </w:rPr>
      </w:pPr>
      <w:r w:rsidRPr="005F20DB">
        <w:rPr>
          <w:sz w:val="28"/>
          <w:szCs w:val="28"/>
        </w:rPr>
        <w:t>Состав сил и средств должен обеспечивать круглосуточную работу в две смены в мирное время, а в условиях радиоактивного заражения местности в соответствии с режимами нахождения формирований на этой территории. Он должен обеспечивать выполнение спасательных работ в мирное время в пределах 5-ти суток, а в военное время - 2-х суток.</w:t>
      </w:r>
    </w:p>
    <w:p w:rsidR="00F52CF0" w:rsidRPr="005F20DB" w:rsidRDefault="00F52CF0" w:rsidP="005F20DB">
      <w:pPr>
        <w:ind w:firstLine="709"/>
        <w:jc w:val="both"/>
        <w:rPr>
          <w:sz w:val="28"/>
          <w:szCs w:val="28"/>
        </w:rPr>
      </w:pPr>
      <w:r w:rsidRPr="005F20DB">
        <w:rPr>
          <w:sz w:val="28"/>
          <w:szCs w:val="28"/>
        </w:rPr>
        <w:t>Состав сил и средств мирного времени должен обеспечивать проведение мероприятий по поиску пострадавших, их спасению, оказанию медицинской  и других видов помощи, тушению пожаров, локализации и ликвидации очагов вторичных последствий на объектах со взрыво-, газо- и пожароопасной технологией.</w:t>
      </w:r>
    </w:p>
    <w:p w:rsidR="00F52CF0" w:rsidRPr="005F20DB" w:rsidRDefault="00F52CF0" w:rsidP="005F20DB">
      <w:pPr>
        <w:ind w:firstLine="709"/>
        <w:jc w:val="both"/>
        <w:rPr>
          <w:sz w:val="28"/>
          <w:szCs w:val="28"/>
        </w:rPr>
      </w:pPr>
      <w:r w:rsidRPr="005F20DB">
        <w:rPr>
          <w:sz w:val="28"/>
          <w:szCs w:val="28"/>
        </w:rPr>
        <w:t>Состав сил и средств инженерного обеспечения должен быть строго увязан с задачами инженерного обеспечения, их объемами, способами выполнения этих задач, условиями, в которых они выполняются, погодными и другими условиями.</w:t>
      </w:r>
    </w:p>
    <w:p w:rsidR="00F52CF0" w:rsidRPr="005F20DB" w:rsidRDefault="00F52CF0" w:rsidP="005F20DB">
      <w:pPr>
        <w:ind w:firstLine="709"/>
        <w:jc w:val="both"/>
        <w:rPr>
          <w:sz w:val="28"/>
          <w:szCs w:val="28"/>
        </w:rPr>
      </w:pPr>
      <w:r w:rsidRPr="005F20DB">
        <w:rPr>
          <w:sz w:val="28"/>
          <w:szCs w:val="28"/>
        </w:rPr>
        <w:t xml:space="preserve">В соответствии с постановлением Главы администрации Краснодарского края от 13 августа 1998 г. № 461 «О создании единой дежурно-диспетчерской службы в городах, районах Краснодарского края», в городах и районах Краснодарского края создана единая дежурно-диспетчерская служба (ЕДДС), предназначенная для повышения оперативности реагирования органов местного самоуправления и служб гражданской обороны на угрозу или возникновение ЧС мирного и военного характера, эффективности взаимодействия привлекаемых сил и средств постоянной готовности, слаженности их совместных действий. </w:t>
      </w:r>
    </w:p>
    <w:p w:rsidR="00F52CF0" w:rsidRPr="005F20DB" w:rsidRDefault="00F52CF0" w:rsidP="005F20DB">
      <w:pPr>
        <w:ind w:firstLine="709"/>
        <w:jc w:val="both"/>
        <w:rPr>
          <w:sz w:val="28"/>
          <w:szCs w:val="28"/>
        </w:rPr>
      </w:pPr>
      <w:r w:rsidRPr="005F20DB">
        <w:rPr>
          <w:sz w:val="28"/>
          <w:szCs w:val="28"/>
        </w:rPr>
        <w:t>Управление по делам гражданской обороны  и чрезвычайным ситуациям является специально уполномоченным органом, созданным в целях решения задачи гражданской обороны, задачи в области защиты населения и территорий от чрезвычайных ситуаций и обеспечения первичных мер пожарной безопасности, мобилизационной подготовки и безопасности жизнедеятельности населения на территории муниципального образования Усть-Лабинский район.  Адрес: 352330, г. Усть-Лабинск, ул. Ленина, 38, кабинет 1.04 . Телефон факс: 8 (86135) 5-26-66.</w:t>
      </w:r>
    </w:p>
    <w:p w:rsidR="00F52CF0" w:rsidRPr="005F20DB" w:rsidRDefault="00F52CF0" w:rsidP="005F20DB">
      <w:pPr>
        <w:ind w:firstLine="709"/>
        <w:jc w:val="both"/>
        <w:rPr>
          <w:sz w:val="28"/>
          <w:szCs w:val="28"/>
        </w:rPr>
      </w:pPr>
      <w:r w:rsidRPr="005F20DB">
        <w:rPr>
          <w:sz w:val="28"/>
          <w:szCs w:val="28"/>
        </w:rPr>
        <w:t>Территория Кирпильского сельского поселения Усть-Лабинского муниципального района Краснодарского края находится в оперативном ведении пожарно-спасательной части № 105, адрес: г. Усть-Лабинск, ул. Монтажная, 6. В распоряжении ПСЧ № 105 находится 4 пожарных автомобиля общего назначения и 1 спец. машина. Время оперативно прибытия пожарно-спасательного отряда в Кирпильское сельское поселение Усть-Лабинского муниципального района Краснодарского края не превышает установленного норматива.</w:t>
      </w:r>
    </w:p>
    <w:p w:rsidR="00F52CF0" w:rsidRPr="005F20DB" w:rsidRDefault="00F52CF0" w:rsidP="005F20DB">
      <w:pPr>
        <w:ind w:firstLine="709"/>
        <w:jc w:val="both"/>
        <w:rPr>
          <w:sz w:val="28"/>
          <w:szCs w:val="28"/>
        </w:rPr>
      </w:pPr>
      <w:r w:rsidRPr="005F20DB">
        <w:rPr>
          <w:sz w:val="28"/>
          <w:szCs w:val="28"/>
        </w:rPr>
        <w:t>На территории Усть-Лабинского муниципального района Краснодарского края создана ЕДДС МКУ «Ситуационный Центр» адрес: г. Усть-Лабинск, ул. Ленина,36, старший оперативный дежурный администрации 5-26-66, дежурные диспетчера ЕДДС 4-00-75, 4-11-78, Аварийно-спасательный отряд 5-06-04.</w:t>
      </w:r>
    </w:p>
    <w:p w:rsidR="00F52CF0" w:rsidRPr="005F20DB" w:rsidRDefault="00F52CF0" w:rsidP="005F20DB">
      <w:pPr>
        <w:ind w:firstLine="709"/>
        <w:jc w:val="both"/>
        <w:rPr>
          <w:sz w:val="28"/>
          <w:szCs w:val="28"/>
        </w:rPr>
      </w:pPr>
      <w:r w:rsidRPr="005F20DB">
        <w:rPr>
          <w:sz w:val="28"/>
          <w:szCs w:val="28"/>
        </w:rPr>
        <w:t>Штатная численность ЕДДС составляет 13 ед., из которых 12 оперативный дежурный персонал, 1- начальник ЕДДС.</w:t>
      </w:r>
    </w:p>
    <w:p w:rsidR="00F52CF0" w:rsidRPr="005F20DB" w:rsidRDefault="00F52CF0" w:rsidP="005F20DB">
      <w:pPr>
        <w:ind w:firstLine="709"/>
        <w:jc w:val="both"/>
        <w:rPr>
          <w:sz w:val="28"/>
          <w:szCs w:val="28"/>
        </w:rPr>
      </w:pPr>
      <w:r w:rsidRPr="005F20DB">
        <w:rPr>
          <w:sz w:val="28"/>
          <w:szCs w:val="28"/>
        </w:rPr>
        <w:t>МКУ «Ситуационный центр» включает:</w:t>
      </w:r>
    </w:p>
    <w:p w:rsidR="00F52CF0" w:rsidRPr="005F20DB" w:rsidRDefault="00F52CF0" w:rsidP="005F20DB">
      <w:pPr>
        <w:ind w:firstLine="709"/>
        <w:jc w:val="both"/>
        <w:rPr>
          <w:sz w:val="28"/>
          <w:szCs w:val="28"/>
        </w:rPr>
      </w:pPr>
      <w:r w:rsidRPr="005F20DB">
        <w:rPr>
          <w:sz w:val="28"/>
          <w:szCs w:val="28"/>
        </w:rPr>
        <w:t>ЕДДС (система-112, системы оповещения, мониторинга паводков). В штате ЕДДС 13 чел. В составе дежурной смены входят: 1 оперативный дежурный, который руководит сменой, 1 старший дежурный диспетчер, 1 дежурный диспетчер;</w:t>
      </w:r>
    </w:p>
    <w:p w:rsidR="00F52CF0" w:rsidRPr="005F20DB" w:rsidRDefault="00F52CF0" w:rsidP="005F20DB">
      <w:pPr>
        <w:ind w:firstLine="709"/>
        <w:jc w:val="both"/>
        <w:rPr>
          <w:sz w:val="28"/>
          <w:szCs w:val="28"/>
        </w:rPr>
      </w:pPr>
      <w:r>
        <w:rPr>
          <w:sz w:val="28"/>
          <w:szCs w:val="28"/>
        </w:rPr>
        <w:t>а</w:t>
      </w:r>
      <w:r w:rsidRPr="005F20DB">
        <w:rPr>
          <w:sz w:val="28"/>
          <w:szCs w:val="28"/>
        </w:rPr>
        <w:t>варийно-спасательный отряд (АСО). Штатная численность АСО составляет 14 ед., из которых 1- начальник АСО, 1- медсестра, 12 спасателей.</w:t>
      </w:r>
    </w:p>
    <w:p w:rsidR="00F52CF0" w:rsidRPr="005F20DB" w:rsidRDefault="00F52CF0" w:rsidP="005F20DB">
      <w:pPr>
        <w:ind w:firstLine="709"/>
        <w:jc w:val="both"/>
        <w:rPr>
          <w:sz w:val="28"/>
          <w:szCs w:val="28"/>
        </w:rPr>
      </w:pPr>
      <w:r w:rsidRPr="005F20DB">
        <w:rPr>
          <w:sz w:val="28"/>
          <w:szCs w:val="28"/>
        </w:rPr>
        <w:t xml:space="preserve">Дежурство ЕДДС организовано в ситуационном зале (видеонаблюдение, мониторинг паводковой обстановки, оповещение населения об угрозе ЧС, прием вызовов в системе 112).  Для выполнения этих задач оборудовано 3 автоматизированных рабочих места (АРМ). </w:t>
      </w:r>
    </w:p>
    <w:p w:rsidR="00F52CF0" w:rsidRPr="005F20DB" w:rsidRDefault="00F52CF0" w:rsidP="005F20DB">
      <w:pPr>
        <w:ind w:firstLine="709"/>
        <w:jc w:val="both"/>
        <w:rPr>
          <w:sz w:val="28"/>
          <w:szCs w:val="28"/>
        </w:rPr>
      </w:pPr>
      <w:r w:rsidRPr="005F20DB">
        <w:rPr>
          <w:sz w:val="28"/>
          <w:szCs w:val="28"/>
        </w:rPr>
        <w:t>На базе МКУ «Ситуационный центр» (ЕДДС) эксплуатируются следующие системы (подсистемы) планируемые к интеграции с АПК «Безопасный город»:</w:t>
      </w:r>
    </w:p>
    <w:p w:rsidR="00F52CF0" w:rsidRPr="005F20DB" w:rsidRDefault="00F52CF0" w:rsidP="005F20DB">
      <w:pPr>
        <w:ind w:firstLine="709"/>
        <w:jc w:val="both"/>
        <w:rPr>
          <w:sz w:val="28"/>
          <w:szCs w:val="28"/>
        </w:rPr>
      </w:pPr>
      <w:r w:rsidRPr="005F20DB">
        <w:rPr>
          <w:sz w:val="28"/>
          <w:szCs w:val="28"/>
        </w:rPr>
        <w:t>1) Система видео мониторинга:</w:t>
      </w:r>
    </w:p>
    <w:p w:rsidR="00F52CF0" w:rsidRPr="005F20DB" w:rsidRDefault="00F52CF0" w:rsidP="005F20DB">
      <w:pPr>
        <w:ind w:firstLine="709"/>
        <w:jc w:val="both"/>
        <w:rPr>
          <w:sz w:val="28"/>
          <w:szCs w:val="28"/>
        </w:rPr>
      </w:pPr>
      <w:r w:rsidRPr="005F20DB">
        <w:rPr>
          <w:sz w:val="28"/>
          <w:szCs w:val="28"/>
        </w:rPr>
        <w:t xml:space="preserve">К системе подключено 12 стационарных видеокамер. Для доставки сигнала от видеокамер используется проводной канал ip. В состав системы видео мониторинга входят: сервер хранения видео записи, сервер видео стены, матричный коммутатор. Сервер предназначен для приема, обработки и хранения сигнала, получаемого от видеокамер. </w:t>
      </w:r>
    </w:p>
    <w:p w:rsidR="00F52CF0" w:rsidRPr="005F20DB" w:rsidRDefault="00F52CF0" w:rsidP="005F20DB">
      <w:pPr>
        <w:ind w:firstLine="709"/>
        <w:jc w:val="both"/>
        <w:rPr>
          <w:sz w:val="28"/>
          <w:szCs w:val="28"/>
        </w:rPr>
      </w:pPr>
      <w:r w:rsidRPr="005F20DB">
        <w:rPr>
          <w:sz w:val="28"/>
          <w:szCs w:val="28"/>
        </w:rPr>
        <w:t>В качестве системы коллективного отображения информации применена матричная видео стена из 8 панелей, установленная в ситуационном зале ЕДДС.</w:t>
      </w:r>
    </w:p>
    <w:p w:rsidR="00F52CF0" w:rsidRPr="005F20DB" w:rsidRDefault="00F52CF0" w:rsidP="005F20DB">
      <w:pPr>
        <w:ind w:firstLine="709"/>
        <w:jc w:val="both"/>
        <w:rPr>
          <w:sz w:val="28"/>
          <w:szCs w:val="28"/>
        </w:rPr>
      </w:pPr>
      <w:r w:rsidRPr="005F20DB">
        <w:rPr>
          <w:sz w:val="28"/>
          <w:szCs w:val="28"/>
        </w:rPr>
        <w:t xml:space="preserve">2) Элементы РАСЦО – система экстренного оповещения и информирования населения о чрезвычайных ситуациях «Стрелец-Ароганит».  </w:t>
      </w:r>
    </w:p>
    <w:p w:rsidR="00F52CF0" w:rsidRPr="005F20DB" w:rsidRDefault="00F52CF0" w:rsidP="005F20DB">
      <w:pPr>
        <w:ind w:firstLine="709"/>
        <w:jc w:val="both"/>
        <w:rPr>
          <w:sz w:val="28"/>
          <w:szCs w:val="28"/>
        </w:rPr>
      </w:pPr>
      <w:r w:rsidRPr="005F20DB">
        <w:rPr>
          <w:sz w:val="28"/>
          <w:szCs w:val="28"/>
        </w:rPr>
        <w:t>3) ЛСО - состоит из 26 сирен типа LPA 240 МА, С-28, С-40 с ручным управлением и одной с автоматическим управлением, установленных в городском и сельских поселениях.</w:t>
      </w:r>
    </w:p>
    <w:p w:rsidR="00F52CF0" w:rsidRPr="005F20DB" w:rsidRDefault="00F52CF0" w:rsidP="005F20DB">
      <w:pPr>
        <w:ind w:firstLine="709"/>
        <w:jc w:val="both"/>
        <w:rPr>
          <w:sz w:val="28"/>
          <w:szCs w:val="28"/>
        </w:rPr>
      </w:pPr>
      <w:r w:rsidRPr="005F20DB">
        <w:rPr>
          <w:sz w:val="28"/>
          <w:szCs w:val="28"/>
        </w:rPr>
        <w:t>4) Мониторинга паводков – Система «Экор». На территории муниципального образования размещено два датчика АГК, установленных на реке Кубань. Информация о состоянии уровня воды в реке заведена в помещение дежурной службы ЕДДС.</w:t>
      </w:r>
    </w:p>
    <w:p w:rsidR="00F52CF0" w:rsidRPr="005F20DB" w:rsidRDefault="00F52CF0" w:rsidP="005F20DB">
      <w:pPr>
        <w:ind w:firstLine="709"/>
        <w:jc w:val="both"/>
        <w:rPr>
          <w:sz w:val="28"/>
          <w:szCs w:val="28"/>
        </w:rPr>
      </w:pPr>
      <w:r w:rsidRPr="005F20DB">
        <w:rPr>
          <w:sz w:val="28"/>
          <w:szCs w:val="28"/>
        </w:rPr>
        <w:t>5) Системы мониторинга пожарной безопасности объектов социальной сферы. Информация о пожаре в автоматическом режиме передается на телефоны ЕДДС.</w:t>
      </w:r>
    </w:p>
    <w:p w:rsidR="00F52CF0" w:rsidRPr="005F20DB" w:rsidRDefault="00F52CF0" w:rsidP="005F20DB">
      <w:pPr>
        <w:ind w:firstLine="709"/>
        <w:jc w:val="both"/>
        <w:rPr>
          <w:sz w:val="28"/>
          <w:szCs w:val="28"/>
        </w:rPr>
      </w:pPr>
      <w:r w:rsidRPr="005F20DB">
        <w:rPr>
          <w:sz w:val="28"/>
          <w:szCs w:val="28"/>
        </w:rPr>
        <w:t>6) Система-112 – информация о происшествиях поступает на телефоны дежурной службы ЕДДС.</w:t>
      </w:r>
    </w:p>
    <w:p w:rsidR="00F52CF0" w:rsidRPr="005F20DB" w:rsidRDefault="00F52CF0" w:rsidP="005F20DB">
      <w:pPr>
        <w:ind w:firstLine="709"/>
        <w:jc w:val="both"/>
        <w:rPr>
          <w:sz w:val="28"/>
          <w:szCs w:val="28"/>
        </w:rPr>
      </w:pPr>
      <w:r w:rsidRPr="005F20DB">
        <w:rPr>
          <w:sz w:val="28"/>
          <w:szCs w:val="28"/>
        </w:rPr>
        <w:t>С ЦУКС Главного управления МЧС России по Краснодарскому краю организована видеоконференцсвязь.</w:t>
      </w:r>
    </w:p>
    <w:p w:rsidR="00F52CF0" w:rsidRPr="005F20DB" w:rsidRDefault="00F52CF0" w:rsidP="005F20DB">
      <w:pPr>
        <w:ind w:firstLine="709"/>
        <w:jc w:val="both"/>
        <w:rPr>
          <w:sz w:val="28"/>
          <w:szCs w:val="28"/>
        </w:rPr>
      </w:pPr>
      <w:r w:rsidRPr="005F20DB">
        <w:rPr>
          <w:sz w:val="28"/>
          <w:szCs w:val="28"/>
        </w:rPr>
        <w:t>Установлена сирена региональной системы центрального оповещения населения в станице Кирпильская.</w:t>
      </w:r>
    </w:p>
    <w:p w:rsidR="00F52CF0" w:rsidRPr="005F20DB" w:rsidRDefault="00F52CF0" w:rsidP="005F20DB">
      <w:pPr>
        <w:ind w:firstLine="709"/>
        <w:jc w:val="both"/>
        <w:rPr>
          <w:sz w:val="28"/>
          <w:szCs w:val="28"/>
        </w:rPr>
      </w:pPr>
      <w:r w:rsidRPr="005F20DB">
        <w:rPr>
          <w:sz w:val="28"/>
          <w:szCs w:val="28"/>
        </w:rPr>
        <w:t>Информация о системах оповещения на территории Кирпильского сельского поселения Усть-Лабинского муниципального района Краснодарского края приведена ниже:</w:t>
      </w:r>
    </w:p>
    <w:p w:rsidR="00F52CF0" w:rsidRPr="007A26AB" w:rsidRDefault="00F52CF0" w:rsidP="007A26AB"/>
    <w:p w:rsidR="00F52CF0" w:rsidRPr="007A26AB" w:rsidRDefault="00F52CF0" w:rsidP="007A26AB">
      <w:pPr>
        <w:sectPr w:rsidR="00F52CF0" w:rsidRPr="007A26AB" w:rsidSect="00CC076A">
          <w:pgSz w:w="11906" w:h="16838"/>
          <w:pgMar w:top="1134" w:right="600" w:bottom="1134" w:left="1701" w:header="708" w:footer="708" w:gutter="0"/>
          <w:cols w:space="708"/>
          <w:docGrid w:linePitch="360"/>
        </w:sectPr>
      </w:pPr>
    </w:p>
    <w:p w:rsidR="00F52CF0" w:rsidRPr="00A04C4A" w:rsidRDefault="00F52CF0" w:rsidP="007A26AB">
      <w:pPr>
        <w:rPr>
          <w:sz w:val="28"/>
          <w:szCs w:val="28"/>
        </w:rPr>
      </w:pPr>
      <w:r w:rsidRPr="00A04C4A">
        <w:rPr>
          <w:sz w:val="28"/>
          <w:szCs w:val="28"/>
        </w:rPr>
        <w:t>Таблица 47</w:t>
      </w:r>
    </w:p>
    <w:tbl>
      <w:tblPr>
        <w:tblW w:w="22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2"/>
        <w:gridCol w:w="852"/>
        <w:gridCol w:w="542"/>
        <w:gridCol w:w="574"/>
        <w:gridCol w:w="1036"/>
        <w:gridCol w:w="1396"/>
        <w:gridCol w:w="988"/>
        <w:gridCol w:w="1134"/>
        <w:gridCol w:w="851"/>
        <w:gridCol w:w="992"/>
        <w:gridCol w:w="690"/>
        <w:gridCol w:w="728"/>
        <w:gridCol w:w="850"/>
        <w:gridCol w:w="567"/>
        <w:gridCol w:w="742"/>
        <w:gridCol w:w="534"/>
        <w:gridCol w:w="743"/>
        <w:gridCol w:w="888"/>
        <w:gridCol w:w="712"/>
        <w:gridCol w:w="804"/>
        <w:gridCol w:w="850"/>
        <w:gridCol w:w="993"/>
        <w:gridCol w:w="708"/>
        <w:gridCol w:w="709"/>
        <w:gridCol w:w="709"/>
        <w:gridCol w:w="709"/>
        <w:gridCol w:w="821"/>
        <w:gridCol w:w="880"/>
      </w:tblGrid>
      <w:tr w:rsidR="00F52CF0" w:rsidRPr="00A04C4A" w:rsidTr="00CC076A">
        <w:trPr>
          <w:cantSplit/>
          <w:trHeight w:val="20"/>
        </w:trPr>
        <w:tc>
          <w:tcPr>
            <w:tcW w:w="532" w:type="dxa"/>
            <w:noWrap/>
            <w:vAlign w:val="bottom"/>
          </w:tcPr>
          <w:p w:rsidR="00F52CF0" w:rsidRPr="00A04C4A" w:rsidRDefault="00F52CF0" w:rsidP="007A26AB">
            <w:pPr>
              <w:rPr>
                <w:sz w:val="20"/>
                <w:szCs w:val="20"/>
              </w:rPr>
            </w:pPr>
          </w:p>
        </w:tc>
        <w:tc>
          <w:tcPr>
            <w:tcW w:w="22002" w:type="dxa"/>
            <w:gridSpan w:val="27"/>
            <w:noWrap/>
            <w:vAlign w:val="bottom"/>
          </w:tcPr>
          <w:p w:rsidR="00F52CF0" w:rsidRPr="00A04C4A" w:rsidRDefault="00F52CF0" w:rsidP="007A26AB">
            <w:pPr>
              <w:rPr>
                <w:sz w:val="20"/>
                <w:szCs w:val="20"/>
              </w:rPr>
            </w:pPr>
            <w:r w:rsidRPr="00A04C4A">
              <w:rPr>
                <w:sz w:val="20"/>
                <w:szCs w:val="20"/>
              </w:rPr>
              <w:t>Информация о системах оповещения на территории муниципального образования Кирпильского сельского поселения Усть-Лабинского муниципального района Краснодарского края</w:t>
            </w:r>
          </w:p>
        </w:tc>
      </w:tr>
      <w:tr w:rsidR="00F52CF0" w:rsidRPr="00A04C4A" w:rsidTr="00A04C4A">
        <w:trPr>
          <w:cantSplit/>
          <w:trHeight w:val="20"/>
        </w:trPr>
        <w:tc>
          <w:tcPr>
            <w:tcW w:w="532" w:type="dxa"/>
            <w:vMerge w:val="restart"/>
          </w:tcPr>
          <w:p w:rsidR="00F52CF0" w:rsidRPr="00A04C4A" w:rsidRDefault="00F52CF0" w:rsidP="007A26AB">
            <w:pPr>
              <w:rPr>
                <w:sz w:val="20"/>
                <w:szCs w:val="20"/>
              </w:rPr>
            </w:pPr>
            <w:r w:rsidRPr="00A04C4A">
              <w:rPr>
                <w:sz w:val="20"/>
                <w:szCs w:val="20"/>
              </w:rPr>
              <w:t>№ п/п</w:t>
            </w:r>
          </w:p>
        </w:tc>
        <w:tc>
          <w:tcPr>
            <w:tcW w:w="852" w:type="dxa"/>
            <w:vMerge w:val="restart"/>
          </w:tcPr>
          <w:p w:rsidR="00F52CF0" w:rsidRPr="00A04C4A" w:rsidRDefault="00F52CF0" w:rsidP="007A26AB">
            <w:pPr>
              <w:rPr>
                <w:sz w:val="20"/>
                <w:szCs w:val="20"/>
              </w:rPr>
            </w:pPr>
            <w:r w:rsidRPr="00A04C4A">
              <w:rPr>
                <w:sz w:val="20"/>
                <w:szCs w:val="20"/>
              </w:rPr>
              <w:t>Тип оконечного устройства</w:t>
            </w:r>
          </w:p>
        </w:tc>
        <w:tc>
          <w:tcPr>
            <w:tcW w:w="542" w:type="dxa"/>
            <w:vMerge w:val="restart"/>
          </w:tcPr>
          <w:p w:rsidR="00F52CF0" w:rsidRPr="00A04C4A" w:rsidRDefault="00F52CF0" w:rsidP="007A26AB">
            <w:pPr>
              <w:rPr>
                <w:sz w:val="20"/>
                <w:szCs w:val="20"/>
              </w:rPr>
            </w:pPr>
            <w:r w:rsidRPr="00A04C4A">
              <w:rPr>
                <w:sz w:val="20"/>
                <w:szCs w:val="20"/>
              </w:rPr>
              <w:t>Ед. изм.</w:t>
            </w:r>
          </w:p>
        </w:tc>
        <w:tc>
          <w:tcPr>
            <w:tcW w:w="574" w:type="dxa"/>
            <w:vMerge w:val="restart"/>
          </w:tcPr>
          <w:p w:rsidR="00F52CF0" w:rsidRPr="00A04C4A" w:rsidRDefault="00F52CF0" w:rsidP="007A26AB">
            <w:pPr>
              <w:rPr>
                <w:sz w:val="20"/>
                <w:szCs w:val="20"/>
              </w:rPr>
            </w:pPr>
            <w:r w:rsidRPr="00A04C4A">
              <w:rPr>
                <w:sz w:val="20"/>
                <w:szCs w:val="20"/>
              </w:rPr>
              <w:t>Кол-во</w:t>
            </w:r>
          </w:p>
        </w:tc>
        <w:tc>
          <w:tcPr>
            <w:tcW w:w="1036" w:type="dxa"/>
            <w:vMerge w:val="restart"/>
          </w:tcPr>
          <w:p w:rsidR="00F52CF0" w:rsidRPr="00A04C4A" w:rsidRDefault="00F52CF0" w:rsidP="007A26AB">
            <w:pPr>
              <w:rPr>
                <w:sz w:val="20"/>
                <w:szCs w:val="20"/>
              </w:rPr>
            </w:pPr>
            <w:r w:rsidRPr="00A04C4A">
              <w:rPr>
                <w:sz w:val="20"/>
                <w:szCs w:val="20"/>
              </w:rPr>
              <w:t>Статус (исправно/</w:t>
            </w:r>
            <w:r w:rsidRPr="00A04C4A">
              <w:rPr>
                <w:sz w:val="20"/>
                <w:szCs w:val="20"/>
              </w:rPr>
              <w:br/>
              <w:t>не исправно)</w:t>
            </w:r>
          </w:p>
        </w:tc>
        <w:tc>
          <w:tcPr>
            <w:tcW w:w="1396" w:type="dxa"/>
            <w:vMerge w:val="restart"/>
          </w:tcPr>
          <w:p w:rsidR="00F52CF0" w:rsidRPr="00A04C4A" w:rsidRDefault="00F52CF0" w:rsidP="007A26AB">
            <w:pPr>
              <w:rPr>
                <w:sz w:val="20"/>
                <w:szCs w:val="20"/>
              </w:rPr>
            </w:pPr>
            <w:r w:rsidRPr="00A04C4A">
              <w:rPr>
                <w:sz w:val="20"/>
                <w:szCs w:val="20"/>
              </w:rPr>
              <w:t>Адрес размещения</w:t>
            </w:r>
          </w:p>
        </w:tc>
        <w:tc>
          <w:tcPr>
            <w:tcW w:w="988" w:type="dxa"/>
            <w:vMerge w:val="restart"/>
          </w:tcPr>
          <w:p w:rsidR="00F52CF0" w:rsidRPr="00A04C4A" w:rsidRDefault="00F52CF0" w:rsidP="007A26AB">
            <w:pPr>
              <w:rPr>
                <w:sz w:val="20"/>
                <w:szCs w:val="20"/>
              </w:rPr>
            </w:pPr>
            <w:r w:rsidRPr="00A04C4A">
              <w:rPr>
                <w:sz w:val="20"/>
                <w:szCs w:val="20"/>
              </w:rPr>
              <w:t>Относится к системе оповещения</w:t>
            </w:r>
          </w:p>
        </w:tc>
        <w:tc>
          <w:tcPr>
            <w:tcW w:w="1134" w:type="dxa"/>
            <w:vMerge w:val="restart"/>
          </w:tcPr>
          <w:p w:rsidR="00F52CF0" w:rsidRPr="00A04C4A" w:rsidRDefault="00F52CF0" w:rsidP="007A26AB">
            <w:pPr>
              <w:rPr>
                <w:sz w:val="20"/>
                <w:szCs w:val="20"/>
              </w:rPr>
            </w:pPr>
            <w:r w:rsidRPr="00A04C4A">
              <w:rPr>
                <w:sz w:val="20"/>
                <w:szCs w:val="20"/>
              </w:rPr>
              <w:t>Собственность</w:t>
            </w:r>
          </w:p>
        </w:tc>
        <w:tc>
          <w:tcPr>
            <w:tcW w:w="851" w:type="dxa"/>
            <w:vMerge w:val="restart"/>
          </w:tcPr>
          <w:p w:rsidR="00F52CF0" w:rsidRPr="00A04C4A" w:rsidRDefault="00F52CF0" w:rsidP="007A26AB">
            <w:pPr>
              <w:rPr>
                <w:sz w:val="20"/>
                <w:szCs w:val="20"/>
              </w:rPr>
            </w:pPr>
            <w:r w:rsidRPr="00A04C4A">
              <w:rPr>
                <w:sz w:val="20"/>
                <w:szCs w:val="20"/>
              </w:rPr>
              <w:t>Эксплуатирующая организация</w:t>
            </w:r>
          </w:p>
        </w:tc>
        <w:tc>
          <w:tcPr>
            <w:tcW w:w="992" w:type="dxa"/>
            <w:vMerge w:val="restart"/>
          </w:tcPr>
          <w:p w:rsidR="00F52CF0" w:rsidRPr="00A04C4A" w:rsidRDefault="00F52CF0" w:rsidP="007A26AB">
            <w:pPr>
              <w:rPr>
                <w:sz w:val="20"/>
                <w:szCs w:val="20"/>
              </w:rPr>
            </w:pPr>
            <w:r w:rsidRPr="00A04C4A">
              <w:rPr>
                <w:sz w:val="20"/>
                <w:szCs w:val="20"/>
              </w:rPr>
              <w:t>Обслуживающая организация</w:t>
            </w:r>
          </w:p>
        </w:tc>
        <w:tc>
          <w:tcPr>
            <w:tcW w:w="1418" w:type="dxa"/>
            <w:gridSpan w:val="2"/>
          </w:tcPr>
          <w:p w:rsidR="00F52CF0" w:rsidRPr="00A04C4A" w:rsidRDefault="00F52CF0" w:rsidP="007A26AB">
            <w:pPr>
              <w:rPr>
                <w:sz w:val="20"/>
                <w:szCs w:val="20"/>
              </w:rPr>
            </w:pPr>
            <w:r w:rsidRPr="00A04C4A">
              <w:rPr>
                <w:sz w:val="20"/>
                <w:szCs w:val="20"/>
              </w:rPr>
              <w:t>Наличие связи с ПУ в ЕДДС</w:t>
            </w:r>
          </w:p>
        </w:tc>
        <w:tc>
          <w:tcPr>
            <w:tcW w:w="850" w:type="dxa"/>
            <w:vMerge w:val="restart"/>
          </w:tcPr>
          <w:p w:rsidR="00F52CF0" w:rsidRPr="00A04C4A" w:rsidRDefault="00F52CF0" w:rsidP="007A26AB">
            <w:pPr>
              <w:rPr>
                <w:sz w:val="20"/>
                <w:szCs w:val="20"/>
              </w:rPr>
            </w:pPr>
            <w:r w:rsidRPr="00A04C4A">
              <w:rPr>
                <w:sz w:val="20"/>
                <w:szCs w:val="20"/>
              </w:rPr>
              <w:t>Наличие связи с ПУ диспетчера на объекте</w:t>
            </w:r>
          </w:p>
        </w:tc>
        <w:tc>
          <w:tcPr>
            <w:tcW w:w="567" w:type="dxa"/>
            <w:vMerge w:val="restart"/>
          </w:tcPr>
          <w:p w:rsidR="00F52CF0" w:rsidRPr="00A04C4A" w:rsidRDefault="00F52CF0" w:rsidP="007A26AB">
            <w:pPr>
              <w:rPr>
                <w:sz w:val="20"/>
                <w:szCs w:val="20"/>
              </w:rPr>
            </w:pPr>
            <w:r w:rsidRPr="00A04C4A">
              <w:rPr>
                <w:sz w:val="20"/>
                <w:szCs w:val="20"/>
              </w:rPr>
              <w:t>Наличие БУС от РАСЦО</w:t>
            </w:r>
          </w:p>
        </w:tc>
        <w:tc>
          <w:tcPr>
            <w:tcW w:w="4423" w:type="dxa"/>
            <w:gridSpan w:val="6"/>
          </w:tcPr>
          <w:p w:rsidR="00F52CF0" w:rsidRPr="00A04C4A" w:rsidRDefault="00F52CF0" w:rsidP="007A26AB">
            <w:pPr>
              <w:rPr>
                <w:sz w:val="20"/>
                <w:szCs w:val="20"/>
              </w:rPr>
            </w:pPr>
            <w:r w:rsidRPr="00A04C4A">
              <w:rPr>
                <w:sz w:val="20"/>
                <w:szCs w:val="20"/>
              </w:rPr>
              <w:t>Технические характеристики</w:t>
            </w:r>
          </w:p>
        </w:tc>
        <w:tc>
          <w:tcPr>
            <w:tcW w:w="1843" w:type="dxa"/>
            <w:gridSpan w:val="2"/>
          </w:tcPr>
          <w:p w:rsidR="00F52CF0" w:rsidRPr="00A04C4A" w:rsidRDefault="00F52CF0" w:rsidP="007A26AB">
            <w:pPr>
              <w:rPr>
                <w:sz w:val="20"/>
                <w:szCs w:val="20"/>
              </w:rPr>
            </w:pPr>
            <w:r w:rsidRPr="00A04C4A">
              <w:rPr>
                <w:sz w:val="20"/>
                <w:szCs w:val="20"/>
              </w:rPr>
              <w:t>Объект установки (место)</w:t>
            </w:r>
          </w:p>
        </w:tc>
        <w:tc>
          <w:tcPr>
            <w:tcW w:w="2835" w:type="dxa"/>
            <w:gridSpan w:val="4"/>
          </w:tcPr>
          <w:p w:rsidR="00F52CF0" w:rsidRPr="00A04C4A" w:rsidRDefault="00F52CF0" w:rsidP="007A26AB">
            <w:pPr>
              <w:rPr>
                <w:sz w:val="20"/>
                <w:szCs w:val="20"/>
              </w:rPr>
            </w:pPr>
            <w:r w:rsidRPr="00A04C4A">
              <w:rPr>
                <w:sz w:val="20"/>
                <w:szCs w:val="20"/>
              </w:rPr>
              <w:t>Электропитание</w:t>
            </w:r>
          </w:p>
        </w:tc>
        <w:tc>
          <w:tcPr>
            <w:tcW w:w="1701" w:type="dxa"/>
            <w:gridSpan w:val="2"/>
            <w:vAlign w:val="center"/>
          </w:tcPr>
          <w:p w:rsidR="00F52CF0" w:rsidRPr="00A04C4A" w:rsidRDefault="00F52CF0" w:rsidP="007A26AB">
            <w:pPr>
              <w:rPr>
                <w:sz w:val="20"/>
                <w:szCs w:val="20"/>
              </w:rPr>
            </w:pPr>
            <w:r w:rsidRPr="00A04C4A">
              <w:rPr>
                <w:sz w:val="20"/>
                <w:szCs w:val="20"/>
              </w:rPr>
              <w:t>Соглашение (договор) на резмещение оборудования **</w:t>
            </w:r>
          </w:p>
        </w:tc>
      </w:tr>
      <w:tr w:rsidR="00F52CF0" w:rsidRPr="00A04C4A" w:rsidTr="00A04C4A">
        <w:trPr>
          <w:cantSplit/>
          <w:trHeight w:val="20"/>
        </w:trPr>
        <w:tc>
          <w:tcPr>
            <w:tcW w:w="532" w:type="dxa"/>
            <w:vMerge/>
            <w:vAlign w:val="center"/>
          </w:tcPr>
          <w:p w:rsidR="00F52CF0" w:rsidRPr="00A04C4A" w:rsidRDefault="00F52CF0" w:rsidP="007A26AB">
            <w:pPr>
              <w:rPr>
                <w:sz w:val="20"/>
                <w:szCs w:val="20"/>
              </w:rPr>
            </w:pPr>
          </w:p>
        </w:tc>
        <w:tc>
          <w:tcPr>
            <w:tcW w:w="852" w:type="dxa"/>
            <w:vMerge/>
            <w:vAlign w:val="center"/>
          </w:tcPr>
          <w:p w:rsidR="00F52CF0" w:rsidRPr="00A04C4A" w:rsidRDefault="00F52CF0" w:rsidP="007A26AB">
            <w:pPr>
              <w:rPr>
                <w:sz w:val="20"/>
                <w:szCs w:val="20"/>
              </w:rPr>
            </w:pPr>
          </w:p>
        </w:tc>
        <w:tc>
          <w:tcPr>
            <w:tcW w:w="542" w:type="dxa"/>
            <w:vMerge/>
            <w:vAlign w:val="center"/>
          </w:tcPr>
          <w:p w:rsidR="00F52CF0" w:rsidRPr="00A04C4A" w:rsidRDefault="00F52CF0" w:rsidP="007A26AB">
            <w:pPr>
              <w:rPr>
                <w:sz w:val="20"/>
                <w:szCs w:val="20"/>
              </w:rPr>
            </w:pPr>
          </w:p>
        </w:tc>
        <w:tc>
          <w:tcPr>
            <w:tcW w:w="574" w:type="dxa"/>
            <w:vMerge/>
            <w:vAlign w:val="center"/>
          </w:tcPr>
          <w:p w:rsidR="00F52CF0" w:rsidRPr="00A04C4A" w:rsidRDefault="00F52CF0" w:rsidP="007A26AB">
            <w:pPr>
              <w:rPr>
                <w:sz w:val="20"/>
                <w:szCs w:val="20"/>
              </w:rPr>
            </w:pPr>
          </w:p>
        </w:tc>
        <w:tc>
          <w:tcPr>
            <w:tcW w:w="1036" w:type="dxa"/>
            <w:vMerge/>
            <w:vAlign w:val="center"/>
          </w:tcPr>
          <w:p w:rsidR="00F52CF0" w:rsidRPr="00A04C4A" w:rsidRDefault="00F52CF0" w:rsidP="007A26AB">
            <w:pPr>
              <w:rPr>
                <w:sz w:val="20"/>
                <w:szCs w:val="20"/>
              </w:rPr>
            </w:pPr>
          </w:p>
        </w:tc>
        <w:tc>
          <w:tcPr>
            <w:tcW w:w="1396" w:type="dxa"/>
            <w:vMerge/>
            <w:vAlign w:val="center"/>
          </w:tcPr>
          <w:p w:rsidR="00F52CF0" w:rsidRPr="00A04C4A" w:rsidRDefault="00F52CF0" w:rsidP="007A26AB">
            <w:pPr>
              <w:rPr>
                <w:sz w:val="20"/>
                <w:szCs w:val="20"/>
              </w:rPr>
            </w:pPr>
          </w:p>
        </w:tc>
        <w:tc>
          <w:tcPr>
            <w:tcW w:w="988" w:type="dxa"/>
            <w:vMerge/>
            <w:vAlign w:val="center"/>
          </w:tcPr>
          <w:p w:rsidR="00F52CF0" w:rsidRPr="00A04C4A" w:rsidRDefault="00F52CF0" w:rsidP="007A26AB">
            <w:pPr>
              <w:rPr>
                <w:sz w:val="20"/>
                <w:szCs w:val="20"/>
              </w:rPr>
            </w:pPr>
          </w:p>
        </w:tc>
        <w:tc>
          <w:tcPr>
            <w:tcW w:w="1134" w:type="dxa"/>
            <w:vMerge/>
            <w:vAlign w:val="center"/>
          </w:tcPr>
          <w:p w:rsidR="00F52CF0" w:rsidRPr="00A04C4A" w:rsidRDefault="00F52CF0" w:rsidP="007A26AB">
            <w:pPr>
              <w:rPr>
                <w:sz w:val="20"/>
                <w:szCs w:val="20"/>
              </w:rPr>
            </w:pPr>
          </w:p>
        </w:tc>
        <w:tc>
          <w:tcPr>
            <w:tcW w:w="851" w:type="dxa"/>
            <w:vMerge/>
            <w:vAlign w:val="center"/>
          </w:tcPr>
          <w:p w:rsidR="00F52CF0" w:rsidRPr="00A04C4A" w:rsidRDefault="00F52CF0" w:rsidP="007A26AB">
            <w:pPr>
              <w:rPr>
                <w:sz w:val="20"/>
                <w:szCs w:val="20"/>
              </w:rPr>
            </w:pPr>
          </w:p>
        </w:tc>
        <w:tc>
          <w:tcPr>
            <w:tcW w:w="992" w:type="dxa"/>
            <w:vMerge/>
            <w:vAlign w:val="center"/>
          </w:tcPr>
          <w:p w:rsidR="00F52CF0" w:rsidRPr="00A04C4A" w:rsidRDefault="00F52CF0" w:rsidP="007A26AB">
            <w:pPr>
              <w:rPr>
                <w:sz w:val="20"/>
                <w:szCs w:val="20"/>
              </w:rPr>
            </w:pPr>
          </w:p>
        </w:tc>
        <w:tc>
          <w:tcPr>
            <w:tcW w:w="690" w:type="dxa"/>
          </w:tcPr>
          <w:p w:rsidR="00F52CF0" w:rsidRPr="00A04C4A" w:rsidRDefault="00F52CF0" w:rsidP="007A26AB">
            <w:pPr>
              <w:rPr>
                <w:sz w:val="20"/>
                <w:szCs w:val="20"/>
              </w:rPr>
            </w:pPr>
            <w:r w:rsidRPr="00A04C4A">
              <w:rPr>
                <w:sz w:val="20"/>
                <w:szCs w:val="20"/>
              </w:rPr>
              <w:t>Тип ПУ в ЕДДС</w:t>
            </w:r>
          </w:p>
        </w:tc>
        <w:tc>
          <w:tcPr>
            <w:tcW w:w="728" w:type="dxa"/>
          </w:tcPr>
          <w:p w:rsidR="00F52CF0" w:rsidRPr="00A04C4A" w:rsidRDefault="00F52CF0" w:rsidP="007A26AB">
            <w:pPr>
              <w:rPr>
                <w:sz w:val="20"/>
                <w:szCs w:val="20"/>
              </w:rPr>
            </w:pPr>
            <w:r w:rsidRPr="00A04C4A">
              <w:rPr>
                <w:sz w:val="20"/>
                <w:szCs w:val="20"/>
              </w:rPr>
              <w:t>Тип канала связи</w:t>
            </w:r>
          </w:p>
        </w:tc>
        <w:tc>
          <w:tcPr>
            <w:tcW w:w="850" w:type="dxa"/>
            <w:vMerge/>
            <w:vAlign w:val="center"/>
          </w:tcPr>
          <w:p w:rsidR="00F52CF0" w:rsidRPr="00A04C4A" w:rsidRDefault="00F52CF0" w:rsidP="007A26AB">
            <w:pPr>
              <w:rPr>
                <w:sz w:val="20"/>
                <w:szCs w:val="20"/>
              </w:rPr>
            </w:pPr>
          </w:p>
        </w:tc>
        <w:tc>
          <w:tcPr>
            <w:tcW w:w="567" w:type="dxa"/>
            <w:vMerge/>
            <w:vAlign w:val="center"/>
          </w:tcPr>
          <w:p w:rsidR="00F52CF0" w:rsidRPr="00A04C4A" w:rsidRDefault="00F52CF0" w:rsidP="007A26AB">
            <w:pPr>
              <w:rPr>
                <w:sz w:val="20"/>
                <w:szCs w:val="20"/>
              </w:rPr>
            </w:pPr>
          </w:p>
        </w:tc>
        <w:tc>
          <w:tcPr>
            <w:tcW w:w="742" w:type="dxa"/>
          </w:tcPr>
          <w:p w:rsidR="00F52CF0" w:rsidRPr="00A04C4A" w:rsidRDefault="00F52CF0" w:rsidP="007A26AB">
            <w:pPr>
              <w:rPr>
                <w:sz w:val="20"/>
                <w:szCs w:val="20"/>
              </w:rPr>
            </w:pPr>
            <w:r w:rsidRPr="00A04C4A">
              <w:rPr>
                <w:sz w:val="20"/>
                <w:szCs w:val="20"/>
              </w:rPr>
              <w:t>Год выпуска</w:t>
            </w:r>
          </w:p>
        </w:tc>
        <w:tc>
          <w:tcPr>
            <w:tcW w:w="534" w:type="dxa"/>
          </w:tcPr>
          <w:p w:rsidR="00F52CF0" w:rsidRPr="00A04C4A" w:rsidRDefault="00F52CF0" w:rsidP="007A26AB">
            <w:pPr>
              <w:rPr>
                <w:sz w:val="20"/>
                <w:szCs w:val="20"/>
              </w:rPr>
            </w:pPr>
            <w:r w:rsidRPr="00A04C4A">
              <w:rPr>
                <w:sz w:val="20"/>
                <w:szCs w:val="20"/>
              </w:rPr>
              <w:t>Год ввода в эксплуатацию</w:t>
            </w:r>
          </w:p>
        </w:tc>
        <w:tc>
          <w:tcPr>
            <w:tcW w:w="743" w:type="dxa"/>
          </w:tcPr>
          <w:p w:rsidR="00F52CF0" w:rsidRPr="00A04C4A" w:rsidRDefault="00F52CF0" w:rsidP="007A26AB">
            <w:pPr>
              <w:rPr>
                <w:sz w:val="20"/>
                <w:szCs w:val="20"/>
              </w:rPr>
            </w:pPr>
            <w:r w:rsidRPr="00A04C4A">
              <w:rPr>
                <w:sz w:val="20"/>
                <w:szCs w:val="20"/>
              </w:rPr>
              <w:t>Инв.№</w:t>
            </w:r>
          </w:p>
        </w:tc>
        <w:tc>
          <w:tcPr>
            <w:tcW w:w="888" w:type="dxa"/>
          </w:tcPr>
          <w:p w:rsidR="00F52CF0" w:rsidRPr="00A04C4A" w:rsidRDefault="00F52CF0" w:rsidP="007A26AB">
            <w:pPr>
              <w:rPr>
                <w:sz w:val="20"/>
                <w:szCs w:val="20"/>
              </w:rPr>
            </w:pPr>
            <w:r w:rsidRPr="00A04C4A">
              <w:rPr>
                <w:sz w:val="20"/>
                <w:szCs w:val="20"/>
              </w:rPr>
              <w:t>Кол-во и мощность громкоговорителя</w:t>
            </w:r>
          </w:p>
        </w:tc>
        <w:tc>
          <w:tcPr>
            <w:tcW w:w="712" w:type="dxa"/>
          </w:tcPr>
          <w:p w:rsidR="00F52CF0" w:rsidRPr="00A04C4A" w:rsidRDefault="00F52CF0" w:rsidP="007A26AB">
            <w:pPr>
              <w:rPr>
                <w:sz w:val="20"/>
                <w:szCs w:val="20"/>
              </w:rPr>
            </w:pPr>
            <w:r w:rsidRPr="00A04C4A">
              <w:rPr>
                <w:sz w:val="20"/>
                <w:szCs w:val="20"/>
              </w:rPr>
              <w:t>Марка</w:t>
            </w:r>
          </w:p>
        </w:tc>
        <w:tc>
          <w:tcPr>
            <w:tcW w:w="804" w:type="dxa"/>
          </w:tcPr>
          <w:p w:rsidR="00F52CF0" w:rsidRPr="00A04C4A" w:rsidRDefault="00F52CF0" w:rsidP="007A26AB">
            <w:pPr>
              <w:rPr>
                <w:sz w:val="20"/>
                <w:szCs w:val="20"/>
              </w:rPr>
            </w:pPr>
            <w:r w:rsidRPr="00A04C4A">
              <w:rPr>
                <w:sz w:val="20"/>
                <w:szCs w:val="20"/>
              </w:rPr>
              <w:t>Завод изготовитель</w:t>
            </w:r>
          </w:p>
        </w:tc>
        <w:tc>
          <w:tcPr>
            <w:tcW w:w="850" w:type="dxa"/>
          </w:tcPr>
          <w:p w:rsidR="00F52CF0" w:rsidRPr="00A04C4A" w:rsidRDefault="00F52CF0" w:rsidP="007A26AB">
            <w:pPr>
              <w:rPr>
                <w:sz w:val="20"/>
                <w:szCs w:val="20"/>
              </w:rPr>
            </w:pPr>
            <w:r w:rsidRPr="00A04C4A">
              <w:rPr>
                <w:sz w:val="20"/>
                <w:szCs w:val="20"/>
              </w:rPr>
              <w:t>Место установки оборудования*</w:t>
            </w:r>
          </w:p>
        </w:tc>
        <w:tc>
          <w:tcPr>
            <w:tcW w:w="993" w:type="dxa"/>
          </w:tcPr>
          <w:p w:rsidR="00F52CF0" w:rsidRPr="00A04C4A" w:rsidRDefault="00F52CF0" w:rsidP="007A26AB">
            <w:pPr>
              <w:rPr>
                <w:sz w:val="20"/>
                <w:szCs w:val="20"/>
              </w:rPr>
            </w:pPr>
            <w:r w:rsidRPr="00A04C4A">
              <w:rPr>
                <w:sz w:val="20"/>
                <w:szCs w:val="20"/>
              </w:rPr>
              <w:t>Собственник объекта (места)</w:t>
            </w:r>
          </w:p>
        </w:tc>
        <w:tc>
          <w:tcPr>
            <w:tcW w:w="708" w:type="dxa"/>
          </w:tcPr>
          <w:p w:rsidR="00F52CF0" w:rsidRPr="00A04C4A" w:rsidRDefault="00F52CF0" w:rsidP="007A26AB">
            <w:pPr>
              <w:rPr>
                <w:sz w:val="20"/>
                <w:szCs w:val="20"/>
              </w:rPr>
            </w:pPr>
            <w:r w:rsidRPr="00A04C4A">
              <w:rPr>
                <w:sz w:val="20"/>
                <w:szCs w:val="20"/>
              </w:rPr>
              <w:t>Наличие договора (с кем заключен)</w:t>
            </w:r>
          </w:p>
        </w:tc>
        <w:tc>
          <w:tcPr>
            <w:tcW w:w="709" w:type="dxa"/>
          </w:tcPr>
          <w:p w:rsidR="00F52CF0" w:rsidRPr="00A04C4A" w:rsidRDefault="00F52CF0" w:rsidP="007A26AB">
            <w:pPr>
              <w:rPr>
                <w:sz w:val="20"/>
                <w:szCs w:val="20"/>
              </w:rPr>
            </w:pPr>
            <w:r w:rsidRPr="00A04C4A">
              <w:rPr>
                <w:sz w:val="20"/>
                <w:szCs w:val="20"/>
              </w:rPr>
              <w:t>Заказчик</w:t>
            </w:r>
          </w:p>
        </w:tc>
        <w:tc>
          <w:tcPr>
            <w:tcW w:w="709" w:type="dxa"/>
          </w:tcPr>
          <w:p w:rsidR="00F52CF0" w:rsidRPr="00A04C4A" w:rsidRDefault="00F52CF0" w:rsidP="007A26AB">
            <w:pPr>
              <w:rPr>
                <w:sz w:val="20"/>
                <w:szCs w:val="20"/>
              </w:rPr>
            </w:pPr>
            <w:r w:rsidRPr="00A04C4A">
              <w:rPr>
                <w:sz w:val="20"/>
                <w:szCs w:val="20"/>
              </w:rPr>
              <w:t>Наличие электросчетчика</w:t>
            </w:r>
          </w:p>
        </w:tc>
        <w:tc>
          <w:tcPr>
            <w:tcW w:w="709" w:type="dxa"/>
          </w:tcPr>
          <w:p w:rsidR="00F52CF0" w:rsidRPr="00A04C4A" w:rsidRDefault="00F52CF0" w:rsidP="007A26AB">
            <w:pPr>
              <w:rPr>
                <w:sz w:val="20"/>
                <w:szCs w:val="20"/>
              </w:rPr>
            </w:pPr>
            <w:r w:rsidRPr="00A04C4A">
              <w:rPr>
                <w:sz w:val="20"/>
                <w:szCs w:val="20"/>
              </w:rPr>
              <w:t>Класс точности электросчетчика</w:t>
            </w:r>
          </w:p>
        </w:tc>
        <w:tc>
          <w:tcPr>
            <w:tcW w:w="821" w:type="dxa"/>
          </w:tcPr>
          <w:p w:rsidR="00F52CF0" w:rsidRPr="00A04C4A" w:rsidRDefault="00F52CF0" w:rsidP="007A26AB">
            <w:pPr>
              <w:rPr>
                <w:sz w:val="20"/>
                <w:szCs w:val="20"/>
              </w:rPr>
            </w:pPr>
            <w:r w:rsidRPr="00A04C4A">
              <w:rPr>
                <w:sz w:val="20"/>
                <w:szCs w:val="20"/>
              </w:rPr>
              <w:t>№ заключенного соглашения (договора)</w:t>
            </w:r>
          </w:p>
        </w:tc>
        <w:tc>
          <w:tcPr>
            <w:tcW w:w="880" w:type="dxa"/>
          </w:tcPr>
          <w:p w:rsidR="00F52CF0" w:rsidRPr="00A04C4A" w:rsidRDefault="00F52CF0" w:rsidP="007A26AB">
            <w:pPr>
              <w:rPr>
                <w:sz w:val="20"/>
                <w:szCs w:val="20"/>
              </w:rPr>
            </w:pPr>
            <w:r w:rsidRPr="00A04C4A">
              <w:rPr>
                <w:sz w:val="20"/>
                <w:szCs w:val="20"/>
              </w:rPr>
              <w:t>Дата заключения</w:t>
            </w:r>
          </w:p>
        </w:tc>
      </w:tr>
      <w:tr w:rsidR="00F52CF0" w:rsidRPr="00A04C4A" w:rsidTr="00A04C4A">
        <w:trPr>
          <w:cantSplit/>
          <w:trHeight w:val="20"/>
        </w:trPr>
        <w:tc>
          <w:tcPr>
            <w:tcW w:w="532" w:type="dxa"/>
            <w:noWrap/>
            <w:vAlign w:val="center"/>
          </w:tcPr>
          <w:p w:rsidR="00F52CF0" w:rsidRPr="00A04C4A" w:rsidRDefault="00F52CF0" w:rsidP="007A26AB">
            <w:pPr>
              <w:rPr>
                <w:sz w:val="20"/>
                <w:szCs w:val="20"/>
              </w:rPr>
            </w:pPr>
            <w:r w:rsidRPr="00A04C4A">
              <w:rPr>
                <w:sz w:val="20"/>
                <w:szCs w:val="20"/>
              </w:rPr>
              <w:t>1</w:t>
            </w:r>
          </w:p>
        </w:tc>
        <w:tc>
          <w:tcPr>
            <w:tcW w:w="852" w:type="dxa"/>
            <w:noWrap/>
            <w:vAlign w:val="center"/>
          </w:tcPr>
          <w:p w:rsidR="00F52CF0" w:rsidRPr="00A04C4A" w:rsidRDefault="00F52CF0" w:rsidP="007A26AB">
            <w:pPr>
              <w:rPr>
                <w:sz w:val="20"/>
                <w:szCs w:val="20"/>
              </w:rPr>
            </w:pPr>
            <w:r w:rsidRPr="00A04C4A">
              <w:rPr>
                <w:sz w:val="20"/>
                <w:szCs w:val="20"/>
              </w:rPr>
              <w:t>2</w:t>
            </w:r>
          </w:p>
        </w:tc>
        <w:tc>
          <w:tcPr>
            <w:tcW w:w="542" w:type="dxa"/>
            <w:noWrap/>
            <w:vAlign w:val="center"/>
          </w:tcPr>
          <w:p w:rsidR="00F52CF0" w:rsidRPr="00A04C4A" w:rsidRDefault="00F52CF0" w:rsidP="007A26AB">
            <w:pPr>
              <w:rPr>
                <w:sz w:val="20"/>
                <w:szCs w:val="20"/>
              </w:rPr>
            </w:pPr>
            <w:r w:rsidRPr="00A04C4A">
              <w:rPr>
                <w:sz w:val="20"/>
                <w:szCs w:val="20"/>
              </w:rPr>
              <w:t>3</w:t>
            </w:r>
          </w:p>
        </w:tc>
        <w:tc>
          <w:tcPr>
            <w:tcW w:w="574" w:type="dxa"/>
            <w:noWrap/>
            <w:vAlign w:val="center"/>
          </w:tcPr>
          <w:p w:rsidR="00F52CF0" w:rsidRPr="00A04C4A" w:rsidRDefault="00F52CF0" w:rsidP="007A26AB">
            <w:pPr>
              <w:rPr>
                <w:sz w:val="20"/>
                <w:szCs w:val="20"/>
              </w:rPr>
            </w:pPr>
            <w:r w:rsidRPr="00A04C4A">
              <w:rPr>
                <w:sz w:val="20"/>
                <w:szCs w:val="20"/>
              </w:rPr>
              <w:t>4</w:t>
            </w:r>
          </w:p>
        </w:tc>
        <w:tc>
          <w:tcPr>
            <w:tcW w:w="1036" w:type="dxa"/>
            <w:noWrap/>
            <w:vAlign w:val="center"/>
          </w:tcPr>
          <w:p w:rsidR="00F52CF0" w:rsidRPr="00A04C4A" w:rsidRDefault="00F52CF0" w:rsidP="007A26AB">
            <w:pPr>
              <w:rPr>
                <w:sz w:val="20"/>
                <w:szCs w:val="20"/>
              </w:rPr>
            </w:pPr>
            <w:r w:rsidRPr="00A04C4A">
              <w:rPr>
                <w:sz w:val="20"/>
                <w:szCs w:val="20"/>
              </w:rPr>
              <w:t>5</w:t>
            </w:r>
          </w:p>
        </w:tc>
        <w:tc>
          <w:tcPr>
            <w:tcW w:w="1396" w:type="dxa"/>
            <w:noWrap/>
            <w:vAlign w:val="center"/>
          </w:tcPr>
          <w:p w:rsidR="00F52CF0" w:rsidRPr="00A04C4A" w:rsidRDefault="00F52CF0" w:rsidP="007A26AB">
            <w:pPr>
              <w:rPr>
                <w:sz w:val="20"/>
                <w:szCs w:val="20"/>
              </w:rPr>
            </w:pPr>
            <w:r w:rsidRPr="00A04C4A">
              <w:rPr>
                <w:sz w:val="20"/>
                <w:szCs w:val="20"/>
              </w:rPr>
              <w:t>6</w:t>
            </w:r>
          </w:p>
        </w:tc>
        <w:tc>
          <w:tcPr>
            <w:tcW w:w="988" w:type="dxa"/>
            <w:noWrap/>
            <w:vAlign w:val="center"/>
          </w:tcPr>
          <w:p w:rsidR="00F52CF0" w:rsidRPr="00A04C4A" w:rsidRDefault="00F52CF0" w:rsidP="007A26AB">
            <w:pPr>
              <w:rPr>
                <w:sz w:val="20"/>
                <w:szCs w:val="20"/>
              </w:rPr>
            </w:pPr>
            <w:r w:rsidRPr="00A04C4A">
              <w:rPr>
                <w:sz w:val="20"/>
                <w:szCs w:val="20"/>
              </w:rPr>
              <w:t>7</w:t>
            </w:r>
          </w:p>
        </w:tc>
        <w:tc>
          <w:tcPr>
            <w:tcW w:w="1134" w:type="dxa"/>
            <w:noWrap/>
            <w:vAlign w:val="center"/>
          </w:tcPr>
          <w:p w:rsidR="00F52CF0" w:rsidRPr="00A04C4A" w:rsidRDefault="00F52CF0" w:rsidP="007A26AB">
            <w:pPr>
              <w:rPr>
                <w:sz w:val="20"/>
                <w:szCs w:val="20"/>
              </w:rPr>
            </w:pPr>
            <w:r w:rsidRPr="00A04C4A">
              <w:rPr>
                <w:sz w:val="20"/>
                <w:szCs w:val="20"/>
              </w:rPr>
              <w:t>8</w:t>
            </w:r>
          </w:p>
        </w:tc>
        <w:tc>
          <w:tcPr>
            <w:tcW w:w="851" w:type="dxa"/>
            <w:noWrap/>
            <w:vAlign w:val="center"/>
          </w:tcPr>
          <w:p w:rsidR="00F52CF0" w:rsidRPr="00A04C4A" w:rsidRDefault="00F52CF0" w:rsidP="007A26AB">
            <w:pPr>
              <w:rPr>
                <w:sz w:val="20"/>
                <w:szCs w:val="20"/>
              </w:rPr>
            </w:pPr>
            <w:r w:rsidRPr="00A04C4A">
              <w:rPr>
                <w:sz w:val="20"/>
                <w:szCs w:val="20"/>
              </w:rPr>
              <w:t>9</w:t>
            </w:r>
          </w:p>
        </w:tc>
        <w:tc>
          <w:tcPr>
            <w:tcW w:w="992" w:type="dxa"/>
            <w:noWrap/>
            <w:vAlign w:val="center"/>
          </w:tcPr>
          <w:p w:rsidR="00F52CF0" w:rsidRPr="00A04C4A" w:rsidRDefault="00F52CF0" w:rsidP="007A26AB">
            <w:pPr>
              <w:rPr>
                <w:sz w:val="20"/>
                <w:szCs w:val="20"/>
              </w:rPr>
            </w:pPr>
            <w:r w:rsidRPr="00A04C4A">
              <w:rPr>
                <w:sz w:val="20"/>
                <w:szCs w:val="20"/>
              </w:rPr>
              <w:t>10</w:t>
            </w:r>
          </w:p>
        </w:tc>
        <w:tc>
          <w:tcPr>
            <w:tcW w:w="690" w:type="dxa"/>
            <w:noWrap/>
            <w:vAlign w:val="center"/>
          </w:tcPr>
          <w:p w:rsidR="00F52CF0" w:rsidRPr="00A04C4A" w:rsidRDefault="00F52CF0" w:rsidP="007A26AB">
            <w:pPr>
              <w:rPr>
                <w:sz w:val="20"/>
                <w:szCs w:val="20"/>
              </w:rPr>
            </w:pPr>
            <w:r w:rsidRPr="00A04C4A">
              <w:rPr>
                <w:sz w:val="20"/>
                <w:szCs w:val="20"/>
              </w:rPr>
              <w:t>11</w:t>
            </w:r>
          </w:p>
        </w:tc>
        <w:tc>
          <w:tcPr>
            <w:tcW w:w="728" w:type="dxa"/>
            <w:noWrap/>
            <w:vAlign w:val="center"/>
          </w:tcPr>
          <w:p w:rsidR="00F52CF0" w:rsidRPr="00A04C4A" w:rsidRDefault="00F52CF0" w:rsidP="007A26AB">
            <w:pPr>
              <w:rPr>
                <w:sz w:val="20"/>
                <w:szCs w:val="20"/>
              </w:rPr>
            </w:pPr>
            <w:r w:rsidRPr="00A04C4A">
              <w:rPr>
                <w:sz w:val="20"/>
                <w:szCs w:val="20"/>
              </w:rPr>
              <w:t>12</w:t>
            </w:r>
          </w:p>
        </w:tc>
        <w:tc>
          <w:tcPr>
            <w:tcW w:w="850" w:type="dxa"/>
            <w:noWrap/>
            <w:vAlign w:val="center"/>
          </w:tcPr>
          <w:p w:rsidR="00F52CF0" w:rsidRPr="00A04C4A" w:rsidRDefault="00F52CF0" w:rsidP="007A26AB">
            <w:pPr>
              <w:rPr>
                <w:sz w:val="20"/>
                <w:szCs w:val="20"/>
              </w:rPr>
            </w:pPr>
            <w:r w:rsidRPr="00A04C4A">
              <w:rPr>
                <w:sz w:val="20"/>
                <w:szCs w:val="20"/>
              </w:rPr>
              <w:t>13</w:t>
            </w:r>
          </w:p>
        </w:tc>
        <w:tc>
          <w:tcPr>
            <w:tcW w:w="567" w:type="dxa"/>
            <w:noWrap/>
            <w:vAlign w:val="center"/>
          </w:tcPr>
          <w:p w:rsidR="00F52CF0" w:rsidRPr="00A04C4A" w:rsidRDefault="00F52CF0" w:rsidP="007A26AB">
            <w:pPr>
              <w:rPr>
                <w:sz w:val="20"/>
                <w:szCs w:val="20"/>
              </w:rPr>
            </w:pPr>
            <w:r w:rsidRPr="00A04C4A">
              <w:rPr>
                <w:sz w:val="20"/>
                <w:szCs w:val="20"/>
              </w:rPr>
              <w:t>14</w:t>
            </w:r>
          </w:p>
        </w:tc>
        <w:tc>
          <w:tcPr>
            <w:tcW w:w="742" w:type="dxa"/>
            <w:noWrap/>
            <w:vAlign w:val="center"/>
          </w:tcPr>
          <w:p w:rsidR="00F52CF0" w:rsidRPr="00A04C4A" w:rsidRDefault="00F52CF0" w:rsidP="007A26AB">
            <w:pPr>
              <w:rPr>
                <w:sz w:val="20"/>
                <w:szCs w:val="20"/>
              </w:rPr>
            </w:pPr>
            <w:r w:rsidRPr="00A04C4A">
              <w:rPr>
                <w:sz w:val="20"/>
                <w:szCs w:val="20"/>
              </w:rPr>
              <w:t>15</w:t>
            </w:r>
          </w:p>
        </w:tc>
        <w:tc>
          <w:tcPr>
            <w:tcW w:w="534" w:type="dxa"/>
            <w:noWrap/>
            <w:vAlign w:val="center"/>
          </w:tcPr>
          <w:p w:rsidR="00F52CF0" w:rsidRPr="00A04C4A" w:rsidRDefault="00F52CF0" w:rsidP="007A26AB">
            <w:pPr>
              <w:rPr>
                <w:sz w:val="20"/>
                <w:szCs w:val="20"/>
              </w:rPr>
            </w:pPr>
            <w:r w:rsidRPr="00A04C4A">
              <w:rPr>
                <w:sz w:val="20"/>
                <w:szCs w:val="20"/>
              </w:rPr>
              <w:t>16</w:t>
            </w:r>
          </w:p>
        </w:tc>
        <w:tc>
          <w:tcPr>
            <w:tcW w:w="743" w:type="dxa"/>
            <w:noWrap/>
            <w:vAlign w:val="center"/>
          </w:tcPr>
          <w:p w:rsidR="00F52CF0" w:rsidRPr="00A04C4A" w:rsidRDefault="00F52CF0" w:rsidP="007A26AB">
            <w:pPr>
              <w:rPr>
                <w:sz w:val="20"/>
                <w:szCs w:val="20"/>
              </w:rPr>
            </w:pPr>
            <w:r w:rsidRPr="00A04C4A">
              <w:rPr>
                <w:sz w:val="20"/>
                <w:szCs w:val="20"/>
              </w:rPr>
              <w:t>17</w:t>
            </w:r>
          </w:p>
        </w:tc>
        <w:tc>
          <w:tcPr>
            <w:tcW w:w="888" w:type="dxa"/>
            <w:noWrap/>
            <w:vAlign w:val="center"/>
          </w:tcPr>
          <w:p w:rsidR="00F52CF0" w:rsidRPr="00A04C4A" w:rsidRDefault="00F52CF0" w:rsidP="007A26AB">
            <w:pPr>
              <w:rPr>
                <w:sz w:val="20"/>
                <w:szCs w:val="20"/>
              </w:rPr>
            </w:pPr>
            <w:r w:rsidRPr="00A04C4A">
              <w:rPr>
                <w:sz w:val="20"/>
                <w:szCs w:val="20"/>
              </w:rPr>
              <w:t>18</w:t>
            </w:r>
          </w:p>
        </w:tc>
        <w:tc>
          <w:tcPr>
            <w:tcW w:w="712" w:type="dxa"/>
            <w:noWrap/>
            <w:vAlign w:val="center"/>
          </w:tcPr>
          <w:p w:rsidR="00F52CF0" w:rsidRPr="00A04C4A" w:rsidRDefault="00F52CF0" w:rsidP="007A26AB">
            <w:pPr>
              <w:rPr>
                <w:sz w:val="20"/>
                <w:szCs w:val="20"/>
              </w:rPr>
            </w:pPr>
            <w:r w:rsidRPr="00A04C4A">
              <w:rPr>
                <w:sz w:val="20"/>
                <w:szCs w:val="20"/>
              </w:rPr>
              <w:t>19</w:t>
            </w:r>
          </w:p>
        </w:tc>
        <w:tc>
          <w:tcPr>
            <w:tcW w:w="804" w:type="dxa"/>
            <w:noWrap/>
            <w:vAlign w:val="center"/>
          </w:tcPr>
          <w:p w:rsidR="00F52CF0" w:rsidRPr="00A04C4A" w:rsidRDefault="00F52CF0" w:rsidP="007A26AB">
            <w:pPr>
              <w:rPr>
                <w:sz w:val="20"/>
                <w:szCs w:val="20"/>
              </w:rPr>
            </w:pPr>
            <w:r w:rsidRPr="00A04C4A">
              <w:rPr>
                <w:sz w:val="20"/>
                <w:szCs w:val="20"/>
              </w:rPr>
              <w:t>20</w:t>
            </w:r>
          </w:p>
        </w:tc>
        <w:tc>
          <w:tcPr>
            <w:tcW w:w="850" w:type="dxa"/>
            <w:noWrap/>
            <w:vAlign w:val="center"/>
          </w:tcPr>
          <w:p w:rsidR="00F52CF0" w:rsidRPr="00A04C4A" w:rsidRDefault="00F52CF0" w:rsidP="007A26AB">
            <w:pPr>
              <w:rPr>
                <w:sz w:val="20"/>
                <w:szCs w:val="20"/>
              </w:rPr>
            </w:pPr>
            <w:r w:rsidRPr="00A04C4A">
              <w:rPr>
                <w:sz w:val="20"/>
                <w:szCs w:val="20"/>
              </w:rPr>
              <w:t>21</w:t>
            </w:r>
          </w:p>
        </w:tc>
        <w:tc>
          <w:tcPr>
            <w:tcW w:w="993" w:type="dxa"/>
            <w:noWrap/>
            <w:vAlign w:val="center"/>
          </w:tcPr>
          <w:p w:rsidR="00F52CF0" w:rsidRPr="00A04C4A" w:rsidRDefault="00F52CF0" w:rsidP="007A26AB">
            <w:pPr>
              <w:rPr>
                <w:sz w:val="20"/>
                <w:szCs w:val="20"/>
              </w:rPr>
            </w:pPr>
            <w:r w:rsidRPr="00A04C4A">
              <w:rPr>
                <w:sz w:val="20"/>
                <w:szCs w:val="20"/>
              </w:rPr>
              <w:t>22</w:t>
            </w:r>
          </w:p>
        </w:tc>
        <w:tc>
          <w:tcPr>
            <w:tcW w:w="708" w:type="dxa"/>
            <w:noWrap/>
            <w:vAlign w:val="center"/>
          </w:tcPr>
          <w:p w:rsidR="00F52CF0" w:rsidRPr="00A04C4A" w:rsidRDefault="00F52CF0" w:rsidP="007A26AB">
            <w:pPr>
              <w:rPr>
                <w:sz w:val="20"/>
                <w:szCs w:val="20"/>
              </w:rPr>
            </w:pPr>
            <w:r w:rsidRPr="00A04C4A">
              <w:rPr>
                <w:sz w:val="20"/>
                <w:szCs w:val="20"/>
              </w:rPr>
              <w:t>23</w:t>
            </w:r>
          </w:p>
        </w:tc>
        <w:tc>
          <w:tcPr>
            <w:tcW w:w="709" w:type="dxa"/>
            <w:noWrap/>
            <w:vAlign w:val="center"/>
          </w:tcPr>
          <w:p w:rsidR="00F52CF0" w:rsidRPr="00A04C4A" w:rsidRDefault="00F52CF0" w:rsidP="007A26AB">
            <w:pPr>
              <w:rPr>
                <w:sz w:val="20"/>
                <w:szCs w:val="20"/>
              </w:rPr>
            </w:pPr>
            <w:r w:rsidRPr="00A04C4A">
              <w:rPr>
                <w:sz w:val="20"/>
                <w:szCs w:val="20"/>
              </w:rPr>
              <w:t>24</w:t>
            </w:r>
          </w:p>
        </w:tc>
        <w:tc>
          <w:tcPr>
            <w:tcW w:w="709" w:type="dxa"/>
            <w:noWrap/>
            <w:vAlign w:val="center"/>
          </w:tcPr>
          <w:p w:rsidR="00F52CF0" w:rsidRPr="00A04C4A" w:rsidRDefault="00F52CF0" w:rsidP="007A26AB">
            <w:pPr>
              <w:rPr>
                <w:sz w:val="20"/>
                <w:szCs w:val="20"/>
              </w:rPr>
            </w:pPr>
            <w:r w:rsidRPr="00A04C4A">
              <w:rPr>
                <w:sz w:val="20"/>
                <w:szCs w:val="20"/>
              </w:rPr>
              <w:t>25</w:t>
            </w:r>
          </w:p>
        </w:tc>
        <w:tc>
          <w:tcPr>
            <w:tcW w:w="709" w:type="dxa"/>
            <w:noWrap/>
            <w:vAlign w:val="center"/>
          </w:tcPr>
          <w:p w:rsidR="00F52CF0" w:rsidRPr="00A04C4A" w:rsidRDefault="00F52CF0" w:rsidP="007A26AB">
            <w:pPr>
              <w:rPr>
                <w:sz w:val="20"/>
                <w:szCs w:val="20"/>
              </w:rPr>
            </w:pPr>
            <w:r w:rsidRPr="00A04C4A">
              <w:rPr>
                <w:sz w:val="20"/>
                <w:szCs w:val="20"/>
              </w:rPr>
              <w:t>26</w:t>
            </w:r>
          </w:p>
        </w:tc>
        <w:tc>
          <w:tcPr>
            <w:tcW w:w="821" w:type="dxa"/>
            <w:noWrap/>
            <w:vAlign w:val="center"/>
          </w:tcPr>
          <w:p w:rsidR="00F52CF0" w:rsidRPr="00A04C4A" w:rsidRDefault="00F52CF0" w:rsidP="007A26AB">
            <w:pPr>
              <w:rPr>
                <w:sz w:val="20"/>
                <w:szCs w:val="20"/>
              </w:rPr>
            </w:pPr>
            <w:r w:rsidRPr="00A04C4A">
              <w:rPr>
                <w:sz w:val="20"/>
                <w:szCs w:val="20"/>
              </w:rPr>
              <w:t>27</w:t>
            </w:r>
          </w:p>
        </w:tc>
        <w:tc>
          <w:tcPr>
            <w:tcW w:w="880" w:type="dxa"/>
            <w:noWrap/>
            <w:vAlign w:val="center"/>
          </w:tcPr>
          <w:p w:rsidR="00F52CF0" w:rsidRPr="00A04C4A" w:rsidRDefault="00F52CF0" w:rsidP="007A26AB">
            <w:pPr>
              <w:rPr>
                <w:sz w:val="20"/>
                <w:szCs w:val="20"/>
              </w:rPr>
            </w:pPr>
            <w:r w:rsidRPr="00A04C4A">
              <w:rPr>
                <w:sz w:val="20"/>
                <w:szCs w:val="20"/>
              </w:rPr>
              <w:t>28</w:t>
            </w:r>
          </w:p>
        </w:tc>
      </w:tr>
      <w:tr w:rsidR="00F52CF0" w:rsidRPr="00A04C4A" w:rsidTr="00A04C4A">
        <w:trPr>
          <w:cantSplit/>
          <w:trHeight w:val="20"/>
        </w:trPr>
        <w:tc>
          <w:tcPr>
            <w:tcW w:w="532" w:type="dxa"/>
            <w:shd w:val="clear" w:color="000000" w:fill="FFFFFF"/>
            <w:vAlign w:val="center"/>
          </w:tcPr>
          <w:p w:rsidR="00F52CF0" w:rsidRPr="00A04C4A" w:rsidRDefault="00F52CF0" w:rsidP="007A26AB">
            <w:pPr>
              <w:rPr>
                <w:sz w:val="20"/>
                <w:szCs w:val="20"/>
              </w:rPr>
            </w:pPr>
            <w:r w:rsidRPr="00A04C4A">
              <w:rPr>
                <w:sz w:val="20"/>
                <w:szCs w:val="20"/>
              </w:rPr>
              <w:t>1</w:t>
            </w:r>
          </w:p>
        </w:tc>
        <w:tc>
          <w:tcPr>
            <w:tcW w:w="852" w:type="dxa"/>
            <w:shd w:val="clear" w:color="000000" w:fill="FFFFFF"/>
            <w:vAlign w:val="center"/>
          </w:tcPr>
          <w:p w:rsidR="00F52CF0" w:rsidRPr="00A04C4A" w:rsidRDefault="00F52CF0" w:rsidP="007A26AB">
            <w:pPr>
              <w:rPr>
                <w:sz w:val="20"/>
                <w:szCs w:val="20"/>
              </w:rPr>
            </w:pPr>
            <w:r w:rsidRPr="00A04C4A">
              <w:rPr>
                <w:sz w:val="20"/>
                <w:szCs w:val="20"/>
              </w:rPr>
              <w:t>Марс-арсеналБАО-400</w:t>
            </w:r>
          </w:p>
        </w:tc>
        <w:tc>
          <w:tcPr>
            <w:tcW w:w="542" w:type="dxa"/>
            <w:shd w:val="clear" w:color="000000" w:fill="FFFFFF"/>
            <w:vAlign w:val="center"/>
          </w:tcPr>
          <w:p w:rsidR="00F52CF0" w:rsidRPr="00A04C4A" w:rsidRDefault="00F52CF0" w:rsidP="007A26AB">
            <w:pPr>
              <w:rPr>
                <w:sz w:val="20"/>
                <w:szCs w:val="20"/>
              </w:rPr>
            </w:pPr>
            <w:r w:rsidRPr="00A04C4A">
              <w:rPr>
                <w:sz w:val="20"/>
                <w:szCs w:val="20"/>
              </w:rPr>
              <w:t>шт.</w:t>
            </w:r>
          </w:p>
        </w:tc>
        <w:tc>
          <w:tcPr>
            <w:tcW w:w="574" w:type="dxa"/>
            <w:shd w:val="clear" w:color="000000" w:fill="FFFFFF"/>
            <w:vAlign w:val="center"/>
          </w:tcPr>
          <w:p w:rsidR="00F52CF0" w:rsidRPr="00A04C4A" w:rsidRDefault="00F52CF0" w:rsidP="007A26AB">
            <w:pPr>
              <w:rPr>
                <w:sz w:val="20"/>
                <w:szCs w:val="20"/>
              </w:rPr>
            </w:pPr>
            <w:r w:rsidRPr="00A04C4A">
              <w:rPr>
                <w:sz w:val="20"/>
                <w:szCs w:val="20"/>
              </w:rPr>
              <w:t>1</w:t>
            </w:r>
          </w:p>
        </w:tc>
        <w:tc>
          <w:tcPr>
            <w:tcW w:w="1036" w:type="dxa"/>
            <w:shd w:val="clear" w:color="000000" w:fill="FFFFFF"/>
            <w:vAlign w:val="center"/>
          </w:tcPr>
          <w:p w:rsidR="00F52CF0" w:rsidRPr="00A04C4A" w:rsidRDefault="00F52CF0" w:rsidP="007A26AB">
            <w:pPr>
              <w:rPr>
                <w:sz w:val="20"/>
                <w:szCs w:val="20"/>
              </w:rPr>
            </w:pPr>
            <w:r w:rsidRPr="00A04C4A">
              <w:rPr>
                <w:sz w:val="20"/>
                <w:szCs w:val="20"/>
              </w:rPr>
              <w:t>исправно</w:t>
            </w:r>
          </w:p>
        </w:tc>
        <w:tc>
          <w:tcPr>
            <w:tcW w:w="1396" w:type="dxa"/>
            <w:shd w:val="clear" w:color="000000" w:fill="FFFFFF"/>
            <w:vAlign w:val="center"/>
          </w:tcPr>
          <w:p w:rsidR="00F52CF0" w:rsidRPr="00A04C4A" w:rsidRDefault="00F52CF0" w:rsidP="007A26AB">
            <w:pPr>
              <w:rPr>
                <w:sz w:val="20"/>
                <w:szCs w:val="20"/>
              </w:rPr>
            </w:pPr>
            <w:r w:rsidRPr="00A04C4A">
              <w:rPr>
                <w:sz w:val="20"/>
                <w:szCs w:val="20"/>
              </w:rPr>
              <w:t>ст. Кирпильская, ул. Красная № 45</w:t>
            </w:r>
          </w:p>
        </w:tc>
        <w:tc>
          <w:tcPr>
            <w:tcW w:w="988" w:type="dxa"/>
            <w:shd w:val="clear" w:color="000000" w:fill="FFFFFF"/>
            <w:vAlign w:val="center"/>
          </w:tcPr>
          <w:p w:rsidR="00F52CF0" w:rsidRPr="00A04C4A" w:rsidRDefault="00F52CF0" w:rsidP="007A26AB">
            <w:pPr>
              <w:rPr>
                <w:sz w:val="20"/>
                <w:szCs w:val="20"/>
              </w:rPr>
            </w:pPr>
            <w:r w:rsidRPr="00A04C4A">
              <w:rPr>
                <w:sz w:val="20"/>
                <w:szCs w:val="20"/>
              </w:rPr>
              <w:t>региональная</w:t>
            </w:r>
          </w:p>
        </w:tc>
        <w:tc>
          <w:tcPr>
            <w:tcW w:w="1134" w:type="dxa"/>
            <w:shd w:val="clear" w:color="000000" w:fill="FFFFFF"/>
            <w:vAlign w:val="center"/>
          </w:tcPr>
          <w:p w:rsidR="00F52CF0" w:rsidRPr="00A04C4A" w:rsidRDefault="00F52CF0" w:rsidP="007A26AB">
            <w:pPr>
              <w:rPr>
                <w:sz w:val="20"/>
                <w:szCs w:val="20"/>
              </w:rPr>
            </w:pPr>
            <w:r w:rsidRPr="00A04C4A">
              <w:rPr>
                <w:sz w:val="20"/>
                <w:szCs w:val="20"/>
              </w:rPr>
              <w:t>администрация поселения</w:t>
            </w:r>
          </w:p>
        </w:tc>
        <w:tc>
          <w:tcPr>
            <w:tcW w:w="851" w:type="dxa"/>
            <w:shd w:val="clear" w:color="000000" w:fill="FFFFFF"/>
            <w:vAlign w:val="center"/>
          </w:tcPr>
          <w:p w:rsidR="00F52CF0" w:rsidRPr="00A04C4A" w:rsidRDefault="00F52CF0" w:rsidP="007A26AB">
            <w:pPr>
              <w:rPr>
                <w:sz w:val="20"/>
                <w:szCs w:val="20"/>
              </w:rPr>
            </w:pPr>
            <w:r w:rsidRPr="00A04C4A">
              <w:rPr>
                <w:sz w:val="20"/>
                <w:szCs w:val="20"/>
              </w:rPr>
              <w:t>администрация поселения</w:t>
            </w:r>
          </w:p>
        </w:tc>
        <w:tc>
          <w:tcPr>
            <w:tcW w:w="992" w:type="dxa"/>
            <w:shd w:val="clear" w:color="000000" w:fill="FFFFFF"/>
            <w:vAlign w:val="center"/>
          </w:tcPr>
          <w:p w:rsidR="00F52CF0" w:rsidRPr="00A04C4A" w:rsidRDefault="00F52CF0" w:rsidP="007A26AB">
            <w:pPr>
              <w:rPr>
                <w:sz w:val="20"/>
                <w:szCs w:val="20"/>
              </w:rPr>
            </w:pPr>
            <w:r w:rsidRPr="00A04C4A">
              <w:rPr>
                <w:sz w:val="20"/>
                <w:szCs w:val="20"/>
              </w:rPr>
              <w:t>администрация поселения</w:t>
            </w:r>
          </w:p>
        </w:tc>
        <w:tc>
          <w:tcPr>
            <w:tcW w:w="690" w:type="dxa"/>
            <w:shd w:val="clear" w:color="000000" w:fill="FFFFFF"/>
            <w:vAlign w:val="center"/>
          </w:tcPr>
          <w:p w:rsidR="00F52CF0" w:rsidRPr="00A04C4A" w:rsidRDefault="00F52CF0" w:rsidP="007A26AB">
            <w:pPr>
              <w:rPr>
                <w:sz w:val="20"/>
                <w:szCs w:val="20"/>
              </w:rPr>
            </w:pPr>
            <w:r w:rsidRPr="00A04C4A">
              <w:rPr>
                <w:sz w:val="20"/>
                <w:szCs w:val="20"/>
              </w:rPr>
              <w:t>VipNet</w:t>
            </w:r>
          </w:p>
        </w:tc>
        <w:tc>
          <w:tcPr>
            <w:tcW w:w="728" w:type="dxa"/>
            <w:shd w:val="clear" w:color="000000" w:fill="FFFFFF"/>
            <w:vAlign w:val="center"/>
          </w:tcPr>
          <w:p w:rsidR="00F52CF0" w:rsidRPr="00A04C4A" w:rsidRDefault="00F52CF0" w:rsidP="007A26AB">
            <w:pPr>
              <w:rPr>
                <w:sz w:val="20"/>
                <w:szCs w:val="20"/>
              </w:rPr>
            </w:pPr>
            <w:r w:rsidRPr="00A04C4A">
              <w:rPr>
                <w:sz w:val="20"/>
                <w:szCs w:val="20"/>
              </w:rPr>
              <w:t>LTE</w:t>
            </w:r>
          </w:p>
        </w:tc>
        <w:tc>
          <w:tcPr>
            <w:tcW w:w="850" w:type="dxa"/>
            <w:shd w:val="clear" w:color="000000" w:fill="FFFFFF"/>
            <w:vAlign w:val="center"/>
          </w:tcPr>
          <w:p w:rsidR="00F52CF0" w:rsidRPr="00A04C4A" w:rsidRDefault="00F52CF0" w:rsidP="007A26AB">
            <w:pPr>
              <w:rPr>
                <w:sz w:val="20"/>
                <w:szCs w:val="20"/>
              </w:rPr>
            </w:pPr>
            <w:r w:rsidRPr="00A04C4A">
              <w:rPr>
                <w:sz w:val="20"/>
                <w:szCs w:val="20"/>
              </w:rPr>
              <w:t>да</w:t>
            </w:r>
          </w:p>
        </w:tc>
        <w:tc>
          <w:tcPr>
            <w:tcW w:w="567" w:type="dxa"/>
            <w:shd w:val="clear" w:color="000000" w:fill="FFFFFF"/>
            <w:vAlign w:val="center"/>
          </w:tcPr>
          <w:p w:rsidR="00F52CF0" w:rsidRPr="00A04C4A" w:rsidRDefault="00F52CF0" w:rsidP="007A26AB">
            <w:pPr>
              <w:rPr>
                <w:sz w:val="20"/>
                <w:szCs w:val="20"/>
              </w:rPr>
            </w:pPr>
            <w:r w:rsidRPr="00A04C4A">
              <w:rPr>
                <w:sz w:val="20"/>
                <w:szCs w:val="20"/>
              </w:rPr>
              <w:t>да</w:t>
            </w:r>
          </w:p>
        </w:tc>
        <w:tc>
          <w:tcPr>
            <w:tcW w:w="742" w:type="dxa"/>
            <w:shd w:val="clear" w:color="000000" w:fill="FFFFFF"/>
            <w:vAlign w:val="center"/>
          </w:tcPr>
          <w:p w:rsidR="00F52CF0" w:rsidRPr="00A04C4A" w:rsidRDefault="00F52CF0" w:rsidP="007A26AB">
            <w:pPr>
              <w:rPr>
                <w:sz w:val="20"/>
                <w:szCs w:val="20"/>
              </w:rPr>
            </w:pPr>
            <w:r w:rsidRPr="00A04C4A">
              <w:rPr>
                <w:sz w:val="20"/>
                <w:szCs w:val="20"/>
              </w:rPr>
              <w:t>2021</w:t>
            </w:r>
          </w:p>
        </w:tc>
        <w:tc>
          <w:tcPr>
            <w:tcW w:w="534" w:type="dxa"/>
            <w:shd w:val="clear" w:color="000000" w:fill="FFFFFF"/>
            <w:vAlign w:val="center"/>
          </w:tcPr>
          <w:p w:rsidR="00F52CF0" w:rsidRPr="00A04C4A" w:rsidRDefault="00F52CF0" w:rsidP="007A26AB">
            <w:pPr>
              <w:rPr>
                <w:sz w:val="20"/>
                <w:szCs w:val="20"/>
              </w:rPr>
            </w:pPr>
            <w:r w:rsidRPr="00A04C4A">
              <w:rPr>
                <w:sz w:val="20"/>
                <w:szCs w:val="20"/>
              </w:rPr>
              <w:t>2021</w:t>
            </w:r>
          </w:p>
        </w:tc>
        <w:tc>
          <w:tcPr>
            <w:tcW w:w="743" w:type="dxa"/>
            <w:shd w:val="clear" w:color="000000" w:fill="FFFFFF"/>
            <w:vAlign w:val="center"/>
          </w:tcPr>
          <w:p w:rsidR="00F52CF0" w:rsidRPr="00A04C4A" w:rsidRDefault="00F52CF0" w:rsidP="007A26AB">
            <w:pPr>
              <w:rPr>
                <w:sz w:val="20"/>
                <w:szCs w:val="20"/>
              </w:rPr>
            </w:pPr>
            <w:r w:rsidRPr="00A04C4A">
              <w:rPr>
                <w:sz w:val="20"/>
                <w:szCs w:val="20"/>
              </w:rPr>
              <w:t>110          134 0516</w:t>
            </w:r>
          </w:p>
        </w:tc>
        <w:tc>
          <w:tcPr>
            <w:tcW w:w="888" w:type="dxa"/>
            <w:shd w:val="clear" w:color="000000" w:fill="FFFFFF"/>
            <w:vAlign w:val="center"/>
          </w:tcPr>
          <w:p w:rsidR="00F52CF0" w:rsidRPr="00A04C4A" w:rsidRDefault="00F52CF0" w:rsidP="007A26AB">
            <w:pPr>
              <w:rPr>
                <w:sz w:val="20"/>
                <w:szCs w:val="20"/>
              </w:rPr>
            </w:pPr>
            <w:r w:rsidRPr="00A04C4A">
              <w:rPr>
                <w:sz w:val="20"/>
                <w:szCs w:val="20"/>
              </w:rPr>
              <w:t>2х150</w:t>
            </w:r>
          </w:p>
        </w:tc>
        <w:tc>
          <w:tcPr>
            <w:tcW w:w="712" w:type="dxa"/>
            <w:shd w:val="clear" w:color="000000" w:fill="FFFFFF"/>
            <w:vAlign w:val="center"/>
          </w:tcPr>
          <w:p w:rsidR="00F52CF0" w:rsidRPr="00A04C4A" w:rsidRDefault="00F52CF0" w:rsidP="007A26AB">
            <w:pPr>
              <w:rPr>
                <w:sz w:val="20"/>
                <w:szCs w:val="20"/>
              </w:rPr>
            </w:pPr>
            <w:r w:rsidRPr="00A04C4A">
              <w:rPr>
                <w:sz w:val="20"/>
                <w:szCs w:val="20"/>
              </w:rPr>
              <w:t>Марс-Арсенал</w:t>
            </w:r>
          </w:p>
        </w:tc>
        <w:tc>
          <w:tcPr>
            <w:tcW w:w="804" w:type="dxa"/>
            <w:shd w:val="clear" w:color="000000" w:fill="FFFFFF"/>
            <w:vAlign w:val="center"/>
          </w:tcPr>
          <w:p w:rsidR="00F52CF0" w:rsidRPr="00A04C4A" w:rsidRDefault="00F52CF0" w:rsidP="007A26AB">
            <w:pPr>
              <w:rPr>
                <w:sz w:val="20"/>
                <w:szCs w:val="20"/>
              </w:rPr>
            </w:pPr>
            <w:r w:rsidRPr="00A04C4A">
              <w:rPr>
                <w:sz w:val="20"/>
                <w:szCs w:val="20"/>
              </w:rPr>
              <w:t>Триалинк</w:t>
            </w:r>
          </w:p>
        </w:tc>
        <w:tc>
          <w:tcPr>
            <w:tcW w:w="850" w:type="dxa"/>
            <w:shd w:val="clear" w:color="000000" w:fill="FFFFFF"/>
            <w:vAlign w:val="center"/>
          </w:tcPr>
          <w:p w:rsidR="00F52CF0" w:rsidRPr="00A04C4A" w:rsidRDefault="00F52CF0" w:rsidP="007A26AB">
            <w:pPr>
              <w:rPr>
                <w:sz w:val="20"/>
                <w:szCs w:val="20"/>
              </w:rPr>
            </w:pPr>
            <w:r w:rsidRPr="00A04C4A">
              <w:rPr>
                <w:sz w:val="20"/>
                <w:szCs w:val="20"/>
              </w:rPr>
              <w:t>здание</w:t>
            </w:r>
          </w:p>
        </w:tc>
        <w:tc>
          <w:tcPr>
            <w:tcW w:w="993" w:type="dxa"/>
            <w:shd w:val="clear" w:color="000000" w:fill="FFFFFF"/>
            <w:vAlign w:val="center"/>
          </w:tcPr>
          <w:p w:rsidR="00F52CF0" w:rsidRPr="00A04C4A" w:rsidRDefault="00F52CF0" w:rsidP="007A26AB">
            <w:pPr>
              <w:rPr>
                <w:sz w:val="20"/>
                <w:szCs w:val="20"/>
              </w:rPr>
            </w:pPr>
            <w:r w:rsidRPr="00A04C4A">
              <w:rPr>
                <w:sz w:val="20"/>
                <w:szCs w:val="20"/>
              </w:rPr>
              <w:t>администрация поселения</w:t>
            </w:r>
          </w:p>
        </w:tc>
        <w:tc>
          <w:tcPr>
            <w:tcW w:w="708" w:type="dxa"/>
            <w:shd w:val="clear" w:color="000000" w:fill="FFFFFF"/>
            <w:vAlign w:val="center"/>
          </w:tcPr>
          <w:p w:rsidR="00F52CF0" w:rsidRPr="00A04C4A" w:rsidRDefault="00F52CF0" w:rsidP="007A26AB">
            <w:pPr>
              <w:rPr>
                <w:sz w:val="20"/>
                <w:szCs w:val="20"/>
              </w:rPr>
            </w:pPr>
            <w:r w:rsidRPr="00A04C4A">
              <w:rPr>
                <w:sz w:val="20"/>
                <w:szCs w:val="20"/>
              </w:rPr>
              <w:t>не требуется</w:t>
            </w:r>
          </w:p>
        </w:tc>
        <w:tc>
          <w:tcPr>
            <w:tcW w:w="709" w:type="dxa"/>
            <w:shd w:val="clear" w:color="000000" w:fill="FFFFFF"/>
            <w:vAlign w:val="center"/>
          </w:tcPr>
          <w:p w:rsidR="00F52CF0" w:rsidRPr="00A04C4A" w:rsidRDefault="00F52CF0" w:rsidP="007A26AB">
            <w:pPr>
              <w:rPr>
                <w:sz w:val="20"/>
                <w:szCs w:val="20"/>
              </w:rPr>
            </w:pPr>
            <w:r w:rsidRPr="00A04C4A">
              <w:rPr>
                <w:sz w:val="20"/>
                <w:szCs w:val="20"/>
              </w:rPr>
              <w:t>отсутствует</w:t>
            </w:r>
          </w:p>
        </w:tc>
        <w:tc>
          <w:tcPr>
            <w:tcW w:w="709" w:type="dxa"/>
            <w:shd w:val="clear" w:color="000000" w:fill="FFFFFF"/>
            <w:vAlign w:val="center"/>
          </w:tcPr>
          <w:p w:rsidR="00F52CF0" w:rsidRPr="00A04C4A" w:rsidRDefault="00F52CF0" w:rsidP="007A26AB">
            <w:pPr>
              <w:rPr>
                <w:sz w:val="20"/>
                <w:szCs w:val="20"/>
              </w:rPr>
            </w:pPr>
            <w:r w:rsidRPr="00A04C4A">
              <w:rPr>
                <w:sz w:val="20"/>
                <w:szCs w:val="20"/>
              </w:rPr>
              <w:t>да</w:t>
            </w:r>
          </w:p>
        </w:tc>
        <w:tc>
          <w:tcPr>
            <w:tcW w:w="709" w:type="dxa"/>
            <w:shd w:val="clear" w:color="000000" w:fill="FFFFFF"/>
            <w:vAlign w:val="center"/>
          </w:tcPr>
          <w:p w:rsidR="00F52CF0" w:rsidRPr="00A04C4A" w:rsidRDefault="00F52CF0" w:rsidP="007A26AB">
            <w:pPr>
              <w:rPr>
                <w:sz w:val="20"/>
                <w:szCs w:val="20"/>
              </w:rPr>
            </w:pPr>
            <w:r w:rsidRPr="00A04C4A">
              <w:rPr>
                <w:sz w:val="20"/>
                <w:szCs w:val="20"/>
              </w:rPr>
              <w:t>-</w:t>
            </w:r>
          </w:p>
        </w:tc>
        <w:tc>
          <w:tcPr>
            <w:tcW w:w="1701" w:type="dxa"/>
            <w:gridSpan w:val="2"/>
            <w:shd w:val="clear" w:color="000000" w:fill="FFFFFF"/>
            <w:vAlign w:val="center"/>
          </w:tcPr>
          <w:p w:rsidR="00F52CF0" w:rsidRPr="00A04C4A" w:rsidRDefault="00F52CF0" w:rsidP="007A26AB">
            <w:pPr>
              <w:rPr>
                <w:sz w:val="20"/>
                <w:szCs w:val="20"/>
              </w:rPr>
            </w:pPr>
            <w:r w:rsidRPr="00A04C4A">
              <w:rPr>
                <w:sz w:val="20"/>
                <w:szCs w:val="20"/>
              </w:rPr>
              <w:t>не требуется заключение соглашение (договор) на размещение оборудования</w:t>
            </w:r>
          </w:p>
        </w:tc>
      </w:tr>
    </w:tbl>
    <w:p w:rsidR="00F52CF0" w:rsidRPr="00A04C4A" w:rsidRDefault="00F52CF0" w:rsidP="007A26AB">
      <w:pPr>
        <w:rPr>
          <w:sz w:val="20"/>
          <w:szCs w:val="20"/>
        </w:rPr>
      </w:pPr>
    </w:p>
    <w:p w:rsidR="00F52CF0" w:rsidRPr="00A04C4A" w:rsidRDefault="00F52CF0" w:rsidP="007A26AB">
      <w:pPr>
        <w:rPr>
          <w:sz w:val="20"/>
          <w:szCs w:val="20"/>
        </w:rPr>
      </w:pPr>
    </w:p>
    <w:p w:rsidR="00F52CF0" w:rsidRPr="00A04C4A" w:rsidRDefault="00F52CF0" w:rsidP="007A26AB">
      <w:pPr>
        <w:rPr>
          <w:sz w:val="20"/>
          <w:szCs w:val="20"/>
        </w:rPr>
      </w:pPr>
    </w:p>
    <w:p w:rsidR="00F52CF0" w:rsidRPr="007A26AB" w:rsidRDefault="00F52CF0" w:rsidP="007A26AB">
      <w:pPr>
        <w:sectPr w:rsidR="00F52CF0" w:rsidRPr="007A26AB" w:rsidSect="00CC076A">
          <w:pgSz w:w="23814" w:h="16839" w:orient="landscape" w:code="8"/>
          <w:pgMar w:top="1701" w:right="1134" w:bottom="600" w:left="1134" w:header="708" w:footer="708" w:gutter="0"/>
          <w:cols w:space="708"/>
          <w:docGrid w:linePitch="360"/>
        </w:sectPr>
      </w:pPr>
    </w:p>
    <w:p w:rsidR="00F52CF0" w:rsidRPr="00A04C4A" w:rsidRDefault="00F52CF0" w:rsidP="00A04C4A">
      <w:pPr>
        <w:ind w:firstLine="709"/>
        <w:jc w:val="both"/>
        <w:rPr>
          <w:sz w:val="28"/>
          <w:szCs w:val="28"/>
        </w:rPr>
      </w:pPr>
      <w:r w:rsidRPr="00A04C4A">
        <w:rPr>
          <w:sz w:val="28"/>
          <w:szCs w:val="28"/>
        </w:rPr>
        <w:t>Система оповещения ГО и ЧС выполняется в соответствии с «Положением о системах оповещения населения», введенному в действие совместным приказом МЧС России, Министерства информационных технологий и связи РФ, Министерства культуры и массовых коммуникаций РФ от 25.07.2006 г. № 422/90/376.</w:t>
      </w:r>
    </w:p>
    <w:p w:rsidR="00F52CF0" w:rsidRPr="00A04C4A" w:rsidRDefault="00F52CF0" w:rsidP="00A04C4A">
      <w:pPr>
        <w:ind w:firstLine="709"/>
        <w:jc w:val="both"/>
        <w:rPr>
          <w:sz w:val="28"/>
          <w:szCs w:val="28"/>
        </w:rPr>
      </w:pPr>
      <w:r w:rsidRPr="00A04C4A">
        <w:rPr>
          <w:sz w:val="28"/>
          <w:szCs w:val="28"/>
        </w:rPr>
        <w:t>Системы оповещения предназначены для обеспечения своевременного доведения информации и сигналов оповещения до органов управления, сил и средств гражданской обороны, РСЧС и населения об опасностях, возникающих при ведении военных действий или вследствие этих действий, а также угрозе возникновения или возникновении чрезвычайных ситуаций природного и техногенного характера.</w:t>
      </w:r>
    </w:p>
    <w:p w:rsidR="00F52CF0" w:rsidRPr="00A04C4A" w:rsidRDefault="00F52CF0" w:rsidP="00A04C4A">
      <w:pPr>
        <w:ind w:firstLine="709"/>
        <w:jc w:val="both"/>
        <w:rPr>
          <w:sz w:val="28"/>
          <w:szCs w:val="28"/>
        </w:rPr>
      </w:pPr>
      <w:r w:rsidRPr="00A04C4A">
        <w:rPr>
          <w:sz w:val="28"/>
          <w:szCs w:val="28"/>
        </w:rPr>
        <w:t>При проектировании коммуникаций проектируемой территории следует предусматривать создание и поддержание в постоянной готовности системы оповещения людей об опасностях, возникающих при применении современных средств поражения, а также чрезвычайных ситуациях природного и техногенного характера.</w:t>
      </w:r>
    </w:p>
    <w:p w:rsidR="00F52CF0" w:rsidRPr="00A04C4A" w:rsidRDefault="00F52CF0" w:rsidP="00A04C4A">
      <w:pPr>
        <w:ind w:firstLine="709"/>
        <w:jc w:val="both"/>
        <w:rPr>
          <w:sz w:val="28"/>
          <w:szCs w:val="28"/>
        </w:rPr>
      </w:pPr>
      <w:r w:rsidRPr="00A04C4A">
        <w:rPr>
          <w:sz w:val="28"/>
          <w:szCs w:val="28"/>
        </w:rPr>
        <w:t>Оповещение населения и обслуживающего персонала, находящегося вне зданий на рассматриваемой территории, организуется через уличные громкоговорители.</w:t>
      </w:r>
    </w:p>
    <w:p w:rsidR="00F52CF0" w:rsidRPr="00A04C4A" w:rsidRDefault="00F52CF0" w:rsidP="00A04C4A">
      <w:pPr>
        <w:ind w:firstLine="709"/>
        <w:jc w:val="both"/>
        <w:rPr>
          <w:sz w:val="28"/>
          <w:szCs w:val="28"/>
        </w:rPr>
      </w:pPr>
      <w:r w:rsidRPr="00A04C4A">
        <w:rPr>
          <w:sz w:val="28"/>
          <w:szCs w:val="28"/>
        </w:rPr>
        <w:t>Сигналы оповещения населения будут доводиться через установленные громкоговорители с учетом 100 % оповещения населения, персонала объектов, находящегося вне служебных зданий. Радиус охвата сигнала сирены – не менее 1000 м. Точное количество громкоговорителей и сирен определяется при дальнейшем проектировании.</w:t>
      </w:r>
    </w:p>
    <w:p w:rsidR="00F52CF0" w:rsidRPr="00A04C4A" w:rsidRDefault="00F52CF0" w:rsidP="00A04C4A">
      <w:pPr>
        <w:ind w:firstLine="709"/>
        <w:jc w:val="both"/>
        <w:rPr>
          <w:sz w:val="28"/>
          <w:szCs w:val="28"/>
        </w:rPr>
      </w:pPr>
      <w:r w:rsidRPr="00A04C4A">
        <w:rPr>
          <w:sz w:val="28"/>
          <w:szCs w:val="28"/>
        </w:rPr>
        <w:t>Мероприятия по предупреждению чрезвычайных ситуаций от техногенных и природных процессов.</w:t>
      </w:r>
    </w:p>
    <w:p w:rsidR="00F52CF0" w:rsidRPr="00A04C4A" w:rsidRDefault="00F52CF0" w:rsidP="00A04C4A">
      <w:pPr>
        <w:ind w:firstLine="709"/>
        <w:jc w:val="both"/>
        <w:rPr>
          <w:sz w:val="28"/>
          <w:szCs w:val="28"/>
        </w:rPr>
      </w:pPr>
      <w:r w:rsidRPr="00A04C4A">
        <w:rPr>
          <w:sz w:val="28"/>
          <w:szCs w:val="28"/>
        </w:rPr>
        <w:t>Выбор средств и способов по инженерной защите от опасных геологических процессов на конкретных объектах строительства принадлежит проектировщику после инженерных изысканий соответствующей стадии и направленности.</w:t>
      </w:r>
    </w:p>
    <w:p w:rsidR="00F52CF0" w:rsidRPr="00A04C4A" w:rsidRDefault="00F52CF0" w:rsidP="00A04C4A">
      <w:pPr>
        <w:ind w:firstLine="709"/>
        <w:jc w:val="both"/>
        <w:rPr>
          <w:sz w:val="28"/>
          <w:szCs w:val="28"/>
        </w:rPr>
      </w:pPr>
      <w:r w:rsidRPr="00A04C4A">
        <w:rPr>
          <w:sz w:val="28"/>
          <w:szCs w:val="28"/>
        </w:rPr>
        <w:t>В ходе эксплуатации проектируемой территории следует предусматривать контроль со стороны государственных надзорных органов, комиссии по чрезвычайным ситуациям за содержанием и исправностью строительных конструкций, инженерных коммуникаций, проведением планово-предупредительных ремонтов сооружений и инженерных сетей в установленные сроки, контроля выполнения правил дорожного движения и пожарной безопасности.</w:t>
      </w:r>
    </w:p>
    <w:p w:rsidR="00F52CF0" w:rsidRPr="00A04C4A" w:rsidRDefault="00F52CF0" w:rsidP="00A04C4A">
      <w:pPr>
        <w:ind w:firstLine="709"/>
        <w:jc w:val="both"/>
        <w:rPr>
          <w:sz w:val="28"/>
          <w:szCs w:val="28"/>
        </w:rPr>
      </w:pPr>
      <w:r w:rsidRPr="00A04C4A">
        <w:rPr>
          <w:sz w:val="28"/>
          <w:szCs w:val="28"/>
        </w:rPr>
        <w:t>Главной задачей этих мероприятий, обязательной для решения всеми территориальными, ведомственными и функциональными органами управления и регулирования, службами и формированиями, а также подсистемами, входящими в Российскую систему предупреждения и действий в ЧС, является обеспечение безопасности людей в ЧС.</w:t>
      </w:r>
    </w:p>
    <w:p w:rsidR="00F52CF0" w:rsidRPr="00A04C4A" w:rsidRDefault="00F52CF0" w:rsidP="00A04C4A">
      <w:pPr>
        <w:ind w:firstLine="709"/>
        <w:jc w:val="both"/>
        <w:rPr>
          <w:sz w:val="28"/>
          <w:szCs w:val="28"/>
        </w:rPr>
      </w:pPr>
      <w:r w:rsidRPr="00A04C4A">
        <w:rPr>
          <w:sz w:val="28"/>
          <w:szCs w:val="28"/>
        </w:rPr>
        <w:t>Безопасность людей в ЧС обеспечивается:</w:t>
      </w:r>
    </w:p>
    <w:p w:rsidR="00F52CF0" w:rsidRPr="00A04C4A" w:rsidRDefault="00F52CF0" w:rsidP="00A04C4A">
      <w:pPr>
        <w:ind w:firstLine="709"/>
        <w:jc w:val="both"/>
        <w:rPr>
          <w:sz w:val="28"/>
          <w:szCs w:val="28"/>
        </w:rPr>
      </w:pPr>
      <w:r w:rsidRPr="00A04C4A">
        <w:rPr>
          <w:sz w:val="28"/>
          <w:szCs w:val="28"/>
        </w:rPr>
        <w:t>снижением вероятности возникновения и уменьшением возможных масштабов источников природных и техногенных ЧС;</w:t>
      </w:r>
    </w:p>
    <w:p w:rsidR="00F52CF0" w:rsidRPr="00A04C4A" w:rsidRDefault="00F52CF0" w:rsidP="00A04C4A">
      <w:pPr>
        <w:ind w:firstLine="709"/>
        <w:jc w:val="both"/>
        <w:rPr>
          <w:sz w:val="28"/>
          <w:szCs w:val="28"/>
        </w:rPr>
      </w:pPr>
      <w:r w:rsidRPr="00A04C4A">
        <w:rPr>
          <w:sz w:val="28"/>
          <w:szCs w:val="28"/>
        </w:rPr>
        <w:t>локализацией, блокированием, подавлением, сокращением времени существования, масштабов и ослабления действия поражающих факторов и источников ЧС;</w:t>
      </w:r>
    </w:p>
    <w:p w:rsidR="00F52CF0" w:rsidRPr="00A04C4A" w:rsidRDefault="00F52CF0" w:rsidP="00A04C4A">
      <w:pPr>
        <w:ind w:firstLine="709"/>
        <w:jc w:val="both"/>
        <w:rPr>
          <w:sz w:val="28"/>
          <w:szCs w:val="28"/>
        </w:rPr>
      </w:pPr>
      <w:r w:rsidRPr="00A04C4A">
        <w:rPr>
          <w:sz w:val="28"/>
          <w:szCs w:val="28"/>
        </w:rPr>
        <w:t>снижением опасности поражения людей в ЧС путем предъявления и реализации специальных требований к расселению людей, рациональному размещению потенциально опасных и иных производств, транспортных и прочих техногенно опасных и жизненно важных объектов и коммуникаций, созданию объектов с внутренне присущей безопасностью и средствами локализации и самоподавления аварий, а также путем рациональной планировки и застройки населенного пункта, строительства специфически устойчивых в конкретных ЧС зданий и сооружений, принятия соответствующих объемно-планировочных и конструктивных решений;</w:t>
      </w:r>
    </w:p>
    <w:p w:rsidR="00F52CF0" w:rsidRPr="00A04C4A" w:rsidRDefault="00F52CF0" w:rsidP="00A04C4A">
      <w:pPr>
        <w:ind w:firstLine="709"/>
        <w:jc w:val="both"/>
        <w:rPr>
          <w:sz w:val="28"/>
          <w:szCs w:val="28"/>
        </w:rPr>
      </w:pPr>
      <w:r w:rsidRPr="00A04C4A">
        <w:rPr>
          <w:sz w:val="28"/>
          <w:szCs w:val="28"/>
        </w:rPr>
        <w:t>повышением устойчивости функционирования систем и объектов жизнеобеспечения и профилактикой нарушений их работы, могущих создать угрозу для жизни и здоровья людей;</w:t>
      </w:r>
    </w:p>
    <w:p w:rsidR="00F52CF0" w:rsidRPr="00A04C4A" w:rsidRDefault="00F52CF0" w:rsidP="00A04C4A">
      <w:pPr>
        <w:ind w:firstLine="709"/>
        <w:jc w:val="both"/>
        <w:rPr>
          <w:sz w:val="28"/>
          <w:szCs w:val="28"/>
        </w:rPr>
      </w:pPr>
      <w:r w:rsidRPr="00A04C4A">
        <w:rPr>
          <w:sz w:val="28"/>
          <w:szCs w:val="28"/>
        </w:rPr>
        <w:t>организацией и проведением защитных мероприятий в отношении населения и персонала аварийных и прочих объектов при возникновении, развитии и распространении поражающих воздействий источников ЧС, а также осуществлением аварийно-спасательных и других неотложных работ по устранению непосредственной опасности для жизни и здоровья людей, восстановлению жизнеобеспечения населения на территориях, подвергшихся воздействию разрушительных и вредоносных сил природы и техногенных факторов;</w:t>
      </w:r>
    </w:p>
    <w:p w:rsidR="00F52CF0" w:rsidRPr="00A04C4A" w:rsidRDefault="00F52CF0" w:rsidP="00A04C4A">
      <w:pPr>
        <w:ind w:firstLine="709"/>
        <w:jc w:val="both"/>
        <w:rPr>
          <w:sz w:val="28"/>
          <w:szCs w:val="28"/>
        </w:rPr>
      </w:pPr>
      <w:r w:rsidRPr="00A04C4A">
        <w:rPr>
          <w:sz w:val="28"/>
          <w:szCs w:val="28"/>
        </w:rPr>
        <w:t>ликвидацией последствий и реабилитацией населения, территорий и окружающей среды, подвергшихся воздействию при ЧС.</w:t>
      </w:r>
    </w:p>
    <w:p w:rsidR="00F52CF0" w:rsidRPr="00A04C4A" w:rsidRDefault="00F52CF0" w:rsidP="00A04C4A">
      <w:pPr>
        <w:ind w:firstLine="709"/>
        <w:jc w:val="both"/>
        <w:rPr>
          <w:sz w:val="28"/>
          <w:szCs w:val="28"/>
        </w:rPr>
      </w:pPr>
      <w:r w:rsidRPr="00A04C4A">
        <w:rPr>
          <w:sz w:val="28"/>
          <w:szCs w:val="28"/>
        </w:rPr>
        <w:t>Мероприятия по защите при ЧС, учитываемые при проектировании зданий и сооружений, устанавливаются требованиями:</w:t>
      </w:r>
    </w:p>
    <w:p w:rsidR="00F52CF0" w:rsidRPr="00A04C4A" w:rsidRDefault="00F52CF0" w:rsidP="00A04C4A">
      <w:pPr>
        <w:ind w:firstLine="709"/>
        <w:jc w:val="both"/>
        <w:rPr>
          <w:sz w:val="28"/>
          <w:szCs w:val="28"/>
        </w:rPr>
      </w:pPr>
      <w:r w:rsidRPr="00A04C4A">
        <w:rPr>
          <w:sz w:val="28"/>
          <w:szCs w:val="28"/>
        </w:rPr>
        <w:t xml:space="preserve">ФЗ от 29.12.2004 </w:t>
      </w:r>
      <w:r>
        <w:rPr>
          <w:sz w:val="28"/>
          <w:szCs w:val="28"/>
        </w:rPr>
        <w:t xml:space="preserve">г. </w:t>
      </w:r>
      <w:r w:rsidRPr="00A04C4A">
        <w:rPr>
          <w:sz w:val="28"/>
          <w:szCs w:val="28"/>
        </w:rPr>
        <w:t xml:space="preserve">№ 190-ФЗ </w:t>
      </w:r>
      <w:r>
        <w:rPr>
          <w:sz w:val="28"/>
          <w:szCs w:val="28"/>
        </w:rPr>
        <w:t>«</w:t>
      </w:r>
      <w:r w:rsidRPr="00A04C4A">
        <w:rPr>
          <w:sz w:val="28"/>
          <w:szCs w:val="28"/>
        </w:rPr>
        <w:t>Градостроительный кодекс РФ</w:t>
      </w:r>
      <w:r>
        <w:rPr>
          <w:sz w:val="28"/>
          <w:szCs w:val="28"/>
        </w:rPr>
        <w:t>»;</w:t>
      </w:r>
    </w:p>
    <w:p w:rsidR="00F52CF0" w:rsidRPr="00A04C4A" w:rsidRDefault="00F52CF0" w:rsidP="00A04C4A">
      <w:pPr>
        <w:ind w:firstLine="709"/>
        <w:jc w:val="both"/>
        <w:rPr>
          <w:sz w:val="28"/>
          <w:szCs w:val="28"/>
        </w:rPr>
      </w:pPr>
      <w:r w:rsidRPr="00A04C4A">
        <w:rPr>
          <w:sz w:val="28"/>
          <w:szCs w:val="28"/>
        </w:rPr>
        <w:t>ФЗ от 21.12.1994</w:t>
      </w:r>
      <w:r>
        <w:rPr>
          <w:sz w:val="28"/>
          <w:szCs w:val="28"/>
        </w:rPr>
        <w:t xml:space="preserve"> г.</w:t>
      </w:r>
      <w:r w:rsidRPr="00A04C4A">
        <w:rPr>
          <w:sz w:val="28"/>
          <w:szCs w:val="28"/>
        </w:rPr>
        <w:t xml:space="preserve"> № 68-ФЗ </w:t>
      </w:r>
      <w:r>
        <w:rPr>
          <w:sz w:val="28"/>
          <w:szCs w:val="28"/>
        </w:rPr>
        <w:t>«</w:t>
      </w:r>
      <w:r w:rsidRPr="00A04C4A">
        <w:rPr>
          <w:sz w:val="28"/>
          <w:szCs w:val="28"/>
        </w:rPr>
        <w:t>О защите населения и территорий от ЧС природного и техногенного характера</w:t>
      </w:r>
      <w:r>
        <w:rPr>
          <w:sz w:val="28"/>
          <w:szCs w:val="28"/>
        </w:rPr>
        <w:t>»;</w:t>
      </w:r>
    </w:p>
    <w:p w:rsidR="00F52CF0" w:rsidRPr="00A04C4A" w:rsidRDefault="00F52CF0" w:rsidP="00A04C4A">
      <w:pPr>
        <w:ind w:firstLine="709"/>
        <w:jc w:val="both"/>
        <w:rPr>
          <w:sz w:val="28"/>
          <w:szCs w:val="28"/>
        </w:rPr>
      </w:pPr>
      <w:r w:rsidRPr="00A04C4A">
        <w:rPr>
          <w:sz w:val="28"/>
          <w:szCs w:val="28"/>
        </w:rPr>
        <w:t>ФЗ от 22.07.2008</w:t>
      </w:r>
      <w:r>
        <w:rPr>
          <w:sz w:val="28"/>
          <w:szCs w:val="28"/>
        </w:rPr>
        <w:t xml:space="preserve"> г.</w:t>
      </w:r>
      <w:r w:rsidRPr="00A04C4A">
        <w:rPr>
          <w:sz w:val="28"/>
          <w:szCs w:val="28"/>
        </w:rPr>
        <w:t xml:space="preserve"> № 123-ФЗ </w:t>
      </w:r>
      <w:r>
        <w:rPr>
          <w:sz w:val="28"/>
          <w:szCs w:val="28"/>
        </w:rPr>
        <w:t>«</w:t>
      </w:r>
      <w:r w:rsidRPr="00A04C4A">
        <w:rPr>
          <w:sz w:val="28"/>
          <w:szCs w:val="28"/>
        </w:rPr>
        <w:t>Технический регламент о требованиях пожарной безопасности</w:t>
      </w:r>
      <w:r>
        <w:rPr>
          <w:sz w:val="28"/>
          <w:szCs w:val="28"/>
        </w:rPr>
        <w:t>»;</w:t>
      </w:r>
    </w:p>
    <w:p w:rsidR="00F52CF0" w:rsidRPr="00A04C4A" w:rsidRDefault="00F52CF0" w:rsidP="00A04C4A">
      <w:pPr>
        <w:ind w:firstLine="709"/>
        <w:jc w:val="both"/>
        <w:rPr>
          <w:sz w:val="28"/>
          <w:szCs w:val="28"/>
        </w:rPr>
      </w:pPr>
      <w:r w:rsidRPr="00A04C4A">
        <w:rPr>
          <w:sz w:val="28"/>
          <w:szCs w:val="28"/>
        </w:rPr>
        <w:t xml:space="preserve">ФЗ от 21.07.1997 №116-ФЗ </w:t>
      </w:r>
      <w:r>
        <w:rPr>
          <w:sz w:val="28"/>
          <w:szCs w:val="28"/>
        </w:rPr>
        <w:t>«</w:t>
      </w:r>
      <w:r w:rsidRPr="00A04C4A">
        <w:rPr>
          <w:sz w:val="28"/>
          <w:szCs w:val="28"/>
        </w:rPr>
        <w:t>О промышленной безопасности опасных производственных объектов</w:t>
      </w:r>
      <w:r>
        <w:rPr>
          <w:sz w:val="28"/>
          <w:szCs w:val="28"/>
        </w:rPr>
        <w:t>»;</w:t>
      </w:r>
    </w:p>
    <w:p w:rsidR="00F52CF0" w:rsidRPr="00A04C4A" w:rsidRDefault="00F52CF0" w:rsidP="00A04C4A">
      <w:pPr>
        <w:ind w:firstLine="709"/>
        <w:jc w:val="both"/>
        <w:rPr>
          <w:sz w:val="28"/>
          <w:szCs w:val="28"/>
        </w:rPr>
      </w:pPr>
      <w:r w:rsidRPr="00A04C4A">
        <w:rPr>
          <w:sz w:val="28"/>
          <w:szCs w:val="28"/>
        </w:rPr>
        <w:t xml:space="preserve">ФЗ от 30.12.2009 № 384-ФЗ </w:t>
      </w:r>
      <w:r>
        <w:rPr>
          <w:sz w:val="28"/>
          <w:szCs w:val="28"/>
        </w:rPr>
        <w:t>«</w:t>
      </w:r>
      <w:r w:rsidRPr="00A04C4A">
        <w:rPr>
          <w:sz w:val="28"/>
          <w:szCs w:val="28"/>
        </w:rPr>
        <w:t>Технический регламент о безопасности зданий и сооружений</w:t>
      </w:r>
      <w:r>
        <w:rPr>
          <w:sz w:val="28"/>
          <w:szCs w:val="28"/>
        </w:rPr>
        <w:t>»;</w:t>
      </w:r>
    </w:p>
    <w:p w:rsidR="00F52CF0" w:rsidRPr="00A04C4A" w:rsidRDefault="00F52CF0" w:rsidP="00A04C4A">
      <w:pPr>
        <w:ind w:firstLine="709"/>
        <w:jc w:val="both"/>
        <w:rPr>
          <w:sz w:val="28"/>
          <w:szCs w:val="28"/>
        </w:rPr>
      </w:pPr>
      <w:r w:rsidRPr="00A04C4A">
        <w:rPr>
          <w:sz w:val="28"/>
          <w:szCs w:val="28"/>
        </w:rPr>
        <w:t>ПП Российской Федерации от 30 декабря 2003 г. N 794 «О единой государственной системе предупреждения и ликвидации чрезвычайных ситуаций» (РСЧС)</w:t>
      </w:r>
      <w:r>
        <w:rPr>
          <w:sz w:val="28"/>
          <w:szCs w:val="28"/>
        </w:rPr>
        <w:t>;</w:t>
      </w:r>
    </w:p>
    <w:p w:rsidR="00F52CF0" w:rsidRPr="00A04C4A" w:rsidRDefault="00F52CF0" w:rsidP="00A04C4A">
      <w:pPr>
        <w:ind w:firstLine="709"/>
        <w:jc w:val="both"/>
        <w:rPr>
          <w:sz w:val="28"/>
          <w:szCs w:val="28"/>
        </w:rPr>
      </w:pPr>
      <w:r w:rsidRPr="00A04C4A">
        <w:rPr>
          <w:sz w:val="28"/>
          <w:szCs w:val="28"/>
        </w:rPr>
        <w:t>ПП Российской Федерации от 1.03.1993 г. № 178 «О создании локальных систем оповещения в районах размещения потенциально опасных объектов»;</w:t>
      </w:r>
    </w:p>
    <w:p w:rsidR="00F52CF0" w:rsidRPr="00A04C4A" w:rsidRDefault="00F52CF0" w:rsidP="00A04C4A">
      <w:pPr>
        <w:ind w:firstLine="709"/>
        <w:jc w:val="both"/>
        <w:rPr>
          <w:sz w:val="28"/>
          <w:szCs w:val="28"/>
        </w:rPr>
      </w:pPr>
      <w:r w:rsidRPr="00A04C4A">
        <w:rPr>
          <w:sz w:val="28"/>
          <w:szCs w:val="28"/>
        </w:rPr>
        <w:t xml:space="preserve">П № 422/90/376 от 25.07.06 </w:t>
      </w:r>
      <w:r>
        <w:rPr>
          <w:sz w:val="28"/>
          <w:szCs w:val="28"/>
        </w:rPr>
        <w:t>«</w:t>
      </w:r>
      <w:r w:rsidRPr="00A04C4A">
        <w:rPr>
          <w:sz w:val="28"/>
          <w:szCs w:val="28"/>
        </w:rPr>
        <w:t>Положения о системах оповещения населения</w:t>
      </w:r>
      <w:r>
        <w:rPr>
          <w:sz w:val="28"/>
          <w:szCs w:val="28"/>
        </w:rPr>
        <w:t>»;</w:t>
      </w:r>
    </w:p>
    <w:p w:rsidR="00F52CF0" w:rsidRPr="00A04C4A" w:rsidRDefault="00F52CF0" w:rsidP="00A04C4A">
      <w:pPr>
        <w:ind w:firstLine="709"/>
        <w:jc w:val="both"/>
        <w:rPr>
          <w:sz w:val="28"/>
          <w:szCs w:val="28"/>
        </w:rPr>
      </w:pPr>
      <w:r w:rsidRPr="00A04C4A">
        <w:rPr>
          <w:sz w:val="28"/>
          <w:szCs w:val="28"/>
        </w:rPr>
        <w:t xml:space="preserve">СП 88.13330.2014 </w:t>
      </w:r>
      <w:r>
        <w:rPr>
          <w:sz w:val="28"/>
          <w:szCs w:val="28"/>
        </w:rPr>
        <w:t>«</w:t>
      </w:r>
      <w:r w:rsidRPr="00A04C4A">
        <w:rPr>
          <w:sz w:val="28"/>
          <w:szCs w:val="28"/>
        </w:rPr>
        <w:t>Защитные сооружения гражданской обороны</w:t>
      </w:r>
      <w:r>
        <w:rPr>
          <w:sz w:val="28"/>
          <w:szCs w:val="28"/>
        </w:rPr>
        <w:t>»;</w:t>
      </w:r>
    </w:p>
    <w:p w:rsidR="00F52CF0" w:rsidRPr="00A04C4A" w:rsidRDefault="00F52CF0" w:rsidP="00A04C4A">
      <w:pPr>
        <w:ind w:firstLine="709"/>
        <w:jc w:val="both"/>
        <w:rPr>
          <w:sz w:val="28"/>
          <w:szCs w:val="28"/>
        </w:rPr>
      </w:pPr>
      <w:r w:rsidRPr="00A04C4A">
        <w:rPr>
          <w:sz w:val="28"/>
          <w:szCs w:val="28"/>
        </w:rPr>
        <w:t xml:space="preserve">СНиП 2.06.15-85 </w:t>
      </w:r>
      <w:r>
        <w:rPr>
          <w:sz w:val="28"/>
          <w:szCs w:val="28"/>
        </w:rPr>
        <w:t>«</w:t>
      </w:r>
      <w:r w:rsidRPr="00A04C4A">
        <w:rPr>
          <w:sz w:val="28"/>
          <w:szCs w:val="28"/>
        </w:rPr>
        <w:t>Инженерная защита территорий от затопления и подтопления</w:t>
      </w:r>
      <w:r>
        <w:rPr>
          <w:sz w:val="28"/>
          <w:szCs w:val="28"/>
        </w:rPr>
        <w:t>»;</w:t>
      </w:r>
    </w:p>
    <w:p w:rsidR="00F52CF0" w:rsidRPr="00A04C4A" w:rsidRDefault="00F52CF0" w:rsidP="00A04C4A">
      <w:pPr>
        <w:ind w:firstLine="709"/>
        <w:jc w:val="both"/>
        <w:rPr>
          <w:sz w:val="28"/>
          <w:szCs w:val="28"/>
        </w:rPr>
      </w:pPr>
      <w:r w:rsidRPr="00A04C4A">
        <w:rPr>
          <w:sz w:val="28"/>
          <w:szCs w:val="28"/>
        </w:rPr>
        <w:t xml:space="preserve">СП 116.13330.2012 </w:t>
      </w:r>
      <w:r>
        <w:rPr>
          <w:sz w:val="28"/>
          <w:szCs w:val="28"/>
        </w:rPr>
        <w:t>«</w:t>
      </w:r>
      <w:r w:rsidRPr="00A04C4A">
        <w:rPr>
          <w:sz w:val="28"/>
          <w:szCs w:val="28"/>
        </w:rPr>
        <w:t>Инженерная защита территорий, зданий и сооружений от опасных геологических процессов. Основные положения</w:t>
      </w:r>
      <w:r>
        <w:rPr>
          <w:sz w:val="28"/>
          <w:szCs w:val="28"/>
        </w:rPr>
        <w:t>»;</w:t>
      </w:r>
    </w:p>
    <w:p w:rsidR="00F52CF0" w:rsidRPr="00A04C4A" w:rsidRDefault="00F52CF0" w:rsidP="00A04C4A">
      <w:pPr>
        <w:ind w:firstLine="709"/>
        <w:jc w:val="both"/>
        <w:rPr>
          <w:sz w:val="28"/>
          <w:szCs w:val="28"/>
        </w:rPr>
      </w:pPr>
      <w:r w:rsidRPr="00A04C4A">
        <w:rPr>
          <w:sz w:val="28"/>
          <w:szCs w:val="28"/>
        </w:rPr>
        <w:t xml:space="preserve">СП 14.13330.2010 </w:t>
      </w:r>
      <w:r>
        <w:rPr>
          <w:sz w:val="28"/>
          <w:szCs w:val="28"/>
        </w:rPr>
        <w:t>«</w:t>
      </w:r>
      <w:r w:rsidRPr="00A04C4A">
        <w:rPr>
          <w:sz w:val="28"/>
          <w:szCs w:val="28"/>
        </w:rPr>
        <w:t>Строительство в сейсмических районах</w:t>
      </w:r>
      <w:r>
        <w:rPr>
          <w:sz w:val="28"/>
          <w:szCs w:val="28"/>
        </w:rPr>
        <w:t>»;</w:t>
      </w:r>
    </w:p>
    <w:p w:rsidR="00F52CF0" w:rsidRPr="00A04C4A" w:rsidRDefault="00F52CF0" w:rsidP="00A04C4A">
      <w:pPr>
        <w:ind w:firstLine="709"/>
        <w:jc w:val="both"/>
        <w:rPr>
          <w:sz w:val="28"/>
          <w:szCs w:val="28"/>
        </w:rPr>
      </w:pPr>
      <w:r w:rsidRPr="00A04C4A">
        <w:rPr>
          <w:sz w:val="28"/>
          <w:szCs w:val="28"/>
        </w:rPr>
        <w:t xml:space="preserve">СП 165.1325800.2014 </w:t>
      </w:r>
      <w:r>
        <w:rPr>
          <w:sz w:val="28"/>
          <w:szCs w:val="28"/>
        </w:rPr>
        <w:t>«</w:t>
      </w:r>
      <w:r w:rsidRPr="00A04C4A">
        <w:rPr>
          <w:sz w:val="28"/>
          <w:szCs w:val="28"/>
        </w:rPr>
        <w:t>Инженерно-технические мероприятия по гражданской обороне</w:t>
      </w:r>
      <w:r>
        <w:rPr>
          <w:sz w:val="28"/>
          <w:szCs w:val="28"/>
        </w:rPr>
        <w:t>».</w:t>
      </w:r>
    </w:p>
    <w:p w:rsidR="00F52CF0" w:rsidRPr="00A04C4A" w:rsidRDefault="00F52CF0" w:rsidP="00A04C4A">
      <w:pPr>
        <w:ind w:firstLine="709"/>
        <w:jc w:val="both"/>
        <w:rPr>
          <w:sz w:val="28"/>
          <w:szCs w:val="28"/>
        </w:rPr>
      </w:pPr>
      <w:r w:rsidRPr="00A04C4A">
        <w:rPr>
          <w:sz w:val="28"/>
          <w:szCs w:val="28"/>
        </w:rPr>
        <w:t>Мероприятия по подготовке к действиям по защите населения в ЧС планируются и осуществляются дифференцированно по видам и степеням возможной опасности на конкретной территории и с учетом насыщенности этой территории объектами промышленного назначения, гидросооружениями, объектами и системами производственной и социальной инфраструктуры; наличия, номенклатуры, мощности и размещения потенциально опасных объектов; характеристик, в том числе по стоимости и защитным свойствам в условиях ЧС, имеющихся зданий и сооружений и их строительных конструкций; особенностей расселения жителей; климатических и других местных условий.</w:t>
      </w:r>
    </w:p>
    <w:p w:rsidR="00F52CF0" w:rsidRPr="00A04C4A" w:rsidRDefault="00F52CF0" w:rsidP="00A04C4A">
      <w:pPr>
        <w:ind w:firstLine="709"/>
        <w:jc w:val="both"/>
        <w:rPr>
          <w:sz w:val="28"/>
          <w:szCs w:val="28"/>
        </w:rPr>
      </w:pPr>
      <w:r w:rsidRPr="00A04C4A">
        <w:rPr>
          <w:sz w:val="28"/>
          <w:szCs w:val="28"/>
        </w:rPr>
        <w:t>Мероприятия по защите населения в ЧС планируются и проводятся при рациональном расходовании материальных и финансовых ресурсов, максимальном использовании существующих, дооснащаемых и вновь создаваемых производств, зданий, сооружений и объектов инфраструктуры, технических защитных и спасательных средств, приспособлений, специальной оснастки, профилактических и лечебных препаратов и прочего имущества.</w:t>
      </w:r>
    </w:p>
    <w:p w:rsidR="00F52CF0" w:rsidRPr="00A04C4A" w:rsidRDefault="00F52CF0" w:rsidP="00A04C4A">
      <w:pPr>
        <w:ind w:firstLine="709"/>
        <w:jc w:val="both"/>
        <w:rPr>
          <w:sz w:val="28"/>
          <w:szCs w:val="28"/>
        </w:rPr>
      </w:pPr>
      <w:r w:rsidRPr="00A04C4A">
        <w:rPr>
          <w:sz w:val="28"/>
          <w:szCs w:val="28"/>
        </w:rPr>
        <w:t xml:space="preserve">Для минимизации социального и материального ущерба на объектах ПОО и транспорте предусматриваются противопожарные разрывы, подземная прокладка коммуникаций, на последующих стадиях проектирования рекомендуется выполнение СЗЗ для указанных объектов, оповещение и эвакуация населения и материальных ценностей из зон действия поражающих факторов. </w:t>
      </w:r>
    </w:p>
    <w:p w:rsidR="00F52CF0" w:rsidRPr="00A04C4A" w:rsidRDefault="00F52CF0" w:rsidP="00A04C4A">
      <w:pPr>
        <w:ind w:firstLine="709"/>
        <w:jc w:val="both"/>
        <w:rPr>
          <w:sz w:val="28"/>
          <w:szCs w:val="28"/>
        </w:rPr>
      </w:pPr>
      <w:r w:rsidRPr="00A04C4A">
        <w:rPr>
          <w:sz w:val="28"/>
          <w:szCs w:val="28"/>
        </w:rPr>
        <w:t>Предлагается осуществление следующих мер, направленных на снижение риска аварий на ПОО</w:t>
      </w:r>
      <w:r>
        <w:rPr>
          <w:sz w:val="28"/>
          <w:szCs w:val="28"/>
        </w:rPr>
        <w:t>.</w:t>
      </w:r>
    </w:p>
    <w:p w:rsidR="00F52CF0" w:rsidRPr="00A04C4A" w:rsidRDefault="00F52CF0" w:rsidP="00A04C4A">
      <w:pPr>
        <w:ind w:firstLine="709"/>
        <w:jc w:val="both"/>
        <w:rPr>
          <w:sz w:val="28"/>
          <w:szCs w:val="28"/>
        </w:rPr>
      </w:pPr>
      <w:r w:rsidRPr="00A04C4A">
        <w:rPr>
          <w:sz w:val="28"/>
          <w:szCs w:val="28"/>
        </w:rPr>
        <w:t>Для предупреждения развития аварий и локализацию выбросов природного газа из систем газоснабжения предусматривается:</w:t>
      </w:r>
    </w:p>
    <w:p w:rsidR="00F52CF0" w:rsidRPr="00A04C4A" w:rsidRDefault="00F52CF0" w:rsidP="00A04C4A">
      <w:pPr>
        <w:ind w:firstLine="709"/>
        <w:jc w:val="both"/>
        <w:rPr>
          <w:sz w:val="28"/>
          <w:szCs w:val="28"/>
        </w:rPr>
      </w:pPr>
      <w:r w:rsidRPr="00A04C4A">
        <w:rPr>
          <w:sz w:val="28"/>
          <w:szCs w:val="28"/>
        </w:rPr>
        <w:t>снижение давления газа в сети;</w:t>
      </w:r>
    </w:p>
    <w:p w:rsidR="00F52CF0" w:rsidRPr="00A04C4A" w:rsidRDefault="00F52CF0" w:rsidP="00A04C4A">
      <w:pPr>
        <w:ind w:firstLine="709"/>
        <w:jc w:val="both"/>
        <w:rPr>
          <w:sz w:val="28"/>
          <w:szCs w:val="28"/>
        </w:rPr>
      </w:pPr>
      <w:r w:rsidRPr="00A04C4A">
        <w:rPr>
          <w:sz w:val="28"/>
          <w:szCs w:val="28"/>
        </w:rPr>
        <w:t>прекращение подачи газа газопотребляющим агрегатам и установкам;</w:t>
      </w:r>
    </w:p>
    <w:p w:rsidR="00F52CF0" w:rsidRPr="00A04C4A" w:rsidRDefault="00F52CF0" w:rsidP="00A04C4A">
      <w:pPr>
        <w:ind w:firstLine="709"/>
        <w:jc w:val="both"/>
        <w:rPr>
          <w:sz w:val="28"/>
          <w:szCs w:val="28"/>
        </w:rPr>
      </w:pPr>
      <w:r w:rsidRPr="00A04C4A">
        <w:rPr>
          <w:sz w:val="28"/>
          <w:szCs w:val="28"/>
        </w:rPr>
        <w:t>отключение от действующей сети поврежденного участка газопровода;</w:t>
      </w:r>
    </w:p>
    <w:p w:rsidR="00F52CF0" w:rsidRPr="00A04C4A" w:rsidRDefault="00F52CF0" w:rsidP="00A04C4A">
      <w:pPr>
        <w:ind w:firstLine="709"/>
        <w:jc w:val="both"/>
        <w:rPr>
          <w:sz w:val="28"/>
          <w:szCs w:val="28"/>
        </w:rPr>
      </w:pPr>
      <w:r w:rsidRPr="00A04C4A">
        <w:rPr>
          <w:sz w:val="28"/>
          <w:szCs w:val="28"/>
        </w:rPr>
        <w:t>вентиляция естественная или принудительная загазованных помещений;</w:t>
      </w:r>
    </w:p>
    <w:p w:rsidR="00F52CF0" w:rsidRPr="00A04C4A" w:rsidRDefault="00F52CF0" w:rsidP="00A04C4A">
      <w:pPr>
        <w:ind w:firstLine="709"/>
        <w:jc w:val="both"/>
        <w:rPr>
          <w:sz w:val="28"/>
          <w:szCs w:val="28"/>
        </w:rPr>
      </w:pPr>
      <w:r w:rsidRPr="00A04C4A">
        <w:rPr>
          <w:sz w:val="28"/>
          <w:szCs w:val="28"/>
        </w:rPr>
        <w:t>недопущение в загазованных зонах, помещениях включения и выключения электроприборов, пользования открытым огнем, нагревательными приборами;</w:t>
      </w:r>
    </w:p>
    <w:p w:rsidR="00F52CF0" w:rsidRPr="00A04C4A" w:rsidRDefault="00F52CF0" w:rsidP="00A04C4A">
      <w:pPr>
        <w:ind w:firstLine="709"/>
        <w:jc w:val="both"/>
        <w:rPr>
          <w:sz w:val="28"/>
          <w:szCs w:val="28"/>
        </w:rPr>
      </w:pPr>
      <w:r w:rsidRPr="00A04C4A">
        <w:rPr>
          <w:sz w:val="28"/>
          <w:szCs w:val="28"/>
        </w:rPr>
        <w:t>ограждение и охрана загазованных помещений, зон с целью предотвращения проникновения туда посторонних и внесения открытого огня;</w:t>
      </w:r>
    </w:p>
    <w:p w:rsidR="00F52CF0" w:rsidRPr="00A04C4A" w:rsidRDefault="00F52CF0" w:rsidP="00A04C4A">
      <w:pPr>
        <w:ind w:firstLine="709"/>
        <w:jc w:val="both"/>
        <w:rPr>
          <w:sz w:val="28"/>
          <w:szCs w:val="28"/>
        </w:rPr>
      </w:pPr>
      <w:r w:rsidRPr="00A04C4A">
        <w:rPr>
          <w:sz w:val="28"/>
          <w:szCs w:val="28"/>
        </w:rPr>
        <w:t>в необходимых случаях эвакуация из загазованных помещений людей.</w:t>
      </w:r>
    </w:p>
    <w:p w:rsidR="00F52CF0" w:rsidRPr="00A04C4A" w:rsidRDefault="00F52CF0" w:rsidP="00A04C4A">
      <w:pPr>
        <w:ind w:firstLine="709"/>
        <w:jc w:val="both"/>
        <w:rPr>
          <w:sz w:val="28"/>
          <w:szCs w:val="28"/>
        </w:rPr>
      </w:pPr>
      <w:r w:rsidRPr="00A04C4A">
        <w:rPr>
          <w:sz w:val="28"/>
          <w:szCs w:val="28"/>
        </w:rPr>
        <w:t>При аварийном проливе ЛВЖ в ходе операций по заполнению транспортных средств предусматривается:</w:t>
      </w:r>
    </w:p>
    <w:p w:rsidR="00F52CF0" w:rsidRPr="00A04C4A" w:rsidRDefault="00F52CF0" w:rsidP="00A04C4A">
      <w:pPr>
        <w:ind w:firstLine="709"/>
        <w:jc w:val="both"/>
        <w:rPr>
          <w:sz w:val="28"/>
          <w:szCs w:val="28"/>
        </w:rPr>
      </w:pPr>
      <w:r w:rsidRPr="00A04C4A">
        <w:rPr>
          <w:sz w:val="28"/>
          <w:szCs w:val="28"/>
        </w:rPr>
        <w:t>немедленное прекращение работы перекачивающих насосов;</w:t>
      </w:r>
    </w:p>
    <w:p w:rsidR="00F52CF0" w:rsidRPr="00A04C4A" w:rsidRDefault="00F52CF0" w:rsidP="00A04C4A">
      <w:pPr>
        <w:ind w:firstLine="709"/>
        <w:jc w:val="both"/>
        <w:rPr>
          <w:sz w:val="28"/>
          <w:szCs w:val="28"/>
        </w:rPr>
      </w:pPr>
      <w:r w:rsidRPr="00A04C4A">
        <w:rPr>
          <w:sz w:val="28"/>
          <w:szCs w:val="28"/>
        </w:rPr>
        <w:t>закрытие отсекающих устройств в напорной линии цистерны;</w:t>
      </w:r>
    </w:p>
    <w:p w:rsidR="00F52CF0" w:rsidRPr="00A04C4A" w:rsidRDefault="00F52CF0" w:rsidP="00A04C4A">
      <w:pPr>
        <w:ind w:firstLine="709"/>
        <w:jc w:val="both"/>
        <w:rPr>
          <w:sz w:val="28"/>
          <w:szCs w:val="28"/>
        </w:rPr>
      </w:pPr>
      <w:r w:rsidRPr="00A04C4A">
        <w:rPr>
          <w:sz w:val="28"/>
          <w:szCs w:val="28"/>
        </w:rPr>
        <w:t>локализация пролива подручными материалами – адсорбентом (песком, снегом);</w:t>
      </w:r>
    </w:p>
    <w:p w:rsidR="00F52CF0" w:rsidRPr="00A04C4A" w:rsidRDefault="00F52CF0" w:rsidP="00A04C4A">
      <w:pPr>
        <w:ind w:firstLine="709"/>
        <w:jc w:val="both"/>
        <w:rPr>
          <w:sz w:val="28"/>
          <w:szCs w:val="28"/>
        </w:rPr>
      </w:pPr>
      <w:r w:rsidRPr="00A04C4A">
        <w:rPr>
          <w:sz w:val="28"/>
          <w:szCs w:val="28"/>
        </w:rPr>
        <w:t>сбор адсорбента с последующей утилизацией.</w:t>
      </w:r>
    </w:p>
    <w:p w:rsidR="00F52CF0" w:rsidRPr="00A04C4A" w:rsidRDefault="00F52CF0" w:rsidP="00A04C4A">
      <w:pPr>
        <w:ind w:firstLine="709"/>
        <w:jc w:val="both"/>
        <w:rPr>
          <w:sz w:val="28"/>
          <w:szCs w:val="28"/>
        </w:rPr>
      </w:pPr>
      <w:r w:rsidRPr="00A04C4A">
        <w:rPr>
          <w:sz w:val="28"/>
          <w:szCs w:val="28"/>
        </w:rPr>
        <w:t>Предупреждение развития аварий и локализация выбросов опасных веществ на площадке объекта, обеспечивается следующими основными решениями:</w:t>
      </w:r>
    </w:p>
    <w:p w:rsidR="00F52CF0" w:rsidRPr="00A04C4A" w:rsidRDefault="00F52CF0" w:rsidP="00A04C4A">
      <w:pPr>
        <w:ind w:firstLine="709"/>
        <w:jc w:val="both"/>
        <w:rPr>
          <w:sz w:val="28"/>
          <w:szCs w:val="28"/>
        </w:rPr>
      </w:pPr>
      <w:r w:rsidRPr="00A04C4A">
        <w:rPr>
          <w:sz w:val="28"/>
          <w:szCs w:val="28"/>
        </w:rPr>
        <w:t>локализация растекания топлив при разгерметизации оборудования ограждающими стенками;</w:t>
      </w:r>
    </w:p>
    <w:p w:rsidR="00F52CF0" w:rsidRPr="00A04C4A" w:rsidRDefault="00F52CF0" w:rsidP="00A04C4A">
      <w:pPr>
        <w:ind w:firstLine="709"/>
        <w:jc w:val="both"/>
        <w:rPr>
          <w:sz w:val="28"/>
          <w:szCs w:val="28"/>
        </w:rPr>
      </w:pPr>
      <w:r w:rsidRPr="00A04C4A">
        <w:rPr>
          <w:sz w:val="28"/>
          <w:szCs w:val="28"/>
        </w:rPr>
        <w:t>отсечение аварийных участков запорной арматурой и прекращение перекачки топлив насосным оборудованием;</w:t>
      </w:r>
    </w:p>
    <w:p w:rsidR="00F52CF0" w:rsidRPr="00A04C4A" w:rsidRDefault="00F52CF0" w:rsidP="00A04C4A">
      <w:pPr>
        <w:ind w:firstLine="709"/>
        <w:jc w:val="both"/>
        <w:rPr>
          <w:sz w:val="28"/>
          <w:szCs w:val="28"/>
        </w:rPr>
      </w:pPr>
      <w:r w:rsidRPr="00A04C4A">
        <w:rPr>
          <w:sz w:val="28"/>
          <w:szCs w:val="28"/>
        </w:rPr>
        <w:t>тушение возможных возгораний системой пожаротушения.</w:t>
      </w:r>
    </w:p>
    <w:p w:rsidR="00F52CF0" w:rsidRPr="00A04C4A" w:rsidRDefault="00F52CF0" w:rsidP="00A04C4A">
      <w:pPr>
        <w:ind w:firstLine="709"/>
        <w:jc w:val="both"/>
        <w:rPr>
          <w:sz w:val="28"/>
          <w:szCs w:val="28"/>
        </w:rPr>
      </w:pPr>
      <w:r w:rsidRPr="00A04C4A">
        <w:rPr>
          <w:sz w:val="28"/>
          <w:szCs w:val="28"/>
        </w:rPr>
        <w:t>Слив из аварийных трубопроводов и резервуаров следует предусматривать в аварийную емкость.</w:t>
      </w:r>
    </w:p>
    <w:p w:rsidR="00F52CF0" w:rsidRPr="00A04C4A" w:rsidRDefault="00F52CF0" w:rsidP="00A04C4A">
      <w:pPr>
        <w:ind w:firstLine="709"/>
        <w:jc w:val="both"/>
        <w:rPr>
          <w:sz w:val="28"/>
          <w:szCs w:val="28"/>
        </w:rPr>
      </w:pPr>
      <w:r w:rsidRPr="00A04C4A">
        <w:rPr>
          <w:sz w:val="28"/>
          <w:szCs w:val="28"/>
        </w:rPr>
        <w:t>Для предупреждения возможности возникновения опасных искровых разрядов статического электричества на поверхности оборудования, насосов, емкостей, трубопроводов предусмотрен отвод зарядов путем заземления.</w:t>
      </w:r>
    </w:p>
    <w:p w:rsidR="00F52CF0" w:rsidRPr="00A04C4A" w:rsidRDefault="00F52CF0" w:rsidP="00A04C4A">
      <w:pPr>
        <w:ind w:firstLine="709"/>
        <w:jc w:val="both"/>
        <w:rPr>
          <w:sz w:val="28"/>
          <w:szCs w:val="28"/>
        </w:rPr>
      </w:pPr>
      <w:r w:rsidRPr="00A04C4A">
        <w:rPr>
          <w:sz w:val="28"/>
          <w:szCs w:val="28"/>
        </w:rPr>
        <w:t>Система обеспечения пожарной безопасности объектов должна включать в себя систему предотвращения пожара, систему противопожарной защиты, комплекс организационно-технических мероприятий по обеспечению пожарной безопасности.</w:t>
      </w:r>
    </w:p>
    <w:p w:rsidR="00F52CF0" w:rsidRPr="00A04C4A" w:rsidRDefault="00F52CF0" w:rsidP="00A04C4A">
      <w:pPr>
        <w:ind w:firstLine="709"/>
        <w:jc w:val="both"/>
        <w:rPr>
          <w:sz w:val="28"/>
          <w:szCs w:val="28"/>
        </w:rPr>
      </w:pPr>
      <w:r w:rsidRPr="00A04C4A">
        <w:rPr>
          <w:sz w:val="28"/>
          <w:szCs w:val="28"/>
        </w:rPr>
        <w:t xml:space="preserve">Размещение объектов капитального строительства на участке проектирования выполнено с учетом планировочных ограничений и режимов зон с особыми условиями использования территории, таких как: санитарно-защитная зона от охранных зон линейных объектов инженерной инфраструктуры, транспортной инфраструктуры, ПОО. Все вышеописанные зоны территории с особыми условиями использования являются планировочными ограничениями и учитываются при создании архитектурной композиции и назначении функционального использования территории. </w:t>
      </w:r>
    </w:p>
    <w:p w:rsidR="00F52CF0" w:rsidRPr="00A04C4A" w:rsidRDefault="00F52CF0" w:rsidP="00A04C4A">
      <w:pPr>
        <w:ind w:firstLine="709"/>
        <w:jc w:val="both"/>
        <w:rPr>
          <w:sz w:val="28"/>
          <w:szCs w:val="28"/>
        </w:rPr>
      </w:pPr>
    </w:p>
    <w:p w:rsidR="00F52CF0" w:rsidRDefault="00F52CF0" w:rsidP="00A04C4A">
      <w:pPr>
        <w:ind w:firstLine="709"/>
        <w:jc w:val="center"/>
        <w:rPr>
          <w:sz w:val="28"/>
          <w:szCs w:val="28"/>
        </w:rPr>
      </w:pPr>
      <w:bookmarkStart w:id="113" w:name="_Toc209434364"/>
      <w:r w:rsidRPr="00A04C4A">
        <w:rPr>
          <w:sz w:val="28"/>
          <w:szCs w:val="28"/>
        </w:rPr>
        <w:t>Пожарная безопасность</w:t>
      </w:r>
      <w:bookmarkEnd w:id="113"/>
    </w:p>
    <w:p w:rsidR="00F52CF0" w:rsidRPr="00A04C4A" w:rsidRDefault="00F52CF0" w:rsidP="00A04C4A">
      <w:pPr>
        <w:ind w:firstLine="709"/>
        <w:jc w:val="center"/>
        <w:rPr>
          <w:sz w:val="28"/>
          <w:szCs w:val="28"/>
        </w:rPr>
      </w:pPr>
    </w:p>
    <w:p w:rsidR="00F52CF0" w:rsidRPr="00A04C4A" w:rsidRDefault="00F52CF0" w:rsidP="00A04C4A">
      <w:pPr>
        <w:ind w:firstLine="709"/>
        <w:jc w:val="both"/>
        <w:rPr>
          <w:sz w:val="28"/>
          <w:szCs w:val="28"/>
        </w:rPr>
      </w:pPr>
      <w:r w:rsidRPr="00A04C4A">
        <w:rPr>
          <w:sz w:val="28"/>
          <w:szCs w:val="28"/>
        </w:rPr>
        <w:t xml:space="preserve">Определяющая роль в системе обеспечения пожарной безопасности отводится органам государственной власти, органам местного самоуправления и гражданам, принимающим участие в обеспечении пожарной безопасности на основании законодательных норм Российской Федерации и её субъектов. </w:t>
      </w:r>
    </w:p>
    <w:p w:rsidR="00F52CF0" w:rsidRPr="00A04C4A" w:rsidRDefault="00F52CF0" w:rsidP="00A04C4A">
      <w:pPr>
        <w:ind w:firstLine="709"/>
        <w:jc w:val="both"/>
        <w:rPr>
          <w:sz w:val="28"/>
          <w:szCs w:val="28"/>
        </w:rPr>
      </w:pPr>
      <w:r w:rsidRPr="00A04C4A">
        <w:rPr>
          <w:sz w:val="28"/>
          <w:szCs w:val="28"/>
        </w:rPr>
        <w:t>В границах Кирпильского поселения Усть-Лабинского муниципального района Краснодарского края отсутствуют существующие и планируемые к размещению объекты пожарной безопасности регионального значения (пожарные части).</w:t>
      </w:r>
    </w:p>
    <w:p w:rsidR="00F52CF0" w:rsidRPr="00A04C4A" w:rsidRDefault="00F52CF0" w:rsidP="00A04C4A">
      <w:pPr>
        <w:ind w:firstLine="709"/>
        <w:jc w:val="both"/>
        <w:rPr>
          <w:sz w:val="28"/>
          <w:szCs w:val="28"/>
        </w:rPr>
      </w:pPr>
      <w:r w:rsidRPr="00A04C4A">
        <w:rPr>
          <w:sz w:val="28"/>
          <w:szCs w:val="28"/>
        </w:rPr>
        <w:t>Территория Кирпильского сельского поселения Усть-Лабинского муниципального района Краснодарского края находится в оперативном ведении пожарно-спасательной части № 105, адрес: г. Усть-Лабинск, ул. Монтажная, 6. В распоряжении ПСЧ № 105 находится 4 спец. машины, из них АЦ – 3 ед., АЛ – 1 ед., личный состав – 48 человек. Время оперативно прибытия пожарно-спасательного отряда в Кирпильское сельское поселение Усть-Лабинского муниципального района Краснодарского края не превышает установленного норматива.</w:t>
      </w:r>
    </w:p>
    <w:p w:rsidR="00F52CF0" w:rsidRPr="00A04C4A" w:rsidRDefault="00F52CF0" w:rsidP="00A04C4A">
      <w:pPr>
        <w:ind w:firstLine="709"/>
        <w:jc w:val="both"/>
        <w:rPr>
          <w:sz w:val="28"/>
          <w:szCs w:val="28"/>
        </w:rPr>
      </w:pPr>
      <w:r w:rsidRPr="00A04C4A">
        <w:rPr>
          <w:sz w:val="28"/>
          <w:szCs w:val="28"/>
        </w:rPr>
        <w:t>В соответствии с Федеральным законом от 22 июля 2008 г. № 123-ФЗ (глава 14, статья 63), первичные меры пожарной безопасности на территории включают в себя:</w:t>
      </w:r>
    </w:p>
    <w:p w:rsidR="00F52CF0" w:rsidRPr="00A04C4A" w:rsidRDefault="00F52CF0" w:rsidP="00A04C4A">
      <w:pPr>
        <w:ind w:firstLine="709"/>
        <w:jc w:val="both"/>
        <w:rPr>
          <w:sz w:val="28"/>
          <w:szCs w:val="28"/>
        </w:rPr>
      </w:pPr>
      <w:r w:rsidRPr="00A04C4A">
        <w:rPr>
          <w:sz w:val="28"/>
          <w:szCs w:val="28"/>
        </w:rPr>
        <w:t>1) реализацию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муниципального образования;</w:t>
      </w:r>
    </w:p>
    <w:p w:rsidR="00F52CF0" w:rsidRPr="00A04C4A" w:rsidRDefault="00F52CF0" w:rsidP="00A04C4A">
      <w:pPr>
        <w:ind w:firstLine="709"/>
        <w:jc w:val="both"/>
        <w:rPr>
          <w:sz w:val="28"/>
          <w:szCs w:val="28"/>
        </w:rPr>
      </w:pPr>
      <w:r w:rsidRPr="00A04C4A">
        <w:rPr>
          <w:sz w:val="28"/>
          <w:szCs w:val="28"/>
        </w:rPr>
        <w:t xml:space="preserve">2) разработку и осуществление мероприятий по обеспечению пожарной безопасности муниципального образования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 </w:t>
      </w:r>
    </w:p>
    <w:p w:rsidR="00F52CF0" w:rsidRPr="00A04C4A" w:rsidRDefault="00F52CF0" w:rsidP="00A04C4A">
      <w:pPr>
        <w:ind w:firstLine="709"/>
        <w:jc w:val="both"/>
        <w:rPr>
          <w:sz w:val="28"/>
          <w:szCs w:val="28"/>
        </w:rPr>
      </w:pPr>
      <w:r w:rsidRPr="00A04C4A">
        <w:rPr>
          <w:sz w:val="28"/>
          <w:szCs w:val="28"/>
        </w:rPr>
        <w:t>3) разработку и организацию выполнения муниципальных целевых программ по вопросам обеспечения пожарной безопасности;</w:t>
      </w:r>
    </w:p>
    <w:p w:rsidR="00F52CF0" w:rsidRPr="00A04C4A" w:rsidRDefault="00F52CF0" w:rsidP="00A04C4A">
      <w:pPr>
        <w:ind w:firstLine="709"/>
        <w:jc w:val="both"/>
        <w:rPr>
          <w:sz w:val="28"/>
          <w:szCs w:val="28"/>
        </w:rPr>
      </w:pPr>
      <w:r w:rsidRPr="00A04C4A">
        <w:rPr>
          <w:sz w:val="28"/>
          <w:szCs w:val="28"/>
        </w:rPr>
        <w:t>4) разработку плана привлечения сил и средств для тушения пожаров и проведения аварийно-спасательных работ на территории муниципального образования и контроль за его выполнением;</w:t>
      </w:r>
    </w:p>
    <w:p w:rsidR="00F52CF0" w:rsidRPr="00A04C4A" w:rsidRDefault="00F52CF0" w:rsidP="00A04C4A">
      <w:pPr>
        <w:ind w:firstLine="709"/>
        <w:jc w:val="both"/>
        <w:rPr>
          <w:sz w:val="28"/>
          <w:szCs w:val="28"/>
        </w:rPr>
      </w:pPr>
      <w:r w:rsidRPr="00A04C4A">
        <w:rPr>
          <w:sz w:val="28"/>
          <w:szCs w:val="28"/>
        </w:rPr>
        <w:t>5) 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rsidR="00F52CF0" w:rsidRPr="00A04C4A" w:rsidRDefault="00F52CF0" w:rsidP="00A04C4A">
      <w:pPr>
        <w:ind w:firstLine="709"/>
        <w:jc w:val="both"/>
        <w:rPr>
          <w:sz w:val="28"/>
          <w:szCs w:val="28"/>
        </w:rPr>
      </w:pPr>
      <w:r w:rsidRPr="00A04C4A">
        <w:rPr>
          <w:sz w:val="28"/>
          <w:szCs w:val="28"/>
        </w:rPr>
        <w:t xml:space="preserve">6) обеспечение беспрепятственного проезда пожарной техники к месту пожара; </w:t>
      </w:r>
    </w:p>
    <w:p w:rsidR="00F52CF0" w:rsidRPr="00A04C4A" w:rsidRDefault="00F52CF0" w:rsidP="00A04C4A">
      <w:pPr>
        <w:ind w:firstLine="709"/>
        <w:jc w:val="both"/>
        <w:rPr>
          <w:sz w:val="28"/>
          <w:szCs w:val="28"/>
        </w:rPr>
      </w:pPr>
      <w:r w:rsidRPr="00A04C4A">
        <w:rPr>
          <w:sz w:val="28"/>
          <w:szCs w:val="28"/>
        </w:rPr>
        <w:t>7) обеспечение связи и оповещения населения о пожаре;</w:t>
      </w:r>
    </w:p>
    <w:p w:rsidR="00F52CF0" w:rsidRPr="00A04C4A" w:rsidRDefault="00F52CF0" w:rsidP="00A04C4A">
      <w:pPr>
        <w:ind w:firstLine="709"/>
        <w:jc w:val="both"/>
        <w:rPr>
          <w:sz w:val="28"/>
          <w:szCs w:val="28"/>
        </w:rPr>
      </w:pPr>
      <w:r w:rsidRPr="00A04C4A">
        <w:rPr>
          <w:sz w:val="28"/>
          <w:szCs w:val="28"/>
        </w:rPr>
        <w:t>8) 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rsidR="00F52CF0" w:rsidRPr="00A04C4A" w:rsidRDefault="00F52CF0" w:rsidP="00A04C4A">
      <w:pPr>
        <w:ind w:firstLine="709"/>
        <w:jc w:val="both"/>
        <w:rPr>
          <w:sz w:val="28"/>
          <w:szCs w:val="28"/>
        </w:rPr>
      </w:pPr>
      <w:r w:rsidRPr="00A04C4A">
        <w:rPr>
          <w:sz w:val="28"/>
          <w:szCs w:val="28"/>
        </w:rPr>
        <w:t>9) социальное и экономическое стимулирование участия граждан и организаций в добровольной пожарной охране, в том числе участия в борьбе с пожарами.</w:t>
      </w:r>
    </w:p>
    <w:p w:rsidR="00F52CF0" w:rsidRPr="00A04C4A" w:rsidRDefault="00F52CF0" w:rsidP="00A04C4A">
      <w:pPr>
        <w:ind w:firstLine="709"/>
        <w:jc w:val="both"/>
        <w:rPr>
          <w:sz w:val="28"/>
          <w:szCs w:val="28"/>
        </w:rPr>
      </w:pPr>
      <w:r w:rsidRPr="00A04C4A">
        <w:rPr>
          <w:sz w:val="28"/>
          <w:szCs w:val="28"/>
        </w:rPr>
        <w:t>Для вызова подразделений пожарной охраны в телефонных сетях установлен единый номер – «01», либо общий телефонный номер экстренных служб «112».</w:t>
      </w:r>
    </w:p>
    <w:p w:rsidR="00F52CF0" w:rsidRPr="00A04C4A" w:rsidRDefault="00F52CF0" w:rsidP="00A04C4A">
      <w:pPr>
        <w:ind w:firstLine="709"/>
        <w:jc w:val="both"/>
        <w:rPr>
          <w:sz w:val="28"/>
          <w:szCs w:val="28"/>
        </w:rPr>
      </w:pPr>
      <w:r w:rsidRPr="00A04C4A">
        <w:rPr>
          <w:sz w:val="28"/>
          <w:szCs w:val="28"/>
        </w:rPr>
        <w:t>В соответствии Федеральным законом от 22 июля 2008 г. № 123-ФЗ (глава 15, статьи 66, глава 16, статьи 69-75), при проектировании на территории Кирпильского сельского поселения Усть-Лабинского муниципального района Краснодарского края предусматривается соблюдение следующих требований пожарной безопасности:</w:t>
      </w:r>
    </w:p>
    <w:p w:rsidR="00F52CF0" w:rsidRPr="00A04C4A" w:rsidRDefault="00F52CF0" w:rsidP="00A04C4A">
      <w:pPr>
        <w:ind w:firstLine="709"/>
        <w:jc w:val="both"/>
        <w:rPr>
          <w:sz w:val="28"/>
          <w:szCs w:val="28"/>
        </w:rPr>
      </w:pPr>
      <w:bookmarkStart w:id="114" w:name="_Toc422747999"/>
      <w:r w:rsidRPr="00A04C4A">
        <w:rPr>
          <w:sz w:val="28"/>
          <w:szCs w:val="28"/>
        </w:rPr>
        <w:t>Размещение взрывопожароопасных объектов на территориях поселений и городских округов</w:t>
      </w:r>
      <w:bookmarkEnd w:id="114"/>
      <w:r w:rsidRPr="00A04C4A">
        <w:rPr>
          <w:sz w:val="28"/>
          <w:szCs w:val="28"/>
        </w:rPr>
        <w:t>:</w:t>
      </w:r>
    </w:p>
    <w:p w:rsidR="00F52CF0" w:rsidRPr="00A04C4A" w:rsidRDefault="00F52CF0" w:rsidP="00A04C4A">
      <w:pPr>
        <w:ind w:firstLine="709"/>
        <w:jc w:val="both"/>
        <w:rPr>
          <w:sz w:val="28"/>
          <w:szCs w:val="28"/>
        </w:rPr>
      </w:pPr>
      <w:r>
        <w:rPr>
          <w:sz w:val="28"/>
          <w:szCs w:val="28"/>
        </w:rPr>
        <w:t>1)</w:t>
      </w:r>
      <w:r w:rsidRPr="00A04C4A">
        <w:rPr>
          <w:sz w:val="28"/>
          <w:szCs w:val="28"/>
        </w:rPr>
        <w:t xml:space="preserve"> 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 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настоящим Федеральным законом. При размещении взрывопожароопасных объектов в границах поселений и городских округов необходимо учитывать возможность воздействия опасных факторов пожара на соседние объекты защиты, климатические и географические особенности, рельеф местности, направление течения рек и преобладающее направление ветра. При этом расстояние от границ земельного участка производственного объекта до зданий классов функциональной опасности Ф1-Ф4, земельных участков дошкольных образовательных организаций, общеобразовательных организаций, медицинских организаций и учреждений отдыха должно составлять не менее 50 метров.</w:t>
      </w:r>
    </w:p>
    <w:p w:rsidR="00F52CF0" w:rsidRPr="00A04C4A" w:rsidRDefault="00F52CF0" w:rsidP="00A04C4A">
      <w:pPr>
        <w:ind w:firstLine="709"/>
        <w:jc w:val="both"/>
        <w:rPr>
          <w:sz w:val="28"/>
          <w:szCs w:val="28"/>
        </w:rPr>
      </w:pPr>
      <w:r>
        <w:rPr>
          <w:sz w:val="28"/>
          <w:szCs w:val="28"/>
        </w:rPr>
        <w:t>2)</w:t>
      </w:r>
      <w:r w:rsidRPr="00A04C4A">
        <w:rPr>
          <w:sz w:val="28"/>
          <w:szCs w:val="28"/>
        </w:rPr>
        <w:t xml:space="preserve"> 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техническими регламентами, принятыми в соответствии с </w:t>
      </w:r>
      <w:hyperlink r:id="rId85" w:history="1">
        <w:r w:rsidRPr="00A04C4A">
          <w:rPr>
            <w:sz w:val="28"/>
            <w:szCs w:val="28"/>
          </w:rPr>
          <w:t>Федеральным законом "О техническом регулировании"</w:t>
        </w:r>
      </w:hyperlink>
      <w:r w:rsidRPr="00A04C4A">
        <w:rPr>
          <w:sz w:val="28"/>
          <w:szCs w:val="28"/>
        </w:rPr>
        <w:t>,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rsidR="00F52CF0" w:rsidRPr="00A04C4A" w:rsidRDefault="00F52CF0" w:rsidP="00A04C4A">
      <w:pPr>
        <w:ind w:firstLine="709"/>
        <w:jc w:val="both"/>
        <w:rPr>
          <w:sz w:val="28"/>
          <w:szCs w:val="28"/>
        </w:rPr>
      </w:pPr>
      <w:r>
        <w:rPr>
          <w:sz w:val="28"/>
          <w:szCs w:val="28"/>
        </w:rPr>
        <w:t>3)</w:t>
      </w:r>
      <w:r w:rsidRPr="00A04C4A">
        <w:rPr>
          <w:sz w:val="28"/>
          <w:szCs w:val="28"/>
        </w:rPr>
        <w:t xml:space="preserve"> 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rsidR="00F52CF0" w:rsidRPr="00A04C4A" w:rsidRDefault="00F52CF0" w:rsidP="00A04C4A">
      <w:pPr>
        <w:ind w:firstLine="709"/>
        <w:jc w:val="both"/>
        <w:rPr>
          <w:sz w:val="28"/>
          <w:szCs w:val="28"/>
        </w:rPr>
      </w:pPr>
      <w:r>
        <w:rPr>
          <w:sz w:val="28"/>
          <w:szCs w:val="28"/>
        </w:rPr>
        <w:t>4)</w:t>
      </w:r>
      <w:r w:rsidRPr="00A04C4A">
        <w:rPr>
          <w:sz w:val="28"/>
          <w:szCs w:val="28"/>
        </w:rPr>
        <w:t xml:space="preserve"> В пределах зон жилых застроек, общественно-деловых зон и зон рекреационного назначения поселений и городских округов допускается размещать производственные объекты, на территориях которых нет зданий и сооружений категорий А, Б и В по взрывопожарной и пожарной опасности. При этом расстояние от границ земельного участка производственного объекта до жилых зданий, зданий дошкольных образовательных организаций, общеобразовательных организаций, медицинских организаций и учреждений отдыха устанавливается в соответствии с требованиями настоящего Федерального закона.</w:t>
      </w:r>
    </w:p>
    <w:p w:rsidR="00F52CF0" w:rsidRPr="00A04C4A" w:rsidRDefault="00F52CF0" w:rsidP="00A04C4A">
      <w:pPr>
        <w:ind w:firstLine="709"/>
        <w:jc w:val="both"/>
        <w:rPr>
          <w:sz w:val="28"/>
          <w:szCs w:val="28"/>
        </w:rPr>
      </w:pPr>
      <w:r>
        <w:rPr>
          <w:sz w:val="28"/>
          <w:szCs w:val="28"/>
        </w:rPr>
        <w:t>5)</w:t>
      </w:r>
      <w:r w:rsidRPr="00A04C4A">
        <w:rPr>
          <w:sz w:val="28"/>
          <w:szCs w:val="28"/>
        </w:rPr>
        <w:t xml:space="preserve"> 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p w:rsidR="00F52CF0" w:rsidRPr="00A04C4A" w:rsidRDefault="00F52CF0" w:rsidP="00A04C4A">
      <w:pPr>
        <w:ind w:firstLine="709"/>
        <w:jc w:val="both"/>
        <w:rPr>
          <w:sz w:val="28"/>
          <w:szCs w:val="28"/>
        </w:rPr>
      </w:pPr>
      <w:r w:rsidRPr="00A04C4A">
        <w:rPr>
          <w:sz w:val="28"/>
          <w:szCs w:val="28"/>
        </w:rPr>
        <w:t>Противопожарные расстояния между зданиями, сооружениями и лесничествами (лесопарками)</w:t>
      </w:r>
      <w:r>
        <w:rPr>
          <w:sz w:val="28"/>
          <w:szCs w:val="28"/>
        </w:rPr>
        <w:t>:</w:t>
      </w:r>
    </w:p>
    <w:p w:rsidR="00F52CF0" w:rsidRPr="00A04C4A" w:rsidRDefault="00F52CF0" w:rsidP="00A04C4A">
      <w:pPr>
        <w:ind w:firstLine="709"/>
        <w:jc w:val="both"/>
        <w:rPr>
          <w:sz w:val="28"/>
          <w:szCs w:val="28"/>
        </w:rPr>
      </w:pPr>
      <w:r>
        <w:rPr>
          <w:sz w:val="28"/>
          <w:szCs w:val="28"/>
        </w:rPr>
        <w:t>1)</w:t>
      </w:r>
      <w:r w:rsidRPr="00A04C4A">
        <w:rPr>
          <w:sz w:val="28"/>
          <w:szCs w:val="28"/>
        </w:rPr>
        <w:t xml:space="preserve"> Противопожарные расстояния между зданиями, сооружениями должны обеспечивать нераспространение пожара на соседние здания, сооружения. Допускается уменьшать указанные в </w:t>
      </w:r>
      <w:hyperlink r:id="rId86" w:history="1">
        <w:r w:rsidRPr="00A04C4A">
          <w:rPr>
            <w:sz w:val="28"/>
            <w:szCs w:val="28"/>
          </w:rPr>
          <w:t>таблицах 12</w:t>
        </w:r>
      </w:hyperlink>
      <w:r w:rsidRPr="00A04C4A">
        <w:rPr>
          <w:sz w:val="28"/>
          <w:szCs w:val="28"/>
        </w:rPr>
        <w:t>, </w:t>
      </w:r>
      <w:hyperlink r:id="rId87" w:history="1">
        <w:r w:rsidRPr="00A04C4A">
          <w:rPr>
            <w:sz w:val="28"/>
            <w:szCs w:val="28"/>
          </w:rPr>
          <w:t>15</w:t>
        </w:r>
      </w:hyperlink>
      <w:r w:rsidRPr="00A04C4A">
        <w:rPr>
          <w:sz w:val="28"/>
          <w:szCs w:val="28"/>
        </w:rPr>
        <w:t>, </w:t>
      </w:r>
      <w:hyperlink r:id="rId88" w:history="1">
        <w:r w:rsidRPr="00A04C4A">
          <w:rPr>
            <w:sz w:val="28"/>
            <w:szCs w:val="28"/>
          </w:rPr>
          <w:t>17</w:t>
        </w:r>
      </w:hyperlink>
      <w:r w:rsidRPr="00A04C4A">
        <w:rPr>
          <w:sz w:val="28"/>
          <w:szCs w:val="28"/>
        </w:rPr>
        <w:t>, </w:t>
      </w:r>
      <w:hyperlink r:id="rId89" w:history="1">
        <w:r w:rsidRPr="00A04C4A">
          <w:rPr>
            <w:sz w:val="28"/>
            <w:szCs w:val="28"/>
          </w:rPr>
          <w:t>18</w:t>
        </w:r>
      </w:hyperlink>
      <w:r w:rsidRPr="00A04C4A">
        <w:rPr>
          <w:sz w:val="28"/>
          <w:szCs w:val="28"/>
        </w:rPr>
        <w:t>, </w:t>
      </w:r>
      <w:hyperlink r:id="rId90" w:history="1">
        <w:r w:rsidRPr="00A04C4A">
          <w:rPr>
            <w:sz w:val="28"/>
            <w:szCs w:val="28"/>
          </w:rPr>
          <w:t>19</w:t>
        </w:r>
      </w:hyperlink>
      <w:r w:rsidRPr="00A04C4A">
        <w:rPr>
          <w:sz w:val="28"/>
          <w:szCs w:val="28"/>
        </w:rPr>
        <w:t> и </w:t>
      </w:r>
      <w:hyperlink r:id="rId91" w:history="1">
        <w:r w:rsidRPr="00A04C4A">
          <w:rPr>
            <w:sz w:val="28"/>
            <w:szCs w:val="28"/>
          </w:rPr>
          <w:t>20 приложения к настоящему Федеральному закону</w:t>
        </w:r>
      </w:hyperlink>
      <w:r w:rsidRPr="00A04C4A">
        <w:rPr>
          <w:sz w:val="28"/>
          <w:szCs w:val="28"/>
        </w:rPr>
        <w:t xml:space="preserve">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w:t>
      </w:r>
      <w:hyperlink r:id="rId92" w:history="1">
        <w:r w:rsidRPr="00A04C4A">
          <w:rPr>
            <w:sz w:val="28"/>
            <w:szCs w:val="28"/>
          </w:rPr>
          <w:t>статьей 37 настоящего Федерального закона</w:t>
        </w:r>
      </w:hyperlink>
      <w:r w:rsidRPr="00A04C4A">
        <w:rPr>
          <w:sz w:val="28"/>
          <w:szCs w:val="28"/>
        </w:rPr>
        <w:t>. При этом расчетное значение пожарного риска не должно превышать допустимое значение пожарного риска, установленное </w:t>
      </w:r>
      <w:hyperlink r:id="rId93" w:history="1">
        <w:r w:rsidRPr="00A04C4A">
          <w:rPr>
            <w:sz w:val="28"/>
            <w:szCs w:val="28"/>
          </w:rPr>
          <w:t>статьей 93 настоящего Федерального закона</w:t>
        </w:r>
      </w:hyperlink>
      <w:r w:rsidRPr="00A04C4A">
        <w:rPr>
          <w:sz w:val="28"/>
          <w:szCs w:val="28"/>
        </w:rPr>
        <w:t>.</w:t>
      </w:r>
    </w:p>
    <w:p w:rsidR="00F52CF0" w:rsidRPr="00A04C4A" w:rsidRDefault="00F52CF0" w:rsidP="00A04C4A">
      <w:pPr>
        <w:ind w:firstLine="709"/>
        <w:jc w:val="both"/>
        <w:rPr>
          <w:sz w:val="28"/>
          <w:szCs w:val="28"/>
        </w:rPr>
      </w:pPr>
      <w:r>
        <w:rPr>
          <w:sz w:val="28"/>
          <w:szCs w:val="28"/>
        </w:rPr>
        <w:t>2)</w:t>
      </w:r>
      <w:r w:rsidRPr="00A04C4A">
        <w:rPr>
          <w:sz w:val="28"/>
          <w:szCs w:val="28"/>
        </w:rPr>
        <w:t xml:space="preserve"> Противопожарные расстояния должны обеспечивать нераспространение пожара:</w:t>
      </w:r>
    </w:p>
    <w:p w:rsidR="00F52CF0" w:rsidRPr="00A04C4A" w:rsidRDefault="00F52CF0" w:rsidP="00A04C4A">
      <w:pPr>
        <w:ind w:firstLine="709"/>
        <w:jc w:val="both"/>
        <w:rPr>
          <w:sz w:val="28"/>
          <w:szCs w:val="28"/>
        </w:rPr>
      </w:pPr>
      <w:r w:rsidRPr="00A04C4A">
        <w:rPr>
          <w:sz w:val="28"/>
          <w:szCs w:val="28"/>
        </w:rPr>
        <w:t>от лесных насаждений в лесничествах (лесопарках) до зданий и сооружений, расположенных: вне территорий лесничеств (лесопарков); на территориях лесничеств (лесопарков);</w:t>
      </w:r>
    </w:p>
    <w:p w:rsidR="00F52CF0" w:rsidRPr="00A04C4A" w:rsidRDefault="00F52CF0" w:rsidP="00A04C4A">
      <w:pPr>
        <w:ind w:firstLine="709"/>
        <w:jc w:val="both"/>
        <w:rPr>
          <w:sz w:val="28"/>
          <w:szCs w:val="28"/>
        </w:rPr>
      </w:pPr>
      <w:r w:rsidRPr="00A04C4A">
        <w:rPr>
          <w:sz w:val="28"/>
          <w:szCs w:val="28"/>
        </w:rPr>
        <w:t>от лесных насаждений вне лесничеств (лесопарков) до зданий и сооружений.</w:t>
      </w:r>
    </w:p>
    <w:p w:rsidR="00F52CF0" w:rsidRPr="00A04C4A" w:rsidRDefault="00F52CF0" w:rsidP="00A04C4A">
      <w:pPr>
        <w:ind w:firstLine="709"/>
        <w:jc w:val="both"/>
        <w:rPr>
          <w:sz w:val="28"/>
          <w:szCs w:val="28"/>
        </w:rPr>
      </w:pPr>
      <w:r>
        <w:rPr>
          <w:sz w:val="28"/>
          <w:szCs w:val="28"/>
        </w:rPr>
        <w:t>3)</w:t>
      </w:r>
      <w:r w:rsidRPr="00A04C4A">
        <w:rPr>
          <w:sz w:val="28"/>
          <w:szCs w:val="28"/>
        </w:rPr>
        <w:t xml:space="preserve"> Противопожарные расстояния от критически важных для национальной безопасности Российской Федерации объектов до границ лесных насаждений в лесничествах (лесопарках) должны составлять не менее 100 метров, если иное не установлено законодательством Российской Федерации.</w:t>
      </w:r>
    </w:p>
    <w:p w:rsidR="00F52CF0" w:rsidRPr="00A04C4A" w:rsidRDefault="00F52CF0" w:rsidP="00A04C4A">
      <w:pPr>
        <w:ind w:firstLine="709"/>
        <w:jc w:val="both"/>
        <w:rPr>
          <w:sz w:val="28"/>
          <w:szCs w:val="28"/>
        </w:rPr>
      </w:pPr>
      <w:r w:rsidRPr="00A04C4A">
        <w:rPr>
          <w:sz w:val="28"/>
          <w:szCs w:val="28"/>
        </w:rPr>
        <w:t>Противопожарные расстояния от зданий и сооружений складов нефти и нефтепродуктов до граничащих с ними объектов защиты</w:t>
      </w:r>
      <w:r>
        <w:rPr>
          <w:sz w:val="28"/>
          <w:szCs w:val="28"/>
        </w:rPr>
        <w:t>:</w:t>
      </w:r>
    </w:p>
    <w:p w:rsidR="00F52CF0" w:rsidRPr="00A04C4A" w:rsidRDefault="00F52CF0" w:rsidP="00A04C4A">
      <w:pPr>
        <w:ind w:firstLine="709"/>
        <w:jc w:val="both"/>
        <w:rPr>
          <w:sz w:val="28"/>
          <w:szCs w:val="28"/>
        </w:rPr>
      </w:pPr>
      <w:r>
        <w:rPr>
          <w:sz w:val="28"/>
          <w:szCs w:val="28"/>
        </w:rPr>
        <w:t xml:space="preserve">1) </w:t>
      </w:r>
      <w:r w:rsidRPr="00A04C4A">
        <w:rPr>
          <w:sz w:val="28"/>
          <w:szCs w:val="28"/>
        </w:rPr>
        <w:t>Противопожарные расстояния от зданий и сооружений категорий А, Б и В по взрывопожарной и пожарной опасности, расположенных на территориях складов нефти и нефтепродуктов, до граничащих с ними объектов защиты следует принимать в соответствии с </w:t>
      </w:r>
      <w:hyperlink r:id="rId94" w:history="1">
        <w:r w:rsidRPr="00A04C4A">
          <w:rPr>
            <w:sz w:val="28"/>
            <w:szCs w:val="28"/>
          </w:rPr>
          <w:t>таблицей 12 приложения к настоящему Федеральному закону</w:t>
        </w:r>
      </w:hyperlink>
      <w:r w:rsidRPr="00A04C4A">
        <w:rPr>
          <w:sz w:val="28"/>
          <w:szCs w:val="28"/>
        </w:rPr>
        <w:t>.</w:t>
      </w:r>
    </w:p>
    <w:p w:rsidR="00F52CF0" w:rsidRPr="00A04C4A" w:rsidRDefault="00F52CF0" w:rsidP="00A04C4A">
      <w:pPr>
        <w:ind w:firstLine="709"/>
        <w:jc w:val="both"/>
        <w:rPr>
          <w:sz w:val="28"/>
          <w:szCs w:val="28"/>
        </w:rPr>
      </w:pPr>
      <w:r>
        <w:rPr>
          <w:sz w:val="28"/>
          <w:szCs w:val="28"/>
        </w:rPr>
        <w:t>2)</w:t>
      </w:r>
      <w:r w:rsidRPr="00A04C4A">
        <w:rPr>
          <w:sz w:val="28"/>
          <w:szCs w:val="28"/>
        </w:rPr>
        <w:t xml:space="preserve"> Расстояния, указанные в </w:t>
      </w:r>
      <w:hyperlink r:id="rId95" w:history="1">
        <w:r w:rsidRPr="00A04C4A">
          <w:rPr>
            <w:sz w:val="28"/>
            <w:szCs w:val="28"/>
          </w:rPr>
          <w:t>таблице 12 приложения к настоящему Федеральному закону</w:t>
        </w:r>
      </w:hyperlink>
      <w:r w:rsidRPr="00A04C4A">
        <w:rPr>
          <w:sz w:val="28"/>
          <w:szCs w:val="28"/>
        </w:rPr>
        <w:t> в скобках, следует принимать для складов II категории общей вместимостью более 50000 кубических метров. Расстояния, указанные в </w:t>
      </w:r>
      <w:hyperlink r:id="rId96" w:history="1">
        <w:r w:rsidRPr="00A04C4A">
          <w:rPr>
            <w:sz w:val="28"/>
            <w:szCs w:val="28"/>
          </w:rPr>
          <w:t>таблице 12 приложения к настоящему Федеральному закону</w:t>
        </w:r>
      </w:hyperlink>
      <w:r w:rsidRPr="00A04C4A">
        <w:rPr>
          <w:sz w:val="28"/>
          <w:szCs w:val="28"/>
        </w:rPr>
        <w:t>, определяются:</w:t>
      </w:r>
    </w:p>
    <w:p w:rsidR="00F52CF0" w:rsidRPr="00A04C4A" w:rsidRDefault="00F52CF0" w:rsidP="00A04C4A">
      <w:pPr>
        <w:ind w:firstLine="709"/>
        <w:jc w:val="both"/>
        <w:rPr>
          <w:sz w:val="28"/>
          <w:szCs w:val="28"/>
        </w:rPr>
      </w:pPr>
      <w:r w:rsidRPr="00A04C4A">
        <w:rPr>
          <w:sz w:val="28"/>
          <w:szCs w:val="28"/>
        </w:rPr>
        <w:t>между зданиями и сооружениями - как расстояние в свету между наружными стенами или конструкциями зданий и сооружений;</w:t>
      </w:r>
    </w:p>
    <w:p w:rsidR="00F52CF0" w:rsidRPr="00A04C4A" w:rsidRDefault="00F52CF0" w:rsidP="00A04C4A">
      <w:pPr>
        <w:ind w:firstLine="709"/>
        <w:jc w:val="both"/>
        <w:rPr>
          <w:sz w:val="28"/>
          <w:szCs w:val="28"/>
        </w:rPr>
      </w:pPr>
      <w:r w:rsidRPr="00A04C4A">
        <w:rPr>
          <w:sz w:val="28"/>
          <w:szCs w:val="28"/>
        </w:rPr>
        <w:t>от сливоналивных устройств - от оси железнодорожного пути со сливоналивными эстакадами;</w:t>
      </w:r>
    </w:p>
    <w:p w:rsidR="00F52CF0" w:rsidRPr="00A04C4A" w:rsidRDefault="00F52CF0" w:rsidP="00A04C4A">
      <w:pPr>
        <w:ind w:firstLine="709"/>
        <w:jc w:val="both"/>
        <w:rPr>
          <w:sz w:val="28"/>
          <w:szCs w:val="28"/>
        </w:rPr>
      </w:pPr>
      <w:r w:rsidRPr="00A04C4A">
        <w:rPr>
          <w:sz w:val="28"/>
          <w:szCs w:val="28"/>
        </w:rPr>
        <w:t>от площадок (открытых и под навесами) для сливоналивных устройств автомобильных цистерн, для насосов, тары - от границ этих площадок;</w:t>
      </w:r>
    </w:p>
    <w:p w:rsidR="00F52CF0" w:rsidRPr="00A04C4A" w:rsidRDefault="00F52CF0" w:rsidP="00A04C4A">
      <w:pPr>
        <w:ind w:firstLine="709"/>
        <w:jc w:val="both"/>
        <w:rPr>
          <w:sz w:val="28"/>
          <w:szCs w:val="28"/>
        </w:rPr>
      </w:pPr>
      <w:r w:rsidRPr="00A04C4A">
        <w:rPr>
          <w:sz w:val="28"/>
          <w:szCs w:val="28"/>
        </w:rPr>
        <w:t>от технологических эстакад и трубопроводов - от крайнего трубопровода;</w:t>
      </w:r>
    </w:p>
    <w:p w:rsidR="00F52CF0" w:rsidRPr="00A04C4A" w:rsidRDefault="00F52CF0" w:rsidP="00A04C4A">
      <w:pPr>
        <w:ind w:firstLine="709"/>
        <w:jc w:val="both"/>
        <w:rPr>
          <w:sz w:val="28"/>
          <w:szCs w:val="28"/>
        </w:rPr>
      </w:pPr>
      <w:r w:rsidRPr="00A04C4A">
        <w:rPr>
          <w:sz w:val="28"/>
          <w:szCs w:val="28"/>
        </w:rPr>
        <w:t>от факельных установок - от ствола факела.</w:t>
      </w:r>
    </w:p>
    <w:p w:rsidR="00F52CF0" w:rsidRPr="00A04C4A" w:rsidRDefault="00F52CF0" w:rsidP="00A04C4A">
      <w:pPr>
        <w:ind w:firstLine="709"/>
        <w:jc w:val="both"/>
        <w:rPr>
          <w:sz w:val="28"/>
          <w:szCs w:val="28"/>
        </w:rPr>
      </w:pPr>
      <w:r>
        <w:rPr>
          <w:sz w:val="28"/>
          <w:szCs w:val="28"/>
        </w:rPr>
        <w:t>3)</w:t>
      </w:r>
      <w:r w:rsidRPr="00A04C4A">
        <w:rPr>
          <w:sz w:val="28"/>
          <w:szCs w:val="28"/>
        </w:rPr>
        <w:t xml:space="preserve"> Расстояние от складов для хранения нефти и нефтепродуктов до границ лесных насаждений смешанных пород (хвойных и лиственных) лесничеств (лесопарков) допускается уменьшать в два раза. При этом вдоль границ лесных насаждений лесничеств (лесопарков) со складами нефти и нефтепродуктов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p w:rsidR="00F52CF0" w:rsidRPr="00A04C4A" w:rsidRDefault="00F52CF0" w:rsidP="00A04C4A">
      <w:pPr>
        <w:ind w:firstLine="709"/>
        <w:jc w:val="both"/>
        <w:rPr>
          <w:sz w:val="28"/>
          <w:szCs w:val="28"/>
        </w:rPr>
      </w:pPr>
      <w:r>
        <w:rPr>
          <w:sz w:val="28"/>
          <w:szCs w:val="28"/>
        </w:rPr>
        <w:t>4)</w:t>
      </w:r>
      <w:r w:rsidRPr="00A04C4A">
        <w:rPr>
          <w:sz w:val="28"/>
          <w:szCs w:val="28"/>
        </w:rPr>
        <w:t xml:space="preserve"> При размещении резервуарных парков нефти и нефтепродуктов на площадках, имеющих более высокие отметки по сравнению с отметками территорий соседних населенных пунктов, организаций и путей железных дорог общей сети, расположенных на расстоянии до 200 метров от резервуарного парка, а также при размещении складов нефти и нефтепродуктов у берегов рек на расстоянии 200 и менее метров от уреза воды (при максимальном уровне) следует предусматривать дополнительные мероприятия, исключающие при аварии резервуаров возможность разлива нефти и нефтепродуктов на территории населенных пунктов, организаций, на пути железных дорог общей сети или в водоем. Территории складов нефти и нефтепродуктов должны быть ограждены продуваемой оградой из негорючих материалов высотой не менее 2 метров.</w:t>
      </w:r>
    </w:p>
    <w:p w:rsidR="00F52CF0" w:rsidRPr="00A04C4A" w:rsidRDefault="00F52CF0" w:rsidP="00A04C4A">
      <w:pPr>
        <w:ind w:firstLine="709"/>
        <w:jc w:val="both"/>
        <w:rPr>
          <w:sz w:val="28"/>
          <w:szCs w:val="28"/>
        </w:rPr>
      </w:pPr>
      <w:r>
        <w:rPr>
          <w:sz w:val="28"/>
          <w:szCs w:val="28"/>
        </w:rPr>
        <w:t>5)</w:t>
      </w:r>
      <w:r w:rsidRPr="00A04C4A">
        <w:rPr>
          <w:sz w:val="28"/>
          <w:szCs w:val="28"/>
        </w:rPr>
        <w:t xml:space="preserve"> Противопожарные расстояния от жилых домов и общественных зданий до складов нефти и нефтепродуктов общей вместимостью до 2000 кубических метров, находящихся в котельных, на дизельных электростанциях и других энергообъектах, обслуживающих жилые и общественные здания и сооружения, должны составлять не менее расстояний, приведенных в </w:t>
      </w:r>
      <w:hyperlink r:id="rId97" w:history="1">
        <w:r w:rsidRPr="00A04C4A">
          <w:rPr>
            <w:sz w:val="28"/>
            <w:szCs w:val="28"/>
          </w:rPr>
          <w:t>таблице 13 приложения к настоящему Федеральному закону</w:t>
        </w:r>
      </w:hyperlink>
      <w:r w:rsidRPr="00A04C4A">
        <w:rPr>
          <w:sz w:val="28"/>
          <w:szCs w:val="28"/>
        </w:rPr>
        <w:t>.</w:t>
      </w:r>
    </w:p>
    <w:p w:rsidR="00F52CF0" w:rsidRPr="00A04C4A" w:rsidRDefault="00F52CF0" w:rsidP="00A04C4A">
      <w:pPr>
        <w:ind w:firstLine="709"/>
        <w:jc w:val="both"/>
        <w:rPr>
          <w:sz w:val="28"/>
          <w:szCs w:val="28"/>
        </w:rPr>
      </w:pPr>
      <w:r>
        <w:rPr>
          <w:sz w:val="28"/>
          <w:szCs w:val="28"/>
        </w:rPr>
        <w:t xml:space="preserve">6) </w:t>
      </w:r>
      <w:r w:rsidRPr="00A04C4A">
        <w:rPr>
          <w:sz w:val="28"/>
          <w:szCs w:val="28"/>
        </w:rPr>
        <w:t>Противопожарные расстояния от зданий и сооружений автозаправочных станций до граничащих с ними объектов защиты</w:t>
      </w:r>
      <w:r>
        <w:rPr>
          <w:sz w:val="28"/>
          <w:szCs w:val="28"/>
        </w:rPr>
        <w:t>:</w:t>
      </w:r>
    </w:p>
    <w:p w:rsidR="00F52CF0" w:rsidRPr="00A04C4A" w:rsidRDefault="00F52CF0" w:rsidP="00A04C4A">
      <w:pPr>
        <w:ind w:firstLine="709"/>
        <w:jc w:val="both"/>
        <w:rPr>
          <w:sz w:val="28"/>
          <w:szCs w:val="28"/>
        </w:rPr>
      </w:pPr>
      <w:r>
        <w:rPr>
          <w:sz w:val="28"/>
          <w:szCs w:val="28"/>
        </w:rPr>
        <w:t>п</w:t>
      </w:r>
      <w:r w:rsidRPr="00A04C4A">
        <w:rPr>
          <w:sz w:val="28"/>
          <w:szCs w:val="28"/>
        </w:rPr>
        <w:t>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и сооружений автозаправочных станций с оборудованием, в котором присутствуют топливо или его пары:</w:t>
      </w:r>
    </w:p>
    <w:p w:rsidR="00F52CF0" w:rsidRPr="00A04C4A" w:rsidRDefault="00F52CF0" w:rsidP="00A04C4A">
      <w:pPr>
        <w:ind w:firstLine="709"/>
        <w:jc w:val="both"/>
        <w:rPr>
          <w:sz w:val="28"/>
          <w:szCs w:val="28"/>
        </w:rPr>
      </w:pPr>
      <w:r w:rsidRPr="00A04C4A">
        <w:rPr>
          <w:sz w:val="28"/>
          <w:szCs w:val="28"/>
        </w:rPr>
        <w:t>до границ земельных участков дошкольных образовательных организаций, общеобразовательных организаций, общеобразовательных организаций с наличием интерната, лечебных учреждений стационарного типа, одноквартирных жилых зданий;</w:t>
      </w:r>
    </w:p>
    <w:p w:rsidR="00F52CF0" w:rsidRPr="00A04C4A" w:rsidRDefault="00F52CF0" w:rsidP="00A04C4A">
      <w:pPr>
        <w:ind w:firstLine="709"/>
        <w:jc w:val="both"/>
        <w:rPr>
          <w:sz w:val="28"/>
          <w:szCs w:val="28"/>
        </w:rPr>
      </w:pPr>
      <w:r w:rsidRPr="00A04C4A">
        <w:rPr>
          <w:sz w:val="28"/>
          <w:szCs w:val="28"/>
        </w:rPr>
        <w:t>до окон или дверей (для жилых и общественных зданий).</w:t>
      </w:r>
    </w:p>
    <w:p w:rsidR="00F52CF0" w:rsidRPr="00A04C4A" w:rsidRDefault="00F52CF0" w:rsidP="00A04C4A">
      <w:pPr>
        <w:ind w:firstLine="709"/>
        <w:jc w:val="both"/>
        <w:rPr>
          <w:sz w:val="28"/>
          <w:szCs w:val="28"/>
        </w:rPr>
      </w:pPr>
      <w:r>
        <w:rPr>
          <w:sz w:val="28"/>
          <w:szCs w:val="28"/>
        </w:rPr>
        <w:t xml:space="preserve">7) </w:t>
      </w:r>
      <w:r w:rsidRPr="00A04C4A">
        <w:rPr>
          <w:sz w:val="28"/>
          <w:szCs w:val="28"/>
        </w:rPr>
        <w:t>Противопожарные расстояния от автозаправочных станций моторного топлива до соседних объектов должны соответствовать требованиям, установленным в </w:t>
      </w:r>
      <w:hyperlink r:id="rId98" w:history="1">
        <w:r w:rsidRPr="00A04C4A">
          <w:rPr>
            <w:sz w:val="28"/>
            <w:szCs w:val="28"/>
          </w:rPr>
          <w:t>таблице 15 приложения к настоящему Федеральному закону</w:t>
        </w:r>
      </w:hyperlink>
      <w:r w:rsidRPr="00A04C4A">
        <w:rPr>
          <w:sz w:val="28"/>
          <w:szCs w:val="28"/>
        </w:rPr>
        <w:t>. Общая вместимость надземных резервуаров автозаправочных станций, размещаемых на территориях населенных пунктов, не должна превышать 40 кубических метров.</w:t>
      </w:r>
    </w:p>
    <w:p w:rsidR="00F52CF0" w:rsidRPr="00A04C4A" w:rsidRDefault="00F52CF0" w:rsidP="00A04C4A">
      <w:pPr>
        <w:ind w:firstLine="709"/>
        <w:jc w:val="both"/>
        <w:rPr>
          <w:sz w:val="28"/>
          <w:szCs w:val="28"/>
        </w:rPr>
      </w:pPr>
      <w:r>
        <w:rPr>
          <w:sz w:val="28"/>
          <w:szCs w:val="28"/>
        </w:rPr>
        <w:t xml:space="preserve">8) </w:t>
      </w:r>
      <w:r w:rsidRPr="00A04C4A">
        <w:rPr>
          <w:sz w:val="28"/>
          <w:szCs w:val="28"/>
        </w:rPr>
        <w:t>Расстояние от автозаправочных станций до границ лесных насаждений смешанных пород (хвойных и лиственных) лесничеств (лесопарков) допускается уменьшать в два раза. При этом вдоль границ лесных насаждений лесничеств (лесопарков)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p w:rsidR="00F52CF0" w:rsidRPr="00A04C4A" w:rsidRDefault="00F52CF0" w:rsidP="00A04C4A">
      <w:pPr>
        <w:ind w:firstLine="709"/>
        <w:jc w:val="both"/>
        <w:rPr>
          <w:sz w:val="28"/>
          <w:szCs w:val="28"/>
        </w:rPr>
      </w:pPr>
      <w:r>
        <w:rPr>
          <w:sz w:val="28"/>
          <w:szCs w:val="28"/>
        </w:rPr>
        <w:t>9)</w:t>
      </w:r>
      <w:r w:rsidRPr="00A04C4A">
        <w:rPr>
          <w:sz w:val="28"/>
          <w:szCs w:val="28"/>
        </w:rPr>
        <w:t xml:space="preserve"> 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 предусматриваться наземное покрытие, выполненное из материалов, не распространяющих пламя по своей поверхности, или вспаханная полоса земли шириной не менее 5 метров.</w:t>
      </w:r>
    </w:p>
    <w:p w:rsidR="00F52CF0" w:rsidRPr="00A04C4A" w:rsidRDefault="00F52CF0" w:rsidP="00A04C4A">
      <w:pPr>
        <w:ind w:firstLine="709"/>
        <w:jc w:val="both"/>
        <w:rPr>
          <w:sz w:val="28"/>
          <w:szCs w:val="28"/>
        </w:rPr>
      </w:pPr>
      <w:r>
        <w:rPr>
          <w:sz w:val="28"/>
          <w:szCs w:val="28"/>
        </w:rPr>
        <w:t>10)</w:t>
      </w:r>
      <w:r w:rsidRPr="00A04C4A">
        <w:rPr>
          <w:sz w:val="28"/>
          <w:szCs w:val="28"/>
        </w:rPr>
        <w:t xml:space="preserve"> Противопожарные расстояния от автозаправочных станций с подземными резервуарами для хранения жидкого топлива до границ земельных участков дошкольных образовательных организаций, общеобразовательных организаций, общеобразовательных организаций с наличием интерната, лечебных учреждений стационарного типа должны составлять не менее 50 метров.</w:t>
      </w:r>
    </w:p>
    <w:p w:rsidR="00F52CF0" w:rsidRPr="00A04C4A" w:rsidRDefault="00F52CF0" w:rsidP="00A04C4A">
      <w:pPr>
        <w:ind w:firstLine="709"/>
        <w:jc w:val="both"/>
        <w:rPr>
          <w:sz w:val="28"/>
          <w:szCs w:val="28"/>
        </w:rPr>
      </w:pPr>
      <w:r>
        <w:rPr>
          <w:sz w:val="28"/>
          <w:szCs w:val="28"/>
        </w:rPr>
        <w:t xml:space="preserve">11) </w:t>
      </w:r>
      <w:r w:rsidRPr="00A04C4A">
        <w:rPr>
          <w:sz w:val="28"/>
          <w:szCs w:val="28"/>
        </w:rPr>
        <w:t>Противопожарные расстояния от резервуаров сжиженных углеводородных газов до зданий и сооружений</w:t>
      </w:r>
      <w:r>
        <w:rPr>
          <w:sz w:val="28"/>
          <w:szCs w:val="28"/>
        </w:rPr>
        <w:t xml:space="preserve">: </w:t>
      </w:r>
    </w:p>
    <w:p w:rsidR="00F52CF0" w:rsidRPr="00A04C4A" w:rsidRDefault="00F52CF0" w:rsidP="00A04C4A">
      <w:pPr>
        <w:ind w:firstLine="709"/>
        <w:jc w:val="both"/>
        <w:rPr>
          <w:sz w:val="28"/>
          <w:szCs w:val="28"/>
        </w:rPr>
      </w:pPr>
      <w:r>
        <w:rPr>
          <w:sz w:val="28"/>
          <w:szCs w:val="28"/>
        </w:rPr>
        <w:t>п</w:t>
      </w:r>
      <w:r w:rsidRPr="00A04C4A">
        <w:rPr>
          <w:sz w:val="28"/>
          <w:szCs w:val="28"/>
        </w:rPr>
        <w:t>ротивопожарные расстояния от резервуаров сжиженных углеводородных газов, размещаемых на складе организации, общей вместимостью до 10000 кубических метров при хранении под давлением или вместимостью до 40000 кубических метров при хранении изотермическим способом до других объектов, как входящих в состав организации, так и располагаемых вне территории организации, приведены в </w:t>
      </w:r>
      <w:hyperlink r:id="rId99" w:history="1">
        <w:r w:rsidRPr="00A04C4A">
          <w:rPr>
            <w:sz w:val="28"/>
            <w:szCs w:val="28"/>
          </w:rPr>
          <w:t>таблице 17 приложения к настоящему Федеральному закону</w:t>
        </w:r>
      </w:hyperlink>
      <w:r>
        <w:rPr>
          <w:sz w:val="28"/>
          <w:szCs w:val="28"/>
        </w:rPr>
        <w:t>;</w:t>
      </w:r>
    </w:p>
    <w:p w:rsidR="00F52CF0" w:rsidRPr="00A04C4A" w:rsidRDefault="00F52CF0" w:rsidP="00A04C4A">
      <w:pPr>
        <w:ind w:firstLine="709"/>
        <w:jc w:val="both"/>
        <w:rPr>
          <w:sz w:val="28"/>
          <w:szCs w:val="28"/>
        </w:rPr>
      </w:pPr>
      <w:r>
        <w:rPr>
          <w:sz w:val="28"/>
          <w:szCs w:val="28"/>
        </w:rPr>
        <w:t>п</w:t>
      </w:r>
      <w:r w:rsidRPr="00A04C4A">
        <w:rPr>
          <w:sz w:val="28"/>
          <w:szCs w:val="28"/>
        </w:rPr>
        <w:t>ротивопожарные расстояния от отдельно стоящей сливоналивной эстакады до соседних объектов, жилых домов и общественных зданий и сооружений принимаются как расстояния от резервуаров сжиженных углеводородных газов и легковоспламеняющихся жидкостей под давлением</w:t>
      </w:r>
      <w:r>
        <w:rPr>
          <w:sz w:val="28"/>
          <w:szCs w:val="28"/>
        </w:rPr>
        <w:t>;</w:t>
      </w:r>
    </w:p>
    <w:p w:rsidR="00F52CF0" w:rsidRPr="00A04C4A" w:rsidRDefault="00F52CF0" w:rsidP="00A04C4A">
      <w:pPr>
        <w:ind w:firstLine="709"/>
        <w:jc w:val="both"/>
        <w:rPr>
          <w:sz w:val="28"/>
          <w:szCs w:val="28"/>
        </w:rPr>
      </w:pPr>
      <w:r>
        <w:rPr>
          <w:sz w:val="28"/>
          <w:szCs w:val="28"/>
        </w:rPr>
        <w:t>п</w:t>
      </w:r>
      <w:r w:rsidRPr="00A04C4A">
        <w:rPr>
          <w:sz w:val="28"/>
          <w:szCs w:val="28"/>
        </w:rPr>
        <w:t>ротивопожарные расстояния от резервуаров сжиженных углеводородных газов, размещаемых на складе организации, общей вместимостью от 10000 до 20000 кубических метров при хранении под давлением либо вместимостью от 40000 до 60000 кубических метров при хранении изотермическим способом в надземных резервуарах или вместимостью от 40000 до 100000 кубических метров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w:t>
      </w:r>
      <w:hyperlink r:id="rId100" w:history="1">
        <w:r w:rsidRPr="00A04C4A">
          <w:rPr>
            <w:sz w:val="28"/>
            <w:szCs w:val="28"/>
          </w:rPr>
          <w:t>таблице 18 приложения к настоящему Федеральному закону</w:t>
        </w:r>
      </w:hyperlink>
      <w:r w:rsidRPr="00A04C4A">
        <w:rPr>
          <w:sz w:val="28"/>
          <w:szCs w:val="28"/>
        </w:rPr>
        <w:t>.</w:t>
      </w:r>
    </w:p>
    <w:p w:rsidR="00F52CF0" w:rsidRPr="00A04C4A" w:rsidRDefault="00F52CF0" w:rsidP="00A04C4A">
      <w:pPr>
        <w:ind w:firstLine="709"/>
        <w:jc w:val="both"/>
        <w:rPr>
          <w:sz w:val="28"/>
          <w:szCs w:val="28"/>
        </w:rPr>
      </w:pPr>
      <w:r>
        <w:rPr>
          <w:sz w:val="28"/>
          <w:szCs w:val="28"/>
        </w:rPr>
        <w:t xml:space="preserve">12) </w:t>
      </w:r>
      <w:r w:rsidRPr="00A04C4A">
        <w:rPr>
          <w:sz w:val="28"/>
          <w:szCs w:val="28"/>
        </w:rPr>
        <w:t>Противопожарные расстояния от газопроводов, нефтепроводов, нефтепродуктопроводов, конденсатопроводов до соседних объектов защиты</w:t>
      </w:r>
      <w:r>
        <w:rPr>
          <w:sz w:val="28"/>
          <w:szCs w:val="28"/>
        </w:rPr>
        <w:t>:</w:t>
      </w:r>
    </w:p>
    <w:p w:rsidR="00F52CF0" w:rsidRPr="00A04C4A" w:rsidRDefault="00F52CF0" w:rsidP="00A04C4A">
      <w:pPr>
        <w:ind w:firstLine="709"/>
        <w:jc w:val="both"/>
        <w:rPr>
          <w:sz w:val="28"/>
          <w:szCs w:val="28"/>
        </w:rPr>
      </w:pPr>
      <w:r>
        <w:rPr>
          <w:sz w:val="28"/>
          <w:szCs w:val="28"/>
        </w:rPr>
        <w:t>п</w:t>
      </w:r>
      <w:r w:rsidRPr="00A04C4A">
        <w:rPr>
          <w:sz w:val="28"/>
          <w:szCs w:val="28"/>
        </w:rPr>
        <w:t>ротивопожарные расстояния от оси подземных и надземных (в насыпи) магистральных, внутрипромысловых и местных распределительных газопроводов, нефтепроводов, нефтепродуктопроводов и конденсатопроводов до населенных пунктов, отдельных промышленных и сельскохозяйственных организаций, зданий и сооружений, а также от компрессорных станций, газораспределительных станций, нефтеперекачивающих станций до населенных пунктов, промышленных и сельскохозяйственных организаций, зданий и сооружений должны соответствовать требованиям к минимальным расстояниям, установленным техническими регламентами, принятыми в соответствии с </w:t>
      </w:r>
      <w:hyperlink r:id="rId101" w:history="1">
        <w:r w:rsidRPr="00A04C4A">
          <w:rPr>
            <w:sz w:val="28"/>
            <w:szCs w:val="28"/>
          </w:rPr>
          <w:t>Федеральным законом "О техническом регулировании"</w:t>
        </w:r>
      </w:hyperlink>
      <w:r w:rsidRPr="00A04C4A">
        <w:rPr>
          <w:sz w:val="28"/>
          <w:szCs w:val="28"/>
        </w:rPr>
        <w:t>,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r>
        <w:rPr>
          <w:sz w:val="28"/>
          <w:szCs w:val="28"/>
        </w:rPr>
        <w:t>;</w:t>
      </w:r>
    </w:p>
    <w:p w:rsidR="00F52CF0" w:rsidRPr="00A04C4A" w:rsidRDefault="00F52CF0" w:rsidP="00A04C4A">
      <w:pPr>
        <w:ind w:firstLine="709"/>
        <w:jc w:val="both"/>
        <w:rPr>
          <w:sz w:val="28"/>
          <w:szCs w:val="28"/>
        </w:rPr>
      </w:pPr>
      <w:r>
        <w:rPr>
          <w:sz w:val="28"/>
          <w:szCs w:val="28"/>
        </w:rPr>
        <w:t>п</w:t>
      </w:r>
      <w:r w:rsidRPr="00A04C4A">
        <w:rPr>
          <w:sz w:val="28"/>
          <w:szCs w:val="28"/>
        </w:rPr>
        <w:t>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 в </w:t>
      </w:r>
      <w:hyperlink r:id="rId102" w:history="1">
        <w:r w:rsidRPr="00A04C4A">
          <w:rPr>
            <w:sz w:val="28"/>
            <w:szCs w:val="28"/>
          </w:rPr>
          <w:t>таблицах 19</w:t>
        </w:r>
      </w:hyperlink>
      <w:r w:rsidRPr="00A04C4A">
        <w:rPr>
          <w:sz w:val="28"/>
          <w:szCs w:val="28"/>
        </w:rPr>
        <w:t> и </w:t>
      </w:r>
      <w:hyperlink r:id="rId103" w:history="1">
        <w:r w:rsidRPr="00A04C4A">
          <w:rPr>
            <w:sz w:val="28"/>
            <w:szCs w:val="28"/>
          </w:rPr>
          <w:t>20 приложения к настоящему Федеральному закону</w:t>
        </w:r>
      </w:hyperlink>
      <w:r w:rsidRPr="00A04C4A">
        <w:rPr>
          <w:sz w:val="28"/>
          <w:szCs w:val="28"/>
        </w:rPr>
        <w:t>.</w:t>
      </w:r>
    </w:p>
    <w:p w:rsidR="00F52CF0" w:rsidRPr="00A04C4A" w:rsidRDefault="00F52CF0" w:rsidP="00A04C4A">
      <w:pPr>
        <w:ind w:firstLine="709"/>
        <w:jc w:val="both"/>
        <w:rPr>
          <w:sz w:val="28"/>
          <w:szCs w:val="28"/>
        </w:rPr>
      </w:pPr>
      <w:r>
        <w:rPr>
          <w:sz w:val="28"/>
          <w:szCs w:val="28"/>
        </w:rPr>
        <w:t>п</w:t>
      </w:r>
      <w:r w:rsidRPr="00A04C4A">
        <w:rPr>
          <w:sz w:val="28"/>
          <w:szCs w:val="28"/>
        </w:rPr>
        <w:t>ри установке 2 резервуаров сжиженных углеводородных газов единичной вместимостью по 50 кубических метров противопожарные расстояния до зданий и сооружений (жилых, общественных, производственных), не относящихся к газонаполнительным станциям, допускается уменьшать для надземных резервуаров до 100 метров, для подземных - до 50 метров.</w:t>
      </w:r>
    </w:p>
    <w:p w:rsidR="00F52CF0" w:rsidRPr="00A04C4A" w:rsidRDefault="00F52CF0" w:rsidP="00A04C4A">
      <w:pPr>
        <w:ind w:firstLine="709"/>
        <w:jc w:val="both"/>
        <w:rPr>
          <w:sz w:val="28"/>
          <w:szCs w:val="28"/>
        </w:rPr>
      </w:pPr>
      <w:r>
        <w:rPr>
          <w:sz w:val="28"/>
          <w:szCs w:val="28"/>
        </w:rPr>
        <w:t>п</w:t>
      </w:r>
      <w:r w:rsidRPr="00A04C4A">
        <w:rPr>
          <w:sz w:val="28"/>
          <w:szCs w:val="28"/>
        </w:rPr>
        <w:t>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два раза по сравнению с расстояниями, указанными в </w:t>
      </w:r>
      <w:hyperlink r:id="rId104" w:history="1">
        <w:r w:rsidRPr="00A04C4A">
          <w:rPr>
            <w:sz w:val="28"/>
            <w:szCs w:val="28"/>
          </w:rPr>
          <w:t>таблице 20 приложения к настоящему Федеральному закону</w:t>
        </w:r>
      </w:hyperlink>
      <w:r w:rsidRPr="00A04C4A">
        <w:rPr>
          <w:sz w:val="28"/>
          <w:szCs w:val="28"/>
        </w:rPr>
        <w:t>, независимо от количества мест.</w:t>
      </w:r>
    </w:p>
    <w:p w:rsidR="00F52CF0" w:rsidRPr="00A04C4A" w:rsidRDefault="00F52CF0" w:rsidP="00A04C4A">
      <w:pPr>
        <w:ind w:firstLine="709"/>
        <w:jc w:val="both"/>
        <w:rPr>
          <w:sz w:val="28"/>
          <w:szCs w:val="28"/>
        </w:rPr>
      </w:pPr>
      <w:r w:rsidRPr="00A04C4A">
        <w:rPr>
          <w:sz w:val="28"/>
          <w:szCs w:val="28"/>
        </w:rPr>
        <w:t>Противопожарное водоснабжение поселений и городских округов</w:t>
      </w:r>
      <w:r>
        <w:rPr>
          <w:sz w:val="28"/>
          <w:szCs w:val="28"/>
        </w:rPr>
        <w:t>:</w:t>
      </w:r>
    </w:p>
    <w:p w:rsidR="00F52CF0" w:rsidRPr="00A04C4A" w:rsidRDefault="00F52CF0" w:rsidP="00A04C4A">
      <w:pPr>
        <w:ind w:firstLine="709"/>
        <w:jc w:val="both"/>
        <w:rPr>
          <w:sz w:val="28"/>
          <w:szCs w:val="28"/>
        </w:rPr>
      </w:pPr>
      <w:r>
        <w:rPr>
          <w:sz w:val="28"/>
          <w:szCs w:val="28"/>
        </w:rPr>
        <w:t>н</w:t>
      </w:r>
      <w:r w:rsidRPr="00A04C4A">
        <w:rPr>
          <w:sz w:val="28"/>
          <w:szCs w:val="28"/>
        </w:rPr>
        <w:t>а территориях поселений и городских округов должны быть источники наружного противопожарного водоснабжения.</w:t>
      </w:r>
    </w:p>
    <w:p w:rsidR="00F52CF0" w:rsidRPr="00A04C4A" w:rsidRDefault="00F52CF0" w:rsidP="00A04C4A">
      <w:pPr>
        <w:ind w:firstLine="709"/>
        <w:jc w:val="both"/>
        <w:rPr>
          <w:sz w:val="28"/>
          <w:szCs w:val="28"/>
        </w:rPr>
      </w:pPr>
      <w:r>
        <w:rPr>
          <w:sz w:val="28"/>
          <w:szCs w:val="28"/>
        </w:rPr>
        <w:t>К</w:t>
      </w:r>
      <w:r w:rsidRPr="00A04C4A">
        <w:rPr>
          <w:sz w:val="28"/>
          <w:szCs w:val="28"/>
        </w:rPr>
        <w:t xml:space="preserve"> источникам наружного противопожарного водоснабжения относятся:</w:t>
      </w:r>
    </w:p>
    <w:p w:rsidR="00F52CF0" w:rsidRPr="00A04C4A" w:rsidRDefault="00F52CF0" w:rsidP="00A04C4A">
      <w:pPr>
        <w:ind w:firstLine="709"/>
        <w:jc w:val="both"/>
        <w:rPr>
          <w:sz w:val="28"/>
          <w:szCs w:val="28"/>
        </w:rPr>
      </w:pPr>
      <w:r w:rsidRPr="00A04C4A">
        <w:rPr>
          <w:sz w:val="28"/>
          <w:szCs w:val="28"/>
        </w:rPr>
        <w:t>наружные водопроводные сети с пожарными гидрантами;</w:t>
      </w:r>
    </w:p>
    <w:p w:rsidR="00F52CF0" w:rsidRPr="00A04C4A" w:rsidRDefault="00F52CF0" w:rsidP="00A04C4A">
      <w:pPr>
        <w:ind w:firstLine="709"/>
        <w:jc w:val="both"/>
        <w:rPr>
          <w:sz w:val="28"/>
          <w:szCs w:val="28"/>
        </w:rPr>
      </w:pPr>
      <w:r w:rsidRPr="00A04C4A">
        <w:rPr>
          <w:sz w:val="28"/>
          <w:szCs w:val="28"/>
        </w:rPr>
        <w:t>водные объекты, используемые для целей пожаротушения в соответствии с законодательством Российской Федерации;</w:t>
      </w:r>
    </w:p>
    <w:p w:rsidR="00F52CF0" w:rsidRPr="00A04C4A" w:rsidRDefault="00F52CF0" w:rsidP="00A04C4A">
      <w:pPr>
        <w:ind w:firstLine="709"/>
        <w:jc w:val="both"/>
        <w:rPr>
          <w:sz w:val="28"/>
          <w:szCs w:val="28"/>
        </w:rPr>
      </w:pPr>
      <w:r w:rsidRPr="00A04C4A">
        <w:rPr>
          <w:sz w:val="28"/>
          <w:szCs w:val="28"/>
        </w:rPr>
        <w:t>противопожарные резервуары.</w:t>
      </w:r>
    </w:p>
    <w:p w:rsidR="00F52CF0" w:rsidRPr="00A04C4A" w:rsidRDefault="00F52CF0" w:rsidP="00A04C4A">
      <w:pPr>
        <w:ind w:firstLine="709"/>
        <w:jc w:val="both"/>
        <w:rPr>
          <w:sz w:val="28"/>
          <w:szCs w:val="28"/>
        </w:rPr>
      </w:pPr>
      <w:r w:rsidRPr="00A04C4A">
        <w:rPr>
          <w:sz w:val="28"/>
          <w:szCs w:val="28"/>
        </w:rPr>
        <w:t>Поселения и городские округа должны быть оборудованы противопожарным водопроводом. При этом противопожарный водопровод допускается объединять с хозяйственно-питьевым или производственным водопроводом.</w:t>
      </w:r>
    </w:p>
    <w:p w:rsidR="00F52CF0" w:rsidRPr="00A04C4A" w:rsidRDefault="00F52CF0" w:rsidP="00A04C4A">
      <w:pPr>
        <w:ind w:firstLine="709"/>
        <w:jc w:val="both"/>
        <w:rPr>
          <w:sz w:val="28"/>
          <w:szCs w:val="28"/>
        </w:rPr>
      </w:pPr>
      <w:r w:rsidRPr="00A04C4A">
        <w:rPr>
          <w:sz w:val="28"/>
          <w:szCs w:val="28"/>
        </w:rPr>
        <w:t>В поселениях и городских округах с количеством жителей до 5000 человек, отдельно стоящих зданиях классов функциональной пожарной опасности Ф1.1, Ф1.2, Ф2, Ф3, Ф4 объемом до 1000 кубических метров, расположенных в поселениях и городских округах, не имеющих кольцевого противопожарного водопровода, зданиях и сооружениях класса функциональной пожарной опасности Ф5 с производствами категорий В, Г и Д по пожаровзрывоопасности и пожарной опасности при расходе воды на наружное пожаротушение 10 литров в секунду, на складах грубых кормов объемом до 1000 кубических метров, складах минеральных удобрений объемом до 5000 кубических метров, в зданиях радиотелевизионных передающих станций, зданиях холодильников и хранилищ овощей и фруктов допускается предусматривать в качестве источников наружного противопожарного водоснабжения природные или искусственные водоемы.</w:t>
      </w:r>
    </w:p>
    <w:p w:rsidR="00F52CF0" w:rsidRPr="00A04C4A" w:rsidRDefault="00F52CF0" w:rsidP="00A04C4A">
      <w:pPr>
        <w:ind w:firstLine="709"/>
        <w:jc w:val="both"/>
        <w:rPr>
          <w:sz w:val="28"/>
          <w:szCs w:val="28"/>
        </w:rPr>
      </w:pPr>
      <w:r w:rsidRPr="00A04C4A">
        <w:rPr>
          <w:sz w:val="28"/>
          <w:szCs w:val="28"/>
        </w:rPr>
        <w:t>Допускается не предусматривать наружное противопожарное водоснабжение населенных пунктов с числом жителей до 50 человек, а также расположенных вне населенных пунктов отдельно стоящих зданий и сооружений классов функциональной пожарной опасности Ф1.2, Ф1.3, Ф1.4, Ф2.3, Ф2.4, Ф3 (кроме Ф3.4), в которых одновременно могут находиться до 50 человек и объем которых не более 1000 кубических метров.</w:t>
      </w:r>
    </w:p>
    <w:p w:rsidR="00F52CF0" w:rsidRPr="00A04C4A" w:rsidRDefault="00F52CF0" w:rsidP="00A04C4A">
      <w:pPr>
        <w:ind w:firstLine="709"/>
        <w:jc w:val="both"/>
        <w:rPr>
          <w:sz w:val="28"/>
          <w:szCs w:val="28"/>
        </w:rPr>
      </w:pPr>
      <w:r w:rsidRPr="00A04C4A">
        <w:rPr>
          <w:sz w:val="28"/>
          <w:szCs w:val="28"/>
        </w:rPr>
        <w:t xml:space="preserve">Наружное пожаротушение предусматривается из хозпитьевого противопожарного объединенного водопровода через пожарные гидранты. Водопровод проектируется единый хозяйственно-питьевой противопожарный. </w:t>
      </w:r>
    </w:p>
    <w:p w:rsidR="00F52CF0" w:rsidRPr="00A04C4A" w:rsidRDefault="00F52CF0" w:rsidP="00A04C4A">
      <w:pPr>
        <w:ind w:firstLine="709"/>
        <w:jc w:val="both"/>
        <w:rPr>
          <w:sz w:val="28"/>
          <w:szCs w:val="28"/>
        </w:rPr>
      </w:pPr>
      <w:r w:rsidRPr="00A04C4A">
        <w:rPr>
          <w:sz w:val="28"/>
          <w:szCs w:val="28"/>
        </w:rPr>
        <w:t>Противопожарные мероприятии следует предусматривать в соответствии с ФЗ от 22.07.2008 г. №123-ФЗ «Технический регламент о требованиях пожарной безопасности».</w:t>
      </w:r>
    </w:p>
    <w:p w:rsidR="00F52CF0" w:rsidRPr="00A04C4A" w:rsidRDefault="00F52CF0" w:rsidP="00A04C4A">
      <w:pPr>
        <w:ind w:firstLine="709"/>
        <w:jc w:val="both"/>
        <w:rPr>
          <w:sz w:val="28"/>
          <w:szCs w:val="28"/>
        </w:rPr>
      </w:pPr>
      <w:r w:rsidRPr="00A04C4A">
        <w:rPr>
          <w:sz w:val="28"/>
          <w:szCs w:val="28"/>
        </w:rPr>
        <w:t>В соответствии с СП 11.13130.2009 «Места дислокации подразделений пожарной охраны. Порядок и методика определения», пожарное депо – специальное здание (сооружение), в котором размещаются личный состав и пожарная техника оперативного подразделения пожарной охраны.</w:t>
      </w:r>
    </w:p>
    <w:p w:rsidR="00F52CF0" w:rsidRPr="00A04C4A" w:rsidRDefault="00F52CF0" w:rsidP="00A04C4A">
      <w:pPr>
        <w:ind w:firstLine="709"/>
        <w:jc w:val="both"/>
        <w:rPr>
          <w:sz w:val="28"/>
          <w:szCs w:val="28"/>
        </w:rPr>
      </w:pPr>
      <w:r w:rsidRPr="00A04C4A">
        <w:rPr>
          <w:sz w:val="28"/>
          <w:szCs w:val="28"/>
        </w:rPr>
        <w:t>Число и места дислокации подразделений пожарной охраны на территории  определяются на основании расчетного определения максимально допустимого расстояния от объекта предполагаемого пожара до ближайшего пожарного депо, определения пространственных зон размещения пожарного депо для каждого объекта предполагаемого пожара и областей пересечения указанных пространственных зон для всей совокупности объектов предполагаемого пожара (СП 11.13130.2009, подраздел 4. п. 4.1).</w:t>
      </w:r>
    </w:p>
    <w:p w:rsidR="00F52CF0" w:rsidRPr="00A04C4A" w:rsidRDefault="00F52CF0" w:rsidP="00A04C4A">
      <w:pPr>
        <w:ind w:firstLine="709"/>
        <w:jc w:val="both"/>
        <w:rPr>
          <w:sz w:val="28"/>
          <w:szCs w:val="28"/>
        </w:rPr>
      </w:pPr>
      <w:r w:rsidRPr="00A04C4A">
        <w:rPr>
          <w:sz w:val="28"/>
          <w:szCs w:val="28"/>
        </w:rPr>
        <w:t>В соответствии с Федеральным законом от 22 июля 2008 г. № 123-ФЗ «Технический регламент о требованиях пожарной безопасности», дислокация подразделений пожарной охраны определяется исходя из условия, что время прибытия первого подразделения к месту вызова в городских муниципальных образованиях и городских округах не должно превышать 10 минут, а в сельских муниципальных образованиях - 20 минут.</w:t>
      </w:r>
    </w:p>
    <w:p w:rsidR="00F52CF0" w:rsidRPr="00A04C4A" w:rsidRDefault="00F52CF0" w:rsidP="00A04C4A">
      <w:pPr>
        <w:ind w:firstLine="709"/>
        <w:jc w:val="both"/>
        <w:rPr>
          <w:sz w:val="28"/>
          <w:szCs w:val="28"/>
        </w:rPr>
      </w:pPr>
      <w:r w:rsidRPr="00A04C4A">
        <w:rPr>
          <w:sz w:val="28"/>
          <w:szCs w:val="28"/>
        </w:rPr>
        <w:t>Подразделения пожарной охраны населенных пунктов должны размещаться в зданиях пожарных депо.</w:t>
      </w:r>
    </w:p>
    <w:p w:rsidR="00F52CF0" w:rsidRPr="00A04C4A" w:rsidRDefault="00F52CF0" w:rsidP="00A04C4A">
      <w:pPr>
        <w:ind w:firstLine="709"/>
        <w:jc w:val="both"/>
        <w:rPr>
          <w:sz w:val="28"/>
          <w:szCs w:val="28"/>
        </w:rPr>
      </w:pPr>
      <w:r w:rsidRPr="00A04C4A">
        <w:rPr>
          <w:sz w:val="28"/>
          <w:szCs w:val="28"/>
        </w:rPr>
        <w:t>Состав зданий и сооружений, размещаемых на территории пожарного депо, площади зданий и сооружений определяются техническим заданием на проектирование.</w:t>
      </w:r>
    </w:p>
    <w:p w:rsidR="00F52CF0" w:rsidRPr="00A04C4A" w:rsidRDefault="00F52CF0" w:rsidP="00A04C4A">
      <w:pPr>
        <w:ind w:firstLine="709"/>
        <w:jc w:val="both"/>
        <w:rPr>
          <w:sz w:val="28"/>
          <w:szCs w:val="28"/>
        </w:rPr>
      </w:pPr>
      <w:r w:rsidRPr="00A04C4A">
        <w:rPr>
          <w:sz w:val="28"/>
          <w:szCs w:val="28"/>
        </w:rPr>
        <w:t>Территория пожарного депо должна иметь два въезда (выезда). Ширина ворот на въезде (выезде) должна быть не менее 4,5 метра.</w:t>
      </w:r>
    </w:p>
    <w:p w:rsidR="00F52CF0" w:rsidRPr="00A04C4A" w:rsidRDefault="00F52CF0" w:rsidP="00A04C4A">
      <w:pPr>
        <w:ind w:firstLine="709"/>
        <w:jc w:val="both"/>
        <w:rPr>
          <w:sz w:val="28"/>
          <w:szCs w:val="28"/>
        </w:rPr>
      </w:pPr>
      <w:r w:rsidRPr="00A04C4A">
        <w:rPr>
          <w:sz w:val="28"/>
          <w:szCs w:val="28"/>
        </w:rPr>
        <w:t>Дороги и площадки на территории пожарного депо должны иметь твердое покрытие.</w:t>
      </w:r>
    </w:p>
    <w:p w:rsidR="00F52CF0" w:rsidRPr="00A04C4A" w:rsidRDefault="00F52CF0" w:rsidP="00A04C4A">
      <w:pPr>
        <w:ind w:firstLine="709"/>
        <w:jc w:val="both"/>
        <w:rPr>
          <w:sz w:val="28"/>
          <w:szCs w:val="28"/>
        </w:rPr>
      </w:pPr>
      <w:r w:rsidRPr="00A04C4A">
        <w:rPr>
          <w:sz w:val="28"/>
          <w:szCs w:val="28"/>
        </w:rPr>
        <w:t>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w:t>
      </w:r>
    </w:p>
    <w:p w:rsidR="00F52CF0" w:rsidRPr="00A04C4A" w:rsidRDefault="00F52CF0" w:rsidP="00A04C4A">
      <w:pPr>
        <w:ind w:firstLine="709"/>
        <w:jc w:val="both"/>
        <w:rPr>
          <w:sz w:val="28"/>
          <w:szCs w:val="28"/>
        </w:rPr>
      </w:pPr>
      <w:r w:rsidRPr="00A04C4A">
        <w:rPr>
          <w:sz w:val="28"/>
          <w:szCs w:val="28"/>
        </w:rPr>
        <w:br w:type="page"/>
      </w:r>
    </w:p>
    <w:p w:rsidR="00F52CF0" w:rsidRPr="00A04C4A" w:rsidRDefault="00F52CF0" w:rsidP="00602F74">
      <w:pPr>
        <w:ind w:firstLine="709"/>
        <w:jc w:val="center"/>
        <w:rPr>
          <w:sz w:val="28"/>
          <w:szCs w:val="28"/>
        </w:rPr>
      </w:pPr>
      <w:bookmarkStart w:id="115" w:name="_Toc209434365"/>
      <w:r w:rsidRPr="00A04C4A">
        <w:rPr>
          <w:sz w:val="28"/>
          <w:szCs w:val="28"/>
        </w:rPr>
        <w:t>4.</w:t>
      </w:r>
      <w:r w:rsidRPr="00A04C4A">
        <w:rPr>
          <w:sz w:val="28"/>
          <w:szCs w:val="28"/>
        </w:rPr>
        <w:tab/>
        <w:t>Оценка возможного влияния планируемых для размещения объектов местного значения сельского поселения на комплексное развитие территории</w:t>
      </w:r>
      <w:bookmarkEnd w:id="115"/>
    </w:p>
    <w:p w:rsidR="00F52CF0" w:rsidRPr="00A04C4A" w:rsidRDefault="00F52CF0" w:rsidP="00A04C4A">
      <w:pPr>
        <w:ind w:firstLine="709"/>
        <w:jc w:val="both"/>
        <w:rPr>
          <w:sz w:val="28"/>
          <w:szCs w:val="28"/>
        </w:rPr>
      </w:pPr>
    </w:p>
    <w:p w:rsidR="00F52CF0" w:rsidRPr="00A04C4A" w:rsidRDefault="00F52CF0" w:rsidP="00A04C4A">
      <w:pPr>
        <w:ind w:firstLine="709"/>
        <w:jc w:val="both"/>
        <w:rPr>
          <w:sz w:val="28"/>
          <w:szCs w:val="28"/>
        </w:rPr>
      </w:pPr>
      <w:bookmarkStart w:id="116" w:name="_Toc209434366"/>
      <w:r w:rsidRPr="00A04C4A">
        <w:rPr>
          <w:sz w:val="28"/>
          <w:szCs w:val="28"/>
        </w:rPr>
        <w:t>4.1  Предложения по размещению объектов местного значения сельского поселения</w:t>
      </w:r>
      <w:bookmarkEnd w:id="116"/>
    </w:p>
    <w:p w:rsidR="00F52CF0" w:rsidRPr="00A04C4A" w:rsidRDefault="00F52CF0" w:rsidP="00A04C4A">
      <w:pPr>
        <w:ind w:firstLine="709"/>
        <w:jc w:val="both"/>
        <w:rPr>
          <w:sz w:val="28"/>
          <w:szCs w:val="28"/>
        </w:rPr>
      </w:pPr>
    </w:p>
    <w:p w:rsidR="00F52CF0" w:rsidRPr="00A04C4A" w:rsidRDefault="00F52CF0" w:rsidP="00A04C4A">
      <w:pPr>
        <w:ind w:firstLine="709"/>
        <w:jc w:val="both"/>
        <w:rPr>
          <w:sz w:val="28"/>
          <w:szCs w:val="28"/>
        </w:rPr>
      </w:pPr>
      <w:r w:rsidRPr="00A04C4A">
        <w:rPr>
          <w:sz w:val="28"/>
          <w:szCs w:val="28"/>
        </w:rPr>
        <w:t>В соответствии с ст.23.1. Градостроительного кодекса Краснодарского края, к видам объектов местного значения, подлежащих отображению в генеральных планах городских и сельских поселений, городских округов подлежат отображению следующие виды объектов местного значения:</w:t>
      </w:r>
    </w:p>
    <w:p w:rsidR="00F52CF0" w:rsidRPr="00A04C4A" w:rsidRDefault="00F52CF0" w:rsidP="00A04C4A">
      <w:pPr>
        <w:ind w:firstLine="709"/>
        <w:jc w:val="both"/>
        <w:rPr>
          <w:sz w:val="28"/>
          <w:szCs w:val="28"/>
        </w:rPr>
      </w:pPr>
      <w:r w:rsidRPr="00A04C4A">
        <w:rPr>
          <w:sz w:val="28"/>
          <w:szCs w:val="28"/>
        </w:rPr>
        <w:t>1) объекты, предназначенные для организации в границах сельского, сельского поселения, сельского округа электро-, тепло-, газо-, водоснабжения и водоотведения в пределах полномочий, установленных законодательством Российской Федерации;</w:t>
      </w:r>
    </w:p>
    <w:p w:rsidR="00F52CF0" w:rsidRPr="00A04C4A" w:rsidRDefault="00F52CF0" w:rsidP="00A04C4A">
      <w:pPr>
        <w:ind w:firstLine="709"/>
        <w:jc w:val="both"/>
        <w:rPr>
          <w:sz w:val="28"/>
          <w:szCs w:val="28"/>
        </w:rPr>
      </w:pPr>
      <w:r w:rsidRPr="00A04C4A">
        <w:rPr>
          <w:sz w:val="28"/>
          <w:szCs w:val="28"/>
        </w:rPr>
        <w:t>2) автомобильные дороги местного значения в границах сельского и сельского поселения, сельского округа;</w:t>
      </w:r>
    </w:p>
    <w:p w:rsidR="00F52CF0" w:rsidRPr="00A04C4A" w:rsidRDefault="00F52CF0" w:rsidP="00A04C4A">
      <w:pPr>
        <w:ind w:firstLine="709"/>
        <w:jc w:val="both"/>
        <w:rPr>
          <w:sz w:val="28"/>
          <w:szCs w:val="28"/>
        </w:rPr>
      </w:pPr>
      <w:r w:rsidRPr="00A04C4A">
        <w:rPr>
          <w:sz w:val="28"/>
          <w:szCs w:val="28"/>
        </w:rPr>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сельского округа (за исключением объектов регионального значения);</w:t>
      </w:r>
    </w:p>
    <w:p w:rsidR="00F52CF0" w:rsidRPr="00A04C4A" w:rsidRDefault="00F52CF0" w:rsidP="00A04C4A">
      <w:pPr>
        <w:ind w:firstLine="709"/>
        <w:jc w:val="both"/>
        <w:rPr>
          <w:sz w:val="28"/>
          <w:szCs w:val="28"/>
        </w:rPr>
      </w:pPr>
      <w:r w:rsidRPr="00A04C4A">
        <w:rPr>
          <w:sz w:val="28"/>
          <w:szCs w:val="28"/>
        </w:rPr>
        <w:t>4) объекты, предназначенные для оказания медицинской помощи населению на территории поселения, сельского округа;</w:t>
      </w:r>
    </w:p>
    <w:p w:rsidR="00F52CF0" w:rsidRPr="00A04C4A" w:rsidRDefault="00F52CF0" w:rsidP="00A04C4A">
      <w:pPr>
        <w:ind w:firstLine="709"/>
        <w:jc w:val="both"/>
        <w:rPr>
          <w:sz w:val="28"/>
          <w:szCs w:val="28"/>
        </w:rPr>
      </w:pPr>
      <w:r w:rsidRPr="00A04C4A">
        <w:rPr>
          <w:sz w:val="28"/>
          <w:szCs w:val="28"/>
        </w:rPr>
        <w:t>5) объекты, предназначенные для обеспечения развития на территории поселения, сельского округа физической культуры и массового спорта, организации проведения официальных физкультурно-оздоровительных и спортивных мероприятий поселения, сельского округа;</w:t>
      </w:r>
    </w:p>
    <w:p w:rsidR="00F52CF0" w:rsidRPr="00A04C4A" w:rsidRDefault="00F52CF0" w:rsidP="00A04C4A">
      <w:pPr>
        <w:ind w:firstLine="709"/>
        <w:jc w:val="both"/>
        <w:rPr>
          <w:sz w:val="28"/>
          <w:szCs w:val="28"/>
        </w:rPr>
      </w:pPr>
      <w:r w:rsidRPr="00A04C4A">
        <w:rPr>
          <w:sz w:val="28"/>
          <w:szCs w:val="28"/>
        </w:rPr>
        <w:t>6)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сельского округа и находящихся в собственности поселения, сельского округа;</w:t>
      </w:r>
    </w:p>
    <w:p w:rsidR="00F52CF0" w:rsidRPr="00A04C4A" w:rsidRDefault="00F52CF0" w:rsidP="00A04C4A">
      <w:pPr>
        <w:ind w:firstLine="709"/>
        <w:jc w:val="both"/>
        <w:rPr>
          <w:sz w:val="28"/>
          <w:szCs w:val="28"/>
        </w:rPr>
      </w:pPr>
      <w:r w:rsidRPr="00A04C4A">
        <w:rPr>
          <w:sz w:val="28"/>
          <w:szCs w:val="28"/>
        </w:rPr>
        <w:t>7) объекты, относящиеся к области предупреждения чрезвычайных ситуаций на территории поселения, сельского округа и ликвидации их последствий:</w:t>
      </w:r>
    </w:p>
    <w:p w:rsidR="00F52CF0" w:rsidRPr="00A04C4A" w:rsidRDefault="00F52CF0" w:rsidP="00A04C4A">
      <w:pPr>
        <w:ind w:firstLine="709"/>
        <w:jc w:val="both"/>
        <w:rPr>
          <w:sz w:val="28"/>
          <w:szCs w:val="28"/>
        </w:rPr>
      </w:pPr>
      <w:r w:rsidRPr="00A04C4A">
        <w:rPr>
          <w:sz w:val="28"/>
          <w:szCs w:val="28"/>
        </w:rPr>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 сельского округа;</w:t>
      </w:r>
    </w:p>
    <w:p w:rsidR="00F52CF0" w:rsidRPr="00A04C4A" w:rsidRDefault="00F52CF0" w:rsidP="00A04C4A">
      <w:pPr>
        <w:ind w:firstLine="709"/>
        <w:jc w:val="both"/>
        <w:rPr>
          <w:sz w:val="28"/>
          <w:szCs w:val="28"/>
        </w:rPr>
      </w:pPr>
      <w:r w:rsidRPr="00A04C4A">
        <w:rPr>
          <w:sz w:val="28"/>
          <w:szCs w:val="28"/>
        </w:rPr>
        <w:t>б) водоохранные зоны, зоны затопления, подтопления и прибрежные защитные полосы искусственных водных объектов в границах населенных пунктов поселения, сельского округа;</w:t>
      </w:r>
    </w:p>
    <w:p w:rsidR="00F52CF0" w:rsidRPr="00A04C4A" w:rsidRDefault="00F52CF0" w:rsidP="00A04C4A">
      <w:pPr>
        <w:ind w:firstLine="709"/>
        <w:jc w:val="both"/>
        <w:rPr>
          <w:sz w:val="28"/>
          <w:szCs w:val="28"/>
        </w:rPr>
      </w:pPr>
      <w:r w:rsidRPr="00A04C4A">
        <w:rPr>
          <w:sz w:val="28"/>
          <w:szCs w:val="28"/>
        </w:rPr>
        <w:t>в) санитарно-защитные зоны объектов капитального строительства местного значения поселения, сельского округа;</w:t>
      </w:r>
    </w:p>
    <w:p w:rsidR="00F52CF0" w:rsidRPr="00A04C4A" w:rsidRDefault="00F52CF0" w:rsidP="00A04C4A">
      <w:pPr>
        <w:ind w:firstLine="709"/>
        <w:jc w:val="both"/>
        <w:rPr>
          <w:sz w:val="28"/>
          <w:szCs w:val="28"/>
        </w:rPr>
      </w:pPr>
      <w:r w:rsidRPr="00A04C4A">
        <w:rPr>
          <w:sz w:val="28"/>
          <w:szCs w:val="28"/>
        </w:rPr>
        <w:t>г) объекты инженерной защиты и гидротехнические сооружения в границах населенного пункта поселения, сельского округа;</w:t>
      </w:r>
    </w:p>
    <w:p w:rsidR="00F52CF0" w:rsidRPr="00A04C4A" w:rsidRDefault="00F52CF0" w:rsidP="00A04C4A">
      <w:pPr>
        <w:ind w:firstLine="709"/>
        <w:jc w:val="both"/>
        <w:rPr>
          <w:sz w:val="28"/>
          <w:szCs w:val="28"/>
        </w:rPr>
      </w:pPr>
      <w:r w:rsidRPr="00A04C4A">
        <w:rPr>
          <w:sz w:val="28"/>
          <w:szCs w:val="28"/>
        </w:rPr>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rsidR="00F52CF0" w:rsidRPr="00A04C4A" w:rsidRDefault="00F52CF0" w:rsidP="00A04C4A">
      <w:pPr>
        <w:ind w:firstLine="709"/>
        <w:jc w:val="both"/>
        <w:rPr>
          <w:sz w:val="28"/>
          <w:szCs w:val="28"/>
        </w:rPr>
      </w:pPr>
      <w:r w:rsidRPr="00A04C4A">
        <w:rPr>
          <w:sz w:val="28"/>
          <w:szCs w:val="28"/>
        </w:rPr>
        <w:t>е) территории карьеров для проведения берегоукрепительных работ;</w:t>
      </w:r>
    </w:p>
    <w:p w:rsidR="00F52CF0" w:rsidRPr="00A04C4A" w:rsidRDefault="00F52CF0" w:rsidP="00A04C4A">
      <w:pPr>
        <w:ind w:firstLine="709"/>
        <w:jc w:val="both"/>
        <w:rPr>
          <w:sz w:val="28"/>
          <w:szCs w:val="28"/>
        </w:rPr>
      </w:pPr>
      <w:r w:rsidRPr="00A04C4A">
        <w:rPr>
          <w:sz w:val="28"/>
          <w:szCs w:val="28"/>
        </w:rPr>
        <w:t>8) лечебно-оздоровительные местности и курорты местного значения на территории поселения, сельского округа, а также объекты, предназначенные для их создания, развития и обеспечения охраны;</w:t>
      </w:r>
    </w:p>
    <w:p w:rsidR="00F52CF0" w:rsidRPr="00A04C4A" w:rsidRDefault="00F52CF0" w:rsidP="00A04C4A">
      <w:pPr>
        <w:ind w:firstLine="709"/>
        <w:jc w:val="both"/>
        <w:rPr>
          <w:sz w:val="28"/>
          <w:szCs w:val="28"/>
        </w:rPr>
      </w:pPr>
      <w:r w:rsidRPr="00A04C4A">
        <w:rPr>
          <w:sz w:val="28"/>
          <w:szCs w:val="28"/>
        </w:rPr>
        <w:t>9)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rsidR="00F52CF0" w:rsidRPr="00A04C4A" w:rsidRDefault="00F52CF0" w:rsidP="00A04C4A">
      <w:pPr>
        <w:ind w:firstLine="709"/>
        <w:jc w:val="both"/>
        <w:rPr>
          <w:sz w:val="28"/>
          <w:szCs w:val="28"/>
        </w:rPr>
      </w:pPr>
      <w:r w:rsidRPr="00A04C4A">
        <w:rPr>
          <w:sz w:val="28"/>
          <w:szCs w:val="28"/>
        </w:rPr>
        <w:t>10) объекты, предназначенные для развития сельскохозяйственного производства на территории поселения, сельского округа;</w:t>
      </w:r>
    </w:p>
    <w:p w:rsidR="00F52CF0" w:rsidRPr="00A04C4A" w:rsidRDefault="00F52CF0" w:rsidP="00A04C4A">
      <w:pPr>
        <w:ind w:firstLine="709"/>
        <w:jc w:val="both"/>
        <w:rPr>
          <w:sz w:val="28"/>
          <w:szCs w:val="28"/>
        </w:rPr>
      </w:pPr>
      <w:r w:rsidRPr="00A04C4A">
        <w:rPr>
          <w:sz w:val="28"/>
          <w:szCs w:val="28"/>
        </w:rPr>
        <w:t>11) объекты местного значения поселения, сельского округа, относящиеся к области жилищного строительства:</w:t>
      </w:r>
    </w:p>
    <w:p w:rsidR="00F52CF0" w:rsidRPr="00A04C4A" w:rsidRDefault="00F52CF0" w:rsidP="00A04C4A">
      <w:pPr>
        <w:ind w:firstLine="709"/>
        <w:jc w:val="both"/>
        <w:rPr>
          <w:sz w:val="28"/>
          <w:szCs w:val="28"/>
        </w:rPr>
      </w:pPr>
      <w:r w:rsidRPr="00A04C4A">
        <w:rPr>
          <w:sz w:val="28"/>
          <w:szCs w:val="28"/>
        </w:rPr>
        <w:t>а) муниципальный жилищный фонд, в том числе специализированный;</w:t>
      </w:r>
    </w:p>
    <w:p w:rsidR="00F52CF0" w:rsidRPr="00A04C4A" w:rsidRDefault="00F52CF0" w:rsidP="00A04C4A">
      <w:pPr>
        <w:ind w:firstLine="709"/>
        <w:jc w:val="both"/>
        <w:rPr>
          <w:sz w:val="28"/>
          <w:szCs w:val="28"/>
        </w:rPr>
      </w:pPr>
      <w:r w:rsidRPr="00A04C4A">
        <w:rPr>
          <w:sz w:val="28"/>
          <w:szCs w:val="28"/>
        </w:rPr>
        <w:t>б) территории для комплексного освоения в целях жилищного строительства;</w:t>
      </w:r>
    </w:p>
    <w:p w:rsidR="00F52CF0" w:rsidRPr="00A04C4A" w:rsidRDefault="00F52CF0" w:rsidP="00A04C4A">
      <w:pPr>
        <w:ind w:firstLine="709"/>
        <w:jc w:val="both"/>
        <w:rPr>
          <w:sz w:val="28"/>
          <w:szCs w:val="28"/>
        </w:rPr>
      </w:pPr>
      <w:r w:rsidRPr="00A04C4A">
        <w:rPr>
          <w:sz w:val="28"/>
          <w:szCs w:val="28"/>
        </w:rPr>
        <w:t>в) застроенная территория, в отношении которой в соответствии с Градостроительным кодексом Российской Федерации органом местного самоуправления принимается решение о ее развитии;</w:t>
      </w:r>
    </w:p>
    <w:p w:rsidR="00F52CF0" w:rsidRPr="00A04C4A" w:rsidRDefault="00F52CF0" w:rsidP="00A04C4A">
      <w:pPr>
        <w:ind w:firstLine="709"/>
        <w:jc w:val="both"/>
        <w:rPr>
          <w:sz w:val="28"/>
          <w:szCs w:val="28"/>
        </w:rPr>
      </w:pPr>
      <w:r w:rsidRPr="00A04C4A">
        <w:rPr>
          <w:sz w:val="28"/>
          <w:szCs w:val="28"/>
        </w:rPr>
        <w:t>12) объекты местного значения поселения, сельского округа, относящиеся к области организации ритуальных услуг:</w:t>
      </w:r>
    </w:p>
    <w:p w:rsidR="00F52CF0" w:rsidRPr="00A04C4A" w:rsidRDefault="00F52CF0" w:rsidP="00A04C4A">
      <w:pPr>
        <w:ind w:firstLine="709"/>
        <w:jc w:val="both"/>
        <w:rPr>
          <w:sz w:val="28"/>
          <w:szCs w:val="28"/>
        </w:rPr>
      </w:pPr>
      <w:r w:rsidRPr="00A04C4A">
        <w:rPr>
          <w:sz w:val="28"/>
          <w:szCs w:val="28"/>
        </w:rPr>
        <w:t>а) территории мест захоронения;</w:t>
      </w:r>
    </w:p>
    <w:p w:rsidR="00F52CF0" w:rsidRPr="00A04C4A" w:rsidRDefault="00F52CF0" w:rsidP="00A04C4A">
      <w:pPr>
        <w:ind w:firstLine="709"/>
        <w:jc w:val="both"/>
        <w:rPr>
          <w:sz w:val="28"/>
          <w:szCs w:val="28"/>
        </w:rPr>
      </w:pPr>
      <w:r w:rsidRPr="00A04C4A">
        <w:rPr>
          <w:sz w:val="28"/>
          <w:szCs w:val="28"/>
        </w:rPr>
        <w:t>б) здания и сооружения организаций ритуального обслуживания;</w:t>
      </w:r>
    </w:p>
    <w:p w:rsidR="00F52CF0" w:rsidRPr="00A04C4A" w:rsidRDefault="00F52CF0" w:rsidP="00A04C4A">
      <w:pPr>
        <w:ind w:firstLine="709"/>
        <w:jc w:val="both"/>
        <w:rPr>
          <w:sz w:val="28"/>
          <w:szCs w:val="28"/>
        </w:rPr>
      </w:pPr>
      <w:r w:rsidRPr="00A04C4A">
        <w:rPr>
          <w:sz w:val="28"/>
          <w:szCs w:val="28"/>
        </w:rPr>
        <w:t>13) объекты местного значения поселения, сельского округа, относящиеся к области промышленности, агропромышленного комплекса, логистики и коммунально-складского назначения:</w:t>
      </w:r>
    </w:p>
    <w:p w:rsidR="00F52CF0" w:rsidRPr="00A04C4A" w:rsidRDefault="00F52CF0" w:rsidP="00A04C4A">
      <w:pPr>
        <w:ind w:firstLine="709"/>
        <w:jc w:val="both"/>
        <w:rPr>
          <w:sz w:val="28"/>
          <w:szCs w:val="28"/>
        </w:rPr>
      </w:pPr>
      <w:r w:rsidRPr="00A04C4A">
        <w:rPr>
          <w:sz w:val="28"/>
          <w:szCs w:val="28"/>
        </w:rPr>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сельского округа, или решение о создании которых принимает орган местного самоуправления поселения, сельского округа;</w:t>
      </w:r>
    </w:p>
    <w:p w:rsidR="00F52CF0" w:rsidRPr="00A04C4A" w:rsidRDefault="00F52CF0" w:rsidP="00A04C4A">
      <w:pPr>
        <w:ind w:firstLine="709"/>
        <w:jc w:val="both"/>
        <w:rPr>
          <w:sz w:val="28"/>
          <w:szCs w:val="28"/>
        </w:rPr>
      </w:pPr>
      <w:r w:rsidRPr="00A04C4A">
        <w:rPr>
          <w:sz w:val="28"/>
          <w:szCs w:val="28"/>
        </w:rPr>
        <w:t>б) гаражи, паркинги, многоэтажные стоянки, находящиеся в собственности поселения, сельского округа;</w:t>
      </w:r>
    </w:p>
    <w:p w:rsidR="00F52CF0" w:rsidRPr="00A04C4A" w:rsidRDefault="00F52CF0" w:rsidP="00A04C4A">
      <w:pPr>
        <w:ind w:firstLine="709"/>
        <w:jc w:val="both"/>
        <w:rPr>
          <w:sz w:val="28"/>
          <w:szCs w:val="28"/>
        </w:rPr>
      </w:pPr>
      <w:r w:rsidRPr="00A04C4A">
        <w:rPr>
          <w:sz w:val="28"/>
          <w:szCs w:val="28"/>
        </w:rPr>
        <w:t>в) логистические центры, комплексы, складские территории, параметры которых устанавливаются заданием на разработку генерального плана поселения, сельского округа;</w:t>
      </w:r>
    </w:p>
    <w:p w:rsidR="00F52CF0" w:rsidRPr="00A04C4A" w:rsidRDefault="00F52CF0" w:rsidP="00A04C4A">
      <w:pPr>
        <w:ind w:firstLine="709"/>
        <w:jc w:val="both"/>
        <w:rPr>
          <w:sz w:val="28"/>
          <w:szCs w:val="28"/>
        </w:rPr>
      </w:pPr>
      <w:r w:rsidRPr="00A04C4A">
        <w:rPr>
          <w:sz w:val="28"/>
          <w:szCs w:val="28"/>
        </w:rPr>
        <w:t>14) объекты местного значения поселения, сельского округа, относящиеся к области благоустройства и озеленения территории поселения, сельского округа, использования, охраны, защиты, воспроизводства городских лесов, лесов особо охраняемых природных территорий:</w:t>
      </w:r>
    </w:p>
    <w:p w:rsidR="00F52CF0" w:rsidRPr="00A04C4A" w:rsidRDefault="00F52CF0" w:rsidP="00A04C4A">
      <w:pPr>
        <w:ind w:firstLine="709"/>
        <w:jc w:val="both"/>
        <w:rPr>
          <w:sz w:val="28"/>
          <w:szCs w:val="28"/>
        </w:rPr>
      </w:pPr>
      <w:r w:rsidRPr="00A04C4A">
        <w:rPr>
          <w:sz w:val="28"/>
          <w:szCs w:val="28"/>
        </w:rPr>
        <w:t>а) лесничества, лесопарки на землях поселений, населенных пунктов, на которых расположены городские леса;</w:t>
      </w:r>
    </w:p>
    <w:p w:rsidR="00F52CF0" w:rsidRPr="00A04C4A" w:rsidRDefault="00F52CF0" w:rsidP="00A04C4A">
      <w:pPr>
        <w:ind w:firstLine="709"/>
        <w:jc w:val="both"/>
        <w:rPr>
          <w:sz w:val="28"/>
          <w:szCs w:val="28"/>
        </w:rPr>
      </w:pPr>
      <w:r w:rsidRPr="00A04C4A">
        <w:rPr>
          <w:sz w:val="28"/>
          <w:szCs w:val="28"/>
        </w:rPr>
        <w:t>б) парки, скверы, бульвары, набережные, ботанические сады в границах населенных пунктов поселения, сельского округа;</w:t>
      </w:r>
    </w:p>
    <w:p w:rsidR="00F52CF0" w:rsidRPr="00A04C4A" w:rsidRDefault="00F52CF0" w:rsidP="00A04C4A">
      <w:pPr>
        <w:ind w:firstLine="709"/>
        <w:jc w:val="both"/>
        <w:rPr>
          <w:sz w:val="28"/>
          <w:szCs w:val="28"/>
        </w:rPr>
      </w:pPr>
      <w:r w:rsidRPr="00A04C4A">
        <w:rPr>
          <w:sz w:val="28"/>
          <w:szCs w:val="28"/>
        </w:rPr>
        <w:t>15) объекты местного значения поселения, сельского округа,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сельского округа, в том числе:</w:t>
      </w:r>
    </w:p>
    <w:p w:rsidR="00F52CF0" w:rsidRPr="00A04C4A" w:rsidRDefault="00F52CF0" w:rsidP="00A04C4A">
      <w:pPr>
        <w:ind w:firstLine="709"/>
        <w:jc w:val="both"/>
        <w:rPr>
          <w:sz w:val="28"/>
          <w:szCs w:val="28"/>
        </w:rPr>
      </w:pPr>
      <w:r w:rsidRPr="00A04C4A">
        <w:rPr>
          <w:sz w:val="28"/>
          <w:szCs w:val="28"/>
        </w:rPr>
        <w:t>а) объекты, предназначенные для предоставления услуг связи;</w:t>
      </w:r>
    </w:p>
    <w:p w:rsidR="00F52CF0" w:rsidRPr="00A04C4A" w:rsidRDefault="00F52CF0" w:rsidP="00A04C4A">
      <w:pPr>
        <w:ind w:firstLine="709"/>
        <w:jc w:val="both"/>
        <w:rPr>
          <w:sz w:val="28"/>
          <w:szCs w:val="28"/>
        </w:rPr>
      </w:pPr>
      <w:r w:rsidRPr="00A04C4A">
        <w:rPr>
          <w:sz w:val="28"/>
          <w:szCs w:val="28"/>
        </w:rPr>
        <w:t>б) объекты торговли;</w:t>
      </w:r>
    </w:p>
    <w:p w:rsidR="00F52CF0" w:rsidRPr="00A04C4A" w:rsidRDefault="00F52CF0" w:rsidP="00A04C4A">
      <w:pPr>
        <w:ind w:firstLine="709"/>
        <w:jc w:val="both"/>
        <w:rPr>
          <w:sz w:val="28"/>
          <w:szCs w:val="28"/>
        </w:rPr>
      </w:pPr>
      <w:r w:rsidRPr="00A04C4A">
        <w:rPr>
          <w:sz w:val="28"/>
          <w:szCs w:val="28"/>
        </w:rPr>
        <w:t>в) предприятия общественного питания;</w:t>
      </w:r>
    </w:p>
    <w:p w:rsidR="00F52CF0" w:rsidRPr="00A04C4A" w:rsidRDefault="00F52CF0" w:rsidP="00A04C4A">
      <w:pPr>
        <w:ind w:firstLine="709"/>
        <w:jc w:val="both"/>
        <w:rPr>
          <w:sz w:val="28"/>
          <w:szCs w:val="28"/>
        </w:rPr>
      </w:pPr>
      <w:r w:rsidRPr="00A04C4A">
        <w:rPr>
          <w:sz w:val="28"/>
          <w:szCs w:val="28"/>
        </w:rPr>
        <w:t>г) рыночные комплексы;</w:t>
      </w:r>
    </w:p>
    <w:p w:rsidR="00F52CF0" w:rsidRPr="00A04C4A" w:rsidRDefault="00F52CF0" w:rsidP="00A04C4A">
      <w:pPr>
        <w:ind w:firstLine="709"/>
        <w:jc w:val="both"/>
        <w:rPr>
          <w:sz w:val="28"/>
          <w:szCs w:val="28"/>
        </w:rPr>
      </w:pPr>
      <w:r w:rsidRPr="00A04C4A">
        <w:rPr>
          <w:sz w:val="28"/>
          <w:szCs w:val="28"/>
        </w:rPr>
        <w:t>д) предприятия бытового обслуживания;</w:t>
      </w:r>
    </w:p>
    <w:p w:rsidR="00F52CF0" w:rsidRPr="00A04C4A" w:rsidRDefault="00F52CF0" w:rsidP="00A04C4A">
      <w:pPr>
        <w:ind w:firstLine="709"/>
        <w:jc w:val="both"/>
        <w:rPr>
          <w:sz w:val="28"/>
          <w:szCs w:val="28"/>
        </w:rPr>
      </w:pPr>
      <w:r w:rsidRPr="00A04C4A">
        <w:rPr>
          <w:sz w:val="28"/>
          <w:szCs w:val="28"/>
        </w:rPr>
        <w:t>16) объекты местного значения поселения, сельского округа, необходимые для обеспечения осуществления полномочий органами местного самоуправления поселения, сельского округа.</w:t>
      </w:r>
    </w:p>
    <w:p w:rsidR="00F52CF0" w:rsidRPr="00A04C4A" w:rsidRDefault="00F52CF0" w:rsidP="00A04C4A">
      <w:pPr>
        <w:ind w:firstLine="709"/>
        <w:jc w:val="both"/>
        <w:rPr>
          <w:sz w:val="28"/>
          <w:szCs w:val="28"/>
        </w:rPr>
      </w:pPr>
    </w:p>
    <w:p w:rsidR="00F52CF0" w:rsidRPr="007A26AB" w:rsidRDefault="00F52CF0" w:rsidP="007A26AB">
      <w:pPr>
        <w:sectPr w:rsidR="00F52CF0" w:rsidRPr="007A26AB" w:rsidSect="00CC076A">
          <w:pgSz w:w="11906" w:h="16838"/>
          <w:pgMar w:top="1134" w:right="600" w:bottom="1134" w:left="1701" w:header="708" w:footer="708" w:gutter="0"/>
          <w:cols w:space="708"/>
          <w:docGrid w:linePitch="360"/>
        </w:sectPr>
      </w:pPr>
    </w:p>
    <w:p w:rsidR="00F52CF0" w:rsidRPr="00602F74" w:rsidRDefault="00F52CF0" w:rsidP="00602F74">
      <w:pPr>
        <w:jc w:val="center"/>
        <w:rPr>
          <w:sz w:val="28"/>
          <w:szCs w:val="28"/>
        </w:rPr>
      </w:pPr>
      <w:r w:rsidRPr="00602F74">
        <w:rPr>
          <w:sz w:val="28"/>
          <w:szCs w:val="28"/>
        </w:rPr>
        <w:t>Объекты социально-бытового и культурного обслуживания</w:t>
      </w:r>
    </w:p>
    <w:p w:rsidR="00F52CF0" w:rsidRPr="00602F74" w:rsidRDefault="00F52CF0" w:rsidP="007A26AB">
      <w:pPr>
        <w:rPr>
          <w:sz w:val="28"/>
          <w:szCs w:val="28"/>
        </w:rPr>
      </w:pPr>
      <w:r w:rsidRPr="00602F74">
        <w:rPr>
          <w:sz w:val="28"/>
          <w:szCs w:val="28"/>
        </w:rPr>
        <w:t>Таблица 48</w:t>
      </w:r>
    </w:p>
    <w:tbl>
      <w:tblPr>
        <w:tblW w:w="15451" w:type="dxa"/>
        <w:tblInd w:w="-1001" w:type="dxa"/>
        <w:tblLayout w:type="fixed"/>
        <w:tblCellMar>
          <w:left w:w="40" w:type="dxa"/>
          <w:right w:w="40" w:type="dxa"/>
        </w:tblCellMar>
        <w:tblLook w:val="0000"/>
      </w:tblPr>
      <w:tblGrid>
        <w:gridCol w:w="785"/>
        <w:gridCol w:w="15"/>
        <w:gridCol w:w="11"/>
        <w:gridCol w:w="1144"/>
        <w:gridCol w:w="15"/>
        <w:gridCol w:w="15"/>
        <w:gridCol w:w="2880"/>
        <w:gridCol w:w="57"/>
        <w:gridCol w:w="3243"/>
        <w:gridCol w:w="17"/>
        <w:gridCol w:w="2083"/>
        <w:gridCol w:w="43"/>
        <w:gridCol w:w="1262"/>
        <w:gridCol w:w="14"/>
        <w:gridCol w:w="1816"/>
        <w:gridCol w:w="15"/>
        <w:gridCol w:w="12"/>
        <w:gridCol w:w="1984"/>
      </w:tblGrid>
      <w:tr w:rsidR="00F52CF0" w:rsidRPr="007A26AB" w:rsidTr="00CC076A">
        <w:trPr>
          <w:trHeight w:val="20"/>
          <w:tblHeader/>
        </w:trPr>
        <w:tc>
          <w:tcPr>
            <w:tcW w:w="851"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F52CF0" w:rsidRPr="007A26AB" w:rsidRDefault="00F52CF0" w:rsidP="007A26AB">
            <w:r w:rsidRPr="007A26AB">
              <w:t>№ п/п</w:t>
            </w:r>
          </w:p>
        </w:tc>
        <w:tc>
          <w:tcPr>
            <w:tcW w:w="1174"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F52CF0" w:rsidRPr="007A26AB" w:rsidRDefault="00F52CF0" w:rsidP="007A26AB">
            <w:r w:rsidRPr="007A26AB">
              <w:t>Номер объекта на карте</w:t>
            </w:r>
          </w:p>
        </w:tc>
        <w:tc>
          <w:tcPr>
            <w:tcW w:w="293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52CF0" w:rsidRPr="007A26AB" w:rsidRDefault="00F52CF0" w:rsidP="007A26AB">
            <w:r w:rsidRPr="007A26AB">
              <w:t>Наименование объекта</w:t>
            </w:r>
          </w:p>
        </w:tc>
        <w:tc>
          <w:tcPr>
            <w:tcW w:w="326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52CF0" w:rsidRPr="007A26AB" w:rsidRDefault="00F52CF0" w:rsidP="007A26AB">
            <w:r w:rsidRPr="007A26AB">
              <w:t>Основные характеристики</w:t>
            </w: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52CF0" w:rsidRPr="007A26AB" w:rsidRDefault="00F52CF0" w:rsidP="007A26AB">
            <w:r w:rsidRPr="007A26AB">
              <w:t>Местоположение</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52CF0" w:rsidRPr="007A26AB" w:rsidRDefault="00F52CF0" w:rsidP="007A26AB">
            <w:r w:rsidRPr="007A26AB">
              <w:t>Значение</w:t>
            </w:r>
          </w:p>
        </w:tc>
        <w:tc>
          <w:tcPr>
            <w:tcW w:w="1843"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F52CF0" w:rsidRPr="007A26AB" w:rsidRDefault="00F52CF0" w:rsidP="007A26AB">
            <w:r w:rsidRPr="007A26AB">
              <w:t>Статус</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rsidR="00F52CF0" w:rsidRPr="007A26AB" w:rsidRDefault="00F52CF0" w:rsidP="007A26AB">
            <w:r w:rsidRPr="007A26AB">
              <w:t>Вид функциональной зоны</w:t>
            </w:r>
          </w:p>
        </w:tc>
      </w:tr>
      <w:tr w:rsidR="00F52CF0" w:rsidRPr="007A26AB" w:rsidTr="00CC076A">
        <w:trPr>
          <w:trHeight w:val="20"/>
          <w:tblHeader/>
        </w:trPr>
        <w:tc>
          <w:tcPr>
            <w:tcW w:w="851"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F52CF0" w:rsidRPr="007A26AB" w:rsidRDefault="00F52CF0" w:rsidP="007A26AB">
            <w:r w:rsidRPr="007A26AB">
              <w:t>1</w:t>
            </w:r>
          </w:p>
        </w:tc>
        <w:tc>
          <w:tcPr>
            <w:tcW w:w="1174"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F52CF0" w:rsidRPr="007A26AB" w:rsidRDefault="00F52CF0" w:rsidP="007A26AB">
            <w:r w:rsidRPr="007A26AB">
              <w:t>2</w:t>
            </w:r>
          </w:p>
        </w:tc>
        <w:tc>
          <w:tcPr>
            <w:tcW w:w="293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52CF0" w:rsidRPr="007A26AB" w:rsidRDefault="00F52CF0" w:rsidP="007A26AB">
            <w:r w:rsidRPr="007A26AB">
              <w:t>3</w:t>
            </w:r>
          </w:p>
        </w:tc>
        <w:tc>
          <w:tcPr>
            <w:tcW w:w="326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52CF0" w:rsidRPr="007A26AB" w:rsidRDefault="00F52CF0" w:rsidP="007A26AB">
            <w:r w:rsidRPr="007A26AB">
              <w:t>4</w:t>
            </w:r>
          </w:p>
        </w:tc>
        <w:tc>
          <w:tcPr>
            <w:tcW w:w="212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52CF0" w:rsidRPr="007A26AB" w:rsidRDefault="00F52CF0" w:rsidP="007A26AB">
            <w:r w:rsidRPr="007A26AB">
              <w:t>5</w:t>
            </w:r>
          </w:p>
        </w:tc>
        <w:tc>
          <w:tcPr>
            <w:tcW w:w="127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F52CF0" w:rsidRPr="007A26AB" w:rsidRDefault="00F52CF0" w:rsidP="007A26AB">
            <w:r w:rsidRPr="007A26AB">
              <w:t>6</w:t>
            </w:r>
          </w:p>
        </w:tc>
        <w:tc>
          <w:tcPr>
            <w:tcW w:w="1843" w:type="dxa"/>
            <w:gridSpan w:val="3"/>
            <w:tcBorders>
              <w:top w:val="single" w:sz="6" w:space="0" w:color="auto"/>
              <w:left w:val="single" w:sz="6" w:space="0" w:color="auto"/>
              <w:bottom w:val="single" w:sz="6" w:space="0" w:color="auto"/>
              <w:right w:val="single" w:sz="6" w:space="0" w:color="auto"/>
            </w:tcBorders>
            <w:shd w:val="clear" w:color="auto" w:fill="FFFFFF"/>
          </w:tcPr>
          <w:p w:rsidR="00F52CF0" w:rsidRPr="007A26AB" w:rsidRDefault="00F52CF0" w:rsidP="007A26AB">
            <w:r w:rsidRPr="007A26AB">
              <w:t>7</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rsidR="00F52CF0" w:rsidRPr="007A26AB" w:rsidRDefault="00F52CF0" w:rsidP="007A26AB">
            <w:r w:rsidRPr="007A26AB">
              <w:t>8</w:t>
            </w:r>
          </w:p>
        </w:tc>
      </w:tr>
      <w:tr w:rsidR="00F52CF0" w:rsidRPr="007A26AB" w:rsidTr="00CC076A">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tcPr>
          <w:p w:rsidR="00F52CF0" w:rsidRPr="007A26AB" w:rsidRDefault="00F52CF0" w:rsidP="007A26AB">
            <w:r w:rsidRPr="007A26AB">
              <w:t>1. Объекты в области образования и науки</w:t>
            </w:r>
          </w:p>
        </w:tc>
      </w:tr>
      <w:tr w:rsidR="00F52CF0" w:rsidRPr="007A26AB" w:rsidTr="00CC076A">
        <w:trPr>
          <w:trHeight w:val="20"/>
        </w:trPr>
        <w:tc>
          <w:tcPr>
            <w:tcW w:w="840" w:type="dxa"/>
            <w:gridSpan w:val="2"/>
            <w:tcBorders>
              <w:top w:val="single" w:sz="6" w:space="0" w:color="auto"/>
              <w:left w:val="single" w:sz="6" w:space="0" w:color="auto"/>
              <w:bottom w:val="single" w:sz="6" w:space="0" w:color="auto"/>
              <w:right w:val="single" w:sz="4" w:space="0" w:color="auto"/>
            </w:tcBorders>
            <w:shd w:val="clear" w:color="auto" w:fill="FFFFFF"/>
            <w:vAlign w:val="center"/>
          </w:tcPr>
          <w:p w:rsidR="00F52CF0" w:rsidRPr="007A26AB" w:rsidRDefault="00F52CF0" w:rsidP="007A26AB">
            <w:r w:rsidRPr="007A26AB">
              <w:t>1</w:t>
            </w:r>
          </w:p>
        </w:tc>
        <w:tc>
          <w:tcPr>
            <w:tcW w:w="1155"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rsidR="00F52CF0" w:rsidRPr="007A26AB" w:rsidRDefault="00F52CF0" w:rsidP="007A26AB">
            <w:r w:rsidRPr="007A26AB">
              <w:t>1.1</w:t>
            </w:r>
          </w:p>
        </w:tc>
        <w:tc>
          <w:tcPr>
            <w:tcW w:w="2910" w:type="dxa"/>
            <w:gridSpan w:val="3"/>
            <w:tcBorders>
              <w:top w:val="single" w:sz="6" w:space="0" w:color="auto"/>
              <w:left w:val="single" w:sz="4" w:space="0" w:color="auto"/>
              <w:bottom w:val="single" w:sz="6" w:space="0" w:color="auto"/>
              <w:right w:val="single" w:sz="4" w:space="0" w:color="auto"/>
            </w:tcBorders>
            <w:shd w:val="clear" w:color="auto" w:fill="FFFFFF"/>
            <w:vAlign w:val="center"/>
          </w:tcPr>
          <w:p w:rsidR="00F52CF0" w:rsidRPr="007A26AB" w:rsidRDefault="00F52CF0" w:rsidP="007A26AB">
            <w:r w:rsidRPr="007A26AB">
              <w:t>Здание (комплекс зданий) общеобразовательной организации</w:t>
            </w:r>
          </w:p>
        </w:tc>
        <w:tc>
          <w:tcPr>
            <w:tcW w:w="3300"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rsidR="00F52CF0" w:rsidRPr="007A26AB" w:rsidRDefault="00F52CF0" w:rsidP="007A26AB">
            <w:r w:rsidRPr="007A26AB">
              <w:t>Вместимость – 200 чел.</w:t>
            </w:r>
          </w:p>
        </w:tc>
        <w:tc>
          <w:tcPr>
            <w:tcW w:w="2100"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rsidR="00F52CF0" w:rsidRPr="007A26AB" w:rsidRDefault="00F52CF0" w:rsidP="007A26AB">
            <w:r w:rsidRPr="007A26AB">
              <w:t>Краснодарский край, р-н. Усть-Лабинский, ст-ца Кирпильская</w:t>
            </w:r>
          </w:p>
        </w:tc>
        <w:tc>
          <w:tcPr>
            <w:tcW w:w="1305"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rsidR="00F52CF0" w:rsidRPr="007A26AB" w:rsidRDefault="00F52CF0" w:rsidP="007A26AB">
            <w:r w:rsidRPr="007A26AB">
              <w:t>Местное</w:t>
            </w:r>
          </w:p>
        </w:tc>
        <w:tc>
          <w:tcPr>
            <w:tcW w:w="1830"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rsidR="00F52CF0" w:rsidRPr="007A26AB" w:rsidRDefault="00F52CF0" w:rsidP="007A26AB">
            <w:r w:rsidRPr="007A26AB">
              <w:t>Планируемый к размещению</w:t>
            </w:r>
          </w:p>
        </w:tc>
        <w:tc>
          <w:tcPr>
            <w:tcW w:w="2011" w:type="dxa"/>
            <w:gridSpan w:val="3"/>
            <w:tcBorders>
              <w:top w:val="single" w:sz="6" w:space="0" w:color="auto"/>
              <w:left w:val="single" w:sz="4" w:space="0" w:color="auto"/>
              <w:bottom w:val="single" w:sz="6" w:space="0" w:color="auto"/>
              <w:right w:val="single" w:sz="6" w:space="0" w:color="auto"/>
            </w:tcBorders>
            <w:shd w:val="clear" w:color="auto" w:fill="FFFFFF"/>
            <w:vAlign w:val="center"/>
          </w:tcPr>
          <w:p w:rsidR="00F52CF0" w:rsidRPr="007A26AB" w:rsidRDefault="00F52CF0" w:rsidP="007A26AB">
            <w:r w:rsidRPr="007A26AB">
              <w:t>Общественно-деловая зона</w:t>
            </w:r>
          </w:p>
        </w:tc>
      </w:tr>
      <w:tr w:rsidR="00F52CF0" w:rsidRPr="007A26AB" w:rsidTr="00CC076A">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tcPr>
          <w:p w:rsidR="00F52CF0" w:rsidRPr="007A26AB" w:rsidRDefault="00F52CF0" w:rsidP="007A26AB">
            <w:r w:rsidRPr="007A26AB">
              <w:t>2. Объекты в области культуры и искусства</w:t>
            </w:r>
          </w:p>
        </w:tc>
      </w:tr>
      <w:tr w:rsidR="00F52CF0" w:rsidRPr="007A26AB" w:rsidTr="00CC076A">
        <w:trPr>
          <w:trHeight w:val="34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vAlign w:val="center"/>
          </w:tcPr>
          <w:p w:rsidR="00F52CF0" w:rsidRPr="007A26AB" w:rsidRDefault="00F52CF0" w:rsidP="007A26AB">
            <w:r w:rsidRPr="007A26AB">
              <w:t>3. Объекты культурного наследия</w:t>
            </w:r>
          </w:p>
        </w:tc>
      </w:tr>
      <w:tr w:rsidR="00F52CF0" w:rsidRPr="007A26AB" w:rsidTr="00CC076A">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tcPr>
          <w:p w:rsidR="00F52CF0" w:rsidRPr="007A26AB" w:rsidRDefault="00F52CF0" w:rsidP="007A26AB">
            <w:r w:rsidRPr="007A26AB">
              <w:t>4. Объекты физической культуры и массового спорта</w:t>
            </w:r>
          </w:p>
        </w:tc>
      </w:tr>
      <w:tr w:rsidR="00F52CF0" w:rsidRPr="007A26AB" w:rsidTr="00CC076A">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tcPr>
          <w:p w:rsidR="00F52CF0" w:rsidRPr="007A26AB" w:rsidRDefault="00F52CF0" w:rsidP="007A26AB">
            <w:r w:rsidRPr="007A26AB">
              <w:t>5. Объекты в области здравоохранения</w:t>
            </w:r>
          </w:p>
        </w:tc>
      </w:tr>
      <w:tr w:rsidR="00F52CF0" w:rsidRPr="007A26AB" w:rsidTr="00CC076A">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tcPr>
          <w:p w:rsidR="00F52CF0" w:rsidRPr="007A26AB" w:rsidRDefault="00F52CF0" w:rsidP="007A26AB">
            <w:r w:rsidRPr="007A26AB">
              <w:t>6. Объекты социального обслуживания</w:t>
            </w:r>
          </w:p>
        </w:tc>
      </w:tr>
      <w:tr w:rsidR="00F52CF0" w:rsidRPr="007A26AB" w:rsidTr="00CC076A">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tcPr>
          <w:p w:rsidR="00F52CF0" w:rsidRPr="007A26AB" w:rsidRDefault="00F52CF0" w:rsidP="007A26AB">
            <w:r w:rsidRPr="007A26AB">
              <w:t>7.  Объекты отдыха и туризма</w:t>
            </w:r>
          </w:p>
        </w:tc>
      </w:tr>
      <w:tr w:rsidR="00F52CF0" w:rsidRPr="007A26AB" w:rsidTr="00CC076A">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vAlign w:val="center"/>
          </w:tcPr>
          <w:p w:rsidR="00F52CF0" w:rsidRPr="007A26AB" w:rsidRDefault="00F52CF0" w:rsidP="007A26AB">
            <w:r w:rsidRPr="007A26AB">
              <w:t>8.  Объекты санитарно-курортного назначения</w:t>
            </w:r>
          </w:p>
        </w:tc>
      </w:tr>
      <w:tr w:rsidR="00F52CF0" w:rsidRPr="007A26AB" w:rsidTr="00CC076A">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vAlign w:val="center"/>
          </w:tcPr>
          <w:p w:rsidR="00F52CF0" w:rsidRPr="007A26AB" w:rsidRDefault="00F52CF0" w:rsidP="007A26AB">
            <w:r w:rsidRPr="007A26AB">
              <w:t>9.  Прочие объекты обслуживания</w:t>
            </w:r>
          </w:p>
        </w:tc>
      </w:tr>
      <w:tr w:rsidR="00F52CF0" w:rsidRPr="007A26AB" w:rsidTr="00CC076A">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vAlign w:val="center"/>
          </w:tcPr>
          <w:p w:rsidR="00F52CF0" w:rsidRPr="007A26AB" w:rsidRDefault="00F52CF0" w:rsidP="007A26AB">
            <w:r w:rsidRPr="007A26AB">
              <w:t>10.  Общественные пространства</w:t>
            </w:r>
          </w:p>
        </w:tc>
      </w:tr>
      <w:tr w:rsidR="00F52CF0" w:rsidRPr="007A26AB" w:rsidTr="00CC076A">
        <w:trPr>
          <w:trHeight w:val="20"/>
        </w:trPr>
        <w:tc>
          <w:tcPr>
            <w:tcW w:w="825" w:type="dxa"/>
            <w:tcBorders>
              <w:top w:val="single" w:sz="6" w:space="0" w:color="auto"/>
              <w:left w:val="single" w:sz="6" w:space="0" w:color="auto"/>
              <w:bottom w:val="single" w:sz="6" w:space="0" w:color="auto"/>
              <w:right w:val="single" w:sz="4" w:space="0" w:color="auto"/>
            </w:tcBorders>
            <w:shd w:val="clear" w:color="auto" w:fill="FFFFFF"/>
            <w:vAlign w:val="center"/>
          </w:tcPr>
          <w:p w:rsidR="00F52CF0" w:rsidRPr="007A26AB" w:rsidRDefault="00F52CF0" w:rsidP="007A26AB">
            <w:r w:rsidRPr="007A26AB">
              <w:t>2</w:t>
            </w:r>
          </w:p>
        </w:tc>
        <w:tc>
          <w:tcPr>
            <w:tcW w:w="1185" w:type="dxa"/>
            <w:gridSpan w:val="4"/>
            <w:tcBorders>
              <w:top w:val="single" w:sz="6" w:space="0" w:color="auto"/>
              <w:left w:val="single" w:sz="4" w:space="0" w:color="auto"/>
              <w:bottom w:val="single" w:sz="6" w:space="0" w:color="auto"/>
              <w:right w:val="single" w:sz="4" w:space="0" w:color="auto"/>
            </w:tcBorders>
            <w:shd w:val="clear" w:color="auto" w:fill="FFFFFF"/>
            <w:vAlign w:val="center"/>
          </w:tcPr>
          <w:p w:rsidR="00F52CF0" w:rsidRPr="007A26AB" w:rsidRDefault="00F52CF0" w:rsidP="007A26AB">
            <w:r w:rsidRPr="007A26AB">
              <w:t>10.1</w:t>
            </w:r>
          </w:p>
        </w:tc>
        <w:tc>
          <w:tcPr>
            <w:tcW w:w="2952" w:type="dxa"/>
            <w:gridSpan w:val="3"/>
            <w:tcBorders>
              <w:top w:val="single" w:sz="6" w:space="0" w:color="auto"/>
              <w:left w:val="single" w:sz="4" w:space="0" w:color="auto"/>
              <w:bottom w:val="single" w:sz="6" w:space="0" w:color="auto"/>
              <w:right w:val="single" w:sz="4" w:space="0" w:color="auto"/>
            </w:tcBorders>
            <w:shd w:val="clear" w:color="auto" w:fill="FFFFFF"/>
            <w:vAlign w:val="center"/>
          </w:tcPr>
          <w:p w:rsidR="00F52CF0" w:rsidRPr="007A26AB" w:rsidRDefault="00F52CF0" w:rsidP="007A26AB">
            <w:r w:rsidRPr="007A26AB">
              <w:t>Парк культуры и отдыха</w:t>
            </w:r>
          </w:p>
        </w:tc>
        <w:tc>
          <w:tcPr>
            <w:tcW w:w="3260"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rsidR="00F52CF0" w:rsidRPr="007A26AB" w:rsidRDefault="00F52CF0" w:rsidP="007A26AB">
            <w:r w:rsidRPr="007A26AB">
              <w:t>площадь 0,3 га</w:t>
            </w:r>
          </w:p>
        </w:tc>
        <w:tc>
          <w:tcPr>
            <w:tcW w:w="2126"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rsidR="00F52CF0" w:rsidRPr="007A26AB" w:rsidRDefault="00F52CF0" w:rsidP="007A26AB">
            <w:r w:rsidRPr="007A26AB">
              <w:t>Краснодарский край, р-н. Усть-Лабинский, ст-ца Кирпильская</w:t>
            </w:r>
          </w:p>
        </w:tc>
        <w:tc>
          <w:tcPr>
            <w:tcW w:w="1276"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rsidR="00F52CF0" w:rsidRPr="007A26AB" w:rsidRDefault="00F52CF0" w:rsidP="007A26AB">
            <w:r w:rsidRPr="007A26AB">
              <w:t>Местное</w:t>
            </w:r>
          </w:p>
        </w:tc>
        <w:tc>
          <w:tcPr>
            <w:tcW w:w="1831"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rsidR="00F52CF0" w:rsidRPr="007A26AB" w:rsidRDefault="00F52CF0" w:rsidP="007A26AB">
            <w:r w:rsidRPr="007A26AB">
              <w:t>Планируемый к размещению</w:t>
            </w:r>
          </w:p>
        </w:tc>
        <w:tc>
          <w:tcPr>
            <w:tcW w:w="1996" w:type="dxa"/>
            <w:gridSpan w:val="2"/>
            <w:tcBorders>
              <w:top w:val="single" w:sz="6" w:space="0" w:color="auto"/>
              <w:left w:val="single" w:sz="4" w:space="0" w:color="auto"/>
              <w:bottom w:val="single" w:sz="6" w:space="0" w:color="auto"/>
              <w:right w:val="single" w:sz="6" w:space="0" w:color="auto"/>
            </w:tcBorders>
            <w:shd w:val="clear" w:color="auto" w:fill="FFFFFF"/>
            <w:vAlign w:val="center"/>
          </w:tcPr>
          <w:p w:rsidR="00F52CF0" w:rsidRPr="007A26AB" w:rsidRDefault="00F52CF0" w:rsidP="007A26AB">
            <w:r w:rsidRPr="007A26AB">
              <w:t>Зона озелененных территорий общего пользования (лесопарки, парки, сады, скверы, бульвары, городские леса)</w:t>
            </w:r>
          </w:p>
        </w:tc>
      </w:tr>
      <w:tr w:rsidR="00F52CF0" w:rsidRPr="007A26AB" w:rsidTr="00CC076A">
        <w:trPr>
          <w:trHeight w:val="20"/>
        </w:trPr>
        <w:tc>
          <w:tcPr>
            <w:tcW w:w="825" w:type="dxa"/>
            <w:tcBorders>
              <w:top w:val="single" w:sz="6" w:space="0" w:color="auto"/>
              <w:left w:val="single" w:sz="6" w:space="0" w:color="auto"/>
              <w:bottom w:val="single" w:sz="6" w:space="0" w:color="auto"/>
              <w:right w:val="single" w:sz="4" w:space="0" w:color="auto"/>
            </w:tcBorders>
            <w:shd w:val="clear" w:color="auto" w:fill="FFFFFF"/>
            <w:vAlign w:val="center"/>
          </w:tcPr>
          <w:p w:rsidR="00F52CF0" w:rsidRPr="007A26AB" w:rsidRDefault="00F52CF0" w:rsidP="007A26AB">
            <w:r w:rsidRPr="007A26AB">
              <w:t>3</w:t>
            </w:r>
          </w:p>
        </w:tc>
        <w:tc>
          <w:tcPr>
            <w:tcW w:w="1185" w:type="dxa"/>
            <w:gridSpan w:val="4"/>
            <w:tcBorders>
              <w:top w:val="single" w:sz="6" w:space="0" w:color="auto"/>
              <w:left w:val="single" w:sz="4" w:space="0" w:color="auto"/>
              <w:bottom w:val="single" w:sz="6" w:space="0" w:color="auto"/>
              <w:right w:val="single" w:sz="4" w:space="0" w:color="auto"/>
            </w:tcBorders>
            <w:shd w:val="clear" w:color="auto" w:fill="FFFFFF"/>
            <w:vAlign w:val="center"/>
          </w:tcPr>
          <w:p w:rsidR="00F52CF0" w:rsidRPr="007A26AB" w:rsidRDefault="00F52CF0" w:rsidP="007A26AB">
            <w:r w:rsidRPr="007A26AB">
              <w:t>10.2</w:t>
            </w:r>
          </w:p>
        </w:tc>
        <w:tc>
          <w:tcPr>
            <w:tcW w:w="2952" w:type="dxa"/>
            <w:gridSpan w:val="3"/>
            <w:tcBorders>
              <w:top w:val="single" w:sz="6" w:space="0" w:color="auto"/>
              <w:left w:val="single" w:sz="4" w:space="0" w:color="auto"/>
              <w:bottom w:val="single" w:sz="6" w:space="0" w:color="auto"/>
              <w:right w:val="single" w:sz="4" w:space="0" w:color="auto"/>
            </w:tcBorders>
            <w:shd w:val="clear" w:color="auto" w:fill="FFFFFF"/>
            <w:vAlign w:val="center"/>
          </w:tcPr>
          <w:p w:rsidR="00F52CF0" w:rsidRPr="007A26AB" w:rsidRDefault="00F52CF0" w:rsidP="007A26AB">
            <w:r w:rsidRPr="007A26AB">
              <w:t>Парк культуры и отдыха</w:t>
            </w:r>
          </w:p>
        </w:tc>
        <w:tc>
          <w:tcPr>
            <w:tcW w:w="3260"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rsidR="00F52CF0" w:rsidRPr="007A26AB" w:rsidRDefault="00F52CF0" w:rsidP="007A26AB">
            <w:r w:rsidRPr="007A26AB">
              <w:t>площадь 1,8 га</w:t>
            </w:r>
          </w:p>
        </w:tc>
        <w:tc>
          <w:tcPr>
            <w:tcW w:w="2126"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rsidR="00F52CF0" w:rsidRPr="007A26AB" w:rsidRDefault="00F52CF0" w:rsidP="007A26AB">
            <w:r w:rsidRPr="007A26AB">
              <w:t>Краснодарский край, р-н. Усть-Лабинский, ст-ца Кирпильская</w:t>
            </w:r>
          </w:p>
        </w:tc>
        <w:tc>
          <w:tcPr>
            <w:tcW w:w="1276"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rsidR="00F52CF0" w:rsidRPr="007A26AB" w:rsidRDefault="00F52CF0" w:rsidP="007A26AB">
            <w:r w:rsidRPr="007A26AB">
              <w:t>Местное</w:t>
            </w:r>
          </w:p>
        </w:tc>
        <w:tc>
          <w:tcPr>
            <w:tcW w:w="1831"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rsidR="00F52CF0" w:rsidRPr="007A26AB" w:rsidRDefault="00F52CF0" w:rsidP="007A26AB">
            <w:r w:rsidRPr="007A26AB">
              <w:t>Планируемый к размещению</w:t>
            </w:r>
          </w:p>
        </w:tc>
        <w:tc>
          <w:tcPr>
            <w:tcW w:w="1996" w:type="dxa"/>
            <w:gridSpan w:val="2"/>
            <w:tcBorders>
              <w:top w:val="single" w:sz="6" w:space="0" w:color="auto"/>
              <w:left w:val="single" w:sz="4" w:space="0" w:color="auto"/>
              <w:bottom w:val="single" w:sz="6" w:space="0" w:color="auto"/>
              <w:right w:val="single" w:sz="6" w:space="0" w:color="auto"/>
            </w:tcBorders>
            <w:shd w:val="clear" w:color="auto" w:fill="FFFFFF"/>
            <w:vAlign w:val="center"/>
          </w:tcPr>
          <w:p w:rsidR="00F52CF0" w:rsidRPr="007A26AB" w:rsidRDefault="00F52CF0" w:rsidP="007A26AB">
            <w:r w:rsidRPr="007A26AB">
              <w:t>Зона озелененных территорий общего пользования (лесопарки, парки, сады, скверы, бульвары, городские леса)</w:t>
            </w:r>
          </w:p>
        </w:tc>
      </w:tr>
      <w:tr w:rsidR="00F52CF0" w:rsidRPr="007A26AB" w:rsidTr="00CC076A">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vAlign w:val="center"/>
          </w:tcPr>
          <w:p w:rsidR="00F52CF0" w:rsidRPr="007A26AB" w:rsidRDefault="00F52CF0" w:rsidP="007A26AB">
            <w:r w:rsidRPr="007A26AB">
              <w:t>11.  Предприятия и объекты добывающей и обрабатывающей промышленности</w:t>
            </w:r>
          </w:p>
        </w:tc>
      </w:tr>
      <w:tr w:rsidR="00F52CF0" w:rsidRPr="007A26AB" w:rsidTr="00CC076A">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vAlign w:val="center"/>
          </w:tcPr>
          <w:p w:rsidR="00F52CF0" w:rsidRPr="007A26AB" w:rsidRDefault="00F52CF0" w:rsidP="007A26AB">
            <w:r w:rsidRPr="007A26AB">
              <w:t>12.  Предприятия и объекты сельского и лесного хозяйства, рыболовства и рыбоводства</w:t>
            </w:r>
          </w:p>
        </w:tc>
      </w:tr>
      <w:tr w:rsidR="00F52CF0" w:rsidRPr="007A26AB" w:rsidTr="00CC076A">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vAlign w:val="center"/>
          </w:tcPr>
          <w:p w:rsidR="00F52CF0" w:rsidRPr="007A26AB" w:rsidRDefault="00F52CF0" w:rsidP="007A26AB">
            <w:r w:rsidRPr="007A26AB">
              <w:t>13.  Прочие объекты, связанные с производственной деятельностью</w:t>
            </w:r>
          </w:p>
        </w:tc>
      </w:tr>
      <w:tr w:rsidR="00F52CF0" w:rsidRPr="007A26AB" w:rsidTr="00CC076A">
        <w:trPr>
          <w:trHeight w:val="20"/>
        </w:trPr>
        <w:tc>
          <w:tcPr>
            <w:tcW w:w="15451" w:type="dxa"/>
            <w:gridSpan w:val="18"/>
            <w:tcBorders>
              <w:top w:val="single" w:sz="6" w:space="0" w:color="auto"/>
              <w:left w:val="single" w:sz="6" w:space="0" w:color="auto"/>
              <w:bottom w:val="single" w:sz="6" w:space="0" w:color="auto"/>
              <w:right w:val="single" w:sz="6" w:space="0" w:color="auto"/>
            </w:tcBorders>
            <w:shd w:val="clear" w:color="auto" w:fill="FFFFFF"/>
            <w:vAlign w:val="center"/>
          </w:tcPr>
          <w:p w:rsidR="00F52CF0" w:rsidRPr="007A26AB" w:rsidRDefault="00F52CF0" w:rsidP="007A26AB">
            <w:r w:rsidRPr="007A26AB">
              <w:t>14.  Объекты утилизации, обезвреживания, размещения отходов производства и потребления</w:t>
            </w:r>
          </w:p>
        </w:tc>
      </w:tr>
    </w:tbl>
    <w:p w:rsidR="00F52CF0" w:rsidRPr="007A26AB" w:rsidRDefault="00F52CF0" w:rsidP="007A26AB"/>
    <w:p w:rsidR="00F52CF0" w:rsidRPr="00602F74" w:rsidRDefault="00F52CF0" w:rsidP="00602F74">
      <w:pPr>
        <w:jc w:val="center"/>
        <w:rPr>
          <w:sz w:val="28"/>
          <w:szCs w:val="28"/>
        </w:rPr>
      </w:pPr>
      <w:r w:rsidRPr="007A26AB">
        <w:br w:type="page"/>
      </w:r>
      <w:r w:rsidRPr="00602F74">
        <w:rPr>
          <w:sz w:val="28"/>
          <w:szCs w:val="28"/>
        </w:rPr>
        <w:t>1.2</w:t>
      </w:r>
      <w:r w:rsidRPr="00602F74">
        <w:rPr>
          <w:sz w:val="28"/>
          <w:szCs w:val="28"/>
        </w:rPr>
        <w:tab/>
        <w:t>Объекты инженерной и транспортной инфраструктуры, специального назначения,</w:t>
      </w:r>
    </w:p>
    <w:p w:rsidR="00F52CF0" w:rsidRPr="00602F74" w:rsidRDefault="00F52CF0" w:rsidP="00602F74">
      <w:pPr>
        <w:jc w:val="center"/>
        <w:rPr>
          <w:sz w:val="28"/>
          <w:szCs w:val="28"/>
        </w:rPr>
      </w:pPr>
      <w:r w:rsidRPr="00602F74">
        <w:rPr>
          <w:sz w:val="28"/>
          <w:szCs w:val="28"/>
        </w:rPr>
        <w:t>пожарной безопасности</w:t>
      </w:r>
    </w:p>
    <w:p w:rsidR="00F52CF0" w:rsidRPr="00602F74" w:rsidRDefault="00F52CF0" w:rsidP="007A26AB">
      <w:pPr>
        <w:rPr>
          <w:sz w:val="28"/>
          <w:szCs w:val="28"/>
        </w:rPr>
      </w:pPr>
      <w:r w:rsidRPr="00602F74">
        <w:rPr>
          <w:sz w:val="28"/>
          <w:szCs w:val="28"/>
        </w:rPr>
        <w:t>Таблица 49</w:t>
      </w:r>
    </w:p>
    <w:tbl>
      <w:tblPr>
        <w:tblW w:w="16160"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4"/>
        <w:gridCol w:w="12"/>
        <w:gridCol w:w="1263"/>
        <w:gridCol w:w="13"/>
        <w:gridCol w:w="2117"/>
        <w:gridCol w:w="9"/>
        <w:gridCol w:w="2811"/>
        <w:gridCol w:w="14"/>
        <w:gridCol w:w="9"/>
        <w:gridCol w:w="1252"/>
        <w:gridCol w:w="23"/>
        <w:gridCol w:w="1957"/>
        <w:gridCol w:w="28"/>
        <w:gridCol w:w="2132"/>
        <w:gridCol w:w="2085"/>
        <w:gridCol w:w="30"/>
        <w:gridCol w:w="10"/>
        <w:gridCol w:w="1843"/>
      </w:tblGrid>
      <w:tr w:rsidR="00F52CF0" w:rsidRPr="007A26AB" w:rsidTr="00CC076A">
        <w:trPr>
          <w:tblHeader/>
        </w:trPr>
        <w:tc>
          <w:tcPr>
            <w:tcW w:w="564" w:type="dxa"/>
            <w:gridSpan w:val="2"/>
            <w:vAlign w:val="center"/>
          </w:tcPr>
          <w:p w:rsidR="00F52CF0" w:rsidRPr="007A26AB" w:rsidRDefault="00F52CF0" w:rsidP="007A26AB">
            <w:r w:rsidRPr="007A26AB">
              <w:t>№ п/п</w:t>
            </w:r>
          </w:p>
        </w:tc>
        <w:tc>
          <w:tcPr>
            <w:tcW w:w="1276" w:type="dxa"/>
            <w:gridSpan w:val="2"/>
            <w:vAlign w:val="center"/>
          </w:tcPr>
          <w:p w:rsidR="00F52CF0" w:rsidRPr="007A26AB" w:rsidRDefault="00F52CF0" w:rsidP="007A26AB">
            <w:r w:rsidRPr="007A26AB">
              <w:t>Номер объекта на карте</w:t>
            </w:r>
          </w:p>
        </w:tc>
        <w:tc>
          <w:tcPr>
            <w:tcW w:w="2126" w:type="dxa"/>
            <w:gridSpan w:val="2"/>
            <w:vAlign w:val="center"/>
          </w:tcPr>
          <w:p w:rsidR="00F52CF0" w:rsidRPr="007A26AB" w:rsidRDefault="00F52CF0" w:rsidP="007A26AB">
            <w:r w:rsidRPr="007A26AB">
              <w:t>Наименование</w:t>
            </w:r>
          </w:p>
        </w:tc>
        <w:tc>
          <w:tcPr>
            <w:tcW w:w="2834" w:type="dxa"/>
            <w:gridSpan w:val="3"/>
            <w:vAlign w:val="center"/>
          </w:tcPr>
          <w:p w:rsidR="00F52CF0" w:rsidRPr="007A26AB" w:rsidRDefault="00F52CF0" w:rsidP="007A26AB">
            <w:r w:rsidRPr="007A26AB">
              <w:t>Основные характеристики</w:t>
            </w:r>
          </w:p>
        </w:tc>
        <w:tc>
          <w:tcPr>
            <w:tcW w:w="1275" w:type="dxa"/>
            <w:gridSpan w:val="2"/>
            <w:vAlign w:val="center"/>
          </w:tcPr>
          <w:p w:rsidR="00F52CF0" w:rsidRPr="007A26AB" w:rsidRDefault="00F52CF0" w:rsidP="007A26AB">
            <w:r w:rsidRPr="007A26AB">
              <w:t>Значение объекта</w:t>
            </w:r>
          </w:p>
        </w:tc>
        <w:tc>
          <w:tcPr>
            <w:tcW w:w="1985" w:type="dxa"/>
            <w:gridSpan w:val="2"/>
            <w:vAlign w:val="center"/>
          </w:tcPr>
          <w:p w:rsidR="00F52CF0" w:rsidRPr="007A26AB" w:rsidRDefault="00F52CF0" w:rsidP="007A26AB">
            <w:r w:rsidRPr="007A26AB">
              <w:t>Статус объекта</w:t>
            </w:r>
          </w:p>
        </w:tc>
        <w:tc>
          <w:tcPr>
            <w:tcW w:w="2132" w:type="dxa"/>
            <w:vAlign w:val="center"/>
          </w:tcPr>
          <w:p w:rsidR="00F52CF0" w:rsidRPr="007A26AB" w:rsidRDefault="00F52CF0" w:rsidP="007A26AB">
            <w:r w:rsidRPr="007A26AB">
              <w:t>Местоположение</w:t>
            </w:r>
          </w:p>
        </w:tc>
        <w:tc>
          <w:tcPr>
            <w:tcW w:w="2125" w:type="dxa"/>
            <w:gridSpan w:val="3"/>
            <w:vAlign w:val="center"/>
          </w:tcPr>
          <w:p w:rsidR="00F52CF0" w:rsidRPr="007A26AB" w:rsidRDefault="00F52CF0" w:rsidP="007A26AB">
            <w:r w:rsidRPr="007A26AB">
              <w:t>Вид функциональной зоны (за исключением линейного объекта)</w:t>
            </w:r>
          </w:p>
        </w:tc>
        <w:tc>
          <w:tcPr>
            <w:tcW w:w="1843" w:type="dxa"/>
            <w:vAlign w:val="center"/>
          </w:tcPr>
          <w:p w:rsidR="00F52CF0" w:rsidRPr="007A26AB" w:rsidRDefault="00F52CF0" w:rsidP="007A26AB">
            <w:r w:rsidRPr="007A26AB">
              <w:t>Зоны с особыми условиями использования территорий</w:t>
            </w:r>
          </w:p>
        </w:tc>
      </w:tr>
      <w:tr w:rsidR="00F52CF0" w:rsidRPr="007A26AB" w:rsidTr="00CC076A">
        <w:trPr>
          <w:tblHeader/>
        </w:trPr>
        <w:tc>
          <w:tcPr>
            <w:tcW w:w="564" w:type="dxa"/>
            <w:gridSpan w:val="2"/>
            <w:vAlign w:val="center"/>
          </w:tcPr>
          <w:p w:rsidR="00F52CF0" w:rsidRPr="007A26AB" w:rsidRDefault="00F52CF0" w:rsidP="007A26AB">
            <w:r w:rsidRPr="007A26AB">
              <w:t>1</w:t>
            </w:r>
          </w:p>
        </w:tc>
        <w:tc>
          <w:tcPr>
            <w:tcW w:w="1276" w:type="dxa"/>
            <w:gridSpan w:val="2"/>
            <w:vAlign w:val="center"/>
          </w:tcPr>
          <w:p w:rsidR="00F52CF0" w:rsidRPr="007A26AB" w:rsidRDefault="00F52CF0" w:rsidP="007A26AB">
            <w:r w:rsidRPr="007A26AB">
              <w:t>2</w:t>
            </w:r>
          </w:p>
        </w:tc>
        <w:tc>
          <w:tcPr>
            <w:tcW w:w="2126" w:type="dxa"/>
            <w:gridSpan w:val="2"/>
            <w:vAlign w:val="center"/>
          </w:tcPr>
          <w:p w:rsidR="00F52CF0" w:rsidRPr="007A26AB" w:rsidRDefault="00F52CF0" w:rsidP="007A26AB">
            <w:r w:rsidRPr="007A26AB">
              <w:t>3</w:t>
            </w:r>
          </w:p>
        </w:tc>
        <w:tc>
          <w:tcPr>
            <w:tcW w:w="2834" w:type="dxa"/>
            <w:gridSpan w:val="3"/>
            <w:vAlign w:val="center"/>
          </w:tcPr>
          <w:p w:rsidR="00F52CF0" w:rsidRPr="007A26AB" w:rsidRDefault="00F52CF0" w:rsidP="007A26AB">
            <w:r w:rsidRPr="007A26AB">
              <w:t>4</w:t>
            </w:r>
          </w:p>
        </w:tc>
        <w:tc>
          <w:tcPr>
            <w:tcW w:w="1275" w:type="dxa"/>
            <w:gridSpan w:val="2"/>
            <w:vAlign w:val="center"/>
          </w:tcPr>
          <w:p w:rsidR="00F52CF0" w:rsidRPr="007A26AB" w:rsidRDefault="00F52CF0" w:rsidP="007A26AB">
            <w:r w:rsidRPr="007A26AB">
              <w:t>5</w:t>
            </w:r>
          </w:p>
        </w:tc>
        <w:tc>
          <w:tcPr>
            <w:tcW w:w="1985" w:type="dxa"/>
            <w:gridSpan w:val="2"/>
            <w:vAlign w:val="center"/>
          </w:tcPr>
          <w:p w:rsidR="00F52CF0" w:rsidRPr="007A26AB" w:rsidRDefault="00F52CF0" w:rsidP="007A26AB">
            <w:r w:rsidRPr="007A26AB">
              <w:t>6</w:t>
            </w:r>
          </w:p>
        </w:tc>
        <w:tc>
          <w:tcPr>
            <w:tcW w:w="2132" w:type="dxa"/>
            <w:vAlign w:val="center"/>
          </w:tcPr>
          <w:p w:rsidR="00F52CF0" w:rsidRPr="007A26AB" w:rsidRDefault="00F52CF0" w:rsidP="007A26AB">
            <w:r w:rsidRPr="007A26AB">
              <w:t>7</w:t>
            </w:r>
          </w:p>
        </w:tc>
        <w:tc>
          <w:tcPr>
            <w:tcW w:w="2125" w:type="dxa"/>
            <w:gridSpan w:val="3"/>
            <w:vAlign w:val="center"/>
          </w:tcPr>
          <w:p w:rsidR="00F52CF0" w:rsidRPr="007A26AB" w:rsidRDefault="00F52CF0" w:rsidP="007A26AB">
            <w:r w:rsidRPr="007A26AB">
              <w:t>8</w:t>
            </w:r>
          </w:p>
        </w:tc>
        <w:tc>
          <w:tcPr>
            <w:tcW w:w="1843" w:type="dxa"/>
            <w:vAlign w:val="center"/>
          </w:tcPr>
          <w:p w:rsidR="00F52CF0" w:rsidRPr="007A26AB" w:rsidRDefault="00F52CF0" w:rsidP="007A26AB">
            <w:r w:rsidRPr="007A26AB">
              <w:t>9</w:t>
            </w:r>
          </w:p>
        </w:tc>
      </w:tr>
      <w:tr w:rsidR="00F52CF0" w:rsidRPr="007A26AB" w:rsidTr="00CC076A">
        <w:tc>
          <w:tcPr>
            <w:tcW w:w="16160" w:type="dxa"/>
            <w:gridSpan w:val="18"/>
            <w:vAlign w:val="center"/>
          </w:tcPr>
          <w:p w:rsidR="00F52CF0" w:rsidRPr="007A26AB" w:rsidRDefault="00F52CF0" w:rsidP="007A26AB">
            <w:r w:rsidRPr="007A26AB">
              <w:t>15.  Объекты транспортной инфраструктуры</w:t>
            </w:r>
          </w:p>
        </w:tc>
      </w:tr>
      <w:tr w:rsidR="00F52CF0" w:rsidRPr="007A26AB" w:rsidTr="00CC076A">
        <w:tc>
          <w:tcPr>
            <w:tcW w:w="552" w:type="dxa"/>
            <w:vAlign w:val="center"/>
          </w:tcPr>
          <w:p w:rsidR="00F52CF0" w:rsidRPr="007A26AB" w:rsidRDefault="00F52CF0" w:rsidP="007A26AB">
            <w:r w:rsidRPr="007A26AB">
              <w:t>1.</w:t>
            </w:r>
          </w:p>
        </w:tc>
        <w:tc>
          <w:tcPr>
            <w:tcW w:w="1275" w:type="dxa"/>
            <w:gridSpan w:val="2"/>
            <w:vAlign w:val="center"/>
          </w:tcPr>
          <w:p w:rsidR="00F52CF0" w:rsidRPr="007A26AB" w:rsidRDefault="00F52CF0" w:rsidP="007A26AB">
            <w:r w:rsidRPr="007A26AB">
              <w:t>15.1</w:t>
            </w:r>
          </w:p>
        </w:tc>
        <w:tc>
          <w:tcPr>
            <w:tcW w:w="2130" w:type="dxa"/>
            <w:gridSpan w:val="2"/>
            <w:vAlign w:val="center"/>
          </w:tcPr>
          <w:p w:rsidR="00F52CF0" w:rsidRPr="007A26AB" w:rsidRDefault="00F52CF0" w:rsidP="007A26AB">
            <w:r w:rsidRPr="007A26AB">
              <w:t>Главная улица</w:t>
            </w:r>
          </w:p>
        </w:tc>
        <w:tc>
          <w:tcPr>
            <w:tcW w:w="2834" w:type="dxa"/>
            <w:gridSpan w:val="3"/>
            <w:vAlign w:val="center"/>
          </w:tcPr>
          <w:p w:rsidR="00F52CF0" w:rsidRPr="007A26AB" w:rsidRDefault="00F52CF0" w:rsidP="007A26AB">
            <w:r w:rsidRPr="007A26AB">
              <w:t>Протяжённость 2,1 км.</w:t>
            </w:r>
          </w:p>
        </w:tc>
        <w:tc>
          <w:tcPr>
            <w:tcW w:w="1261" w:type="dxa"/>
            <w:gridSpan w:val="2"/>
            <w:vAlign w:val="center"/>
          </w:tcPr>
          <w:p w:rsidR="00F52CF0" w:rsidRPr="007A26AB" w:rsidRDefault="00F52CF0" w:rsidP="007A26AB">
            <w:r w:rsidRPr="007A26AB">
              <w:t>местное</w:t>
            </w:r>
          </w:p>
        </w:tc>
        <w:tc>
          <w:tcPr>
            <w:tcW w:w="1980" w:type="dxa"/>
            <w:gridSpan w:val="2"/>
            <w:vAlign w:val="center"/>
          </w:tcPr>
          <w:p w:rsidR="00F52CF0" w:rsidRPr="007A26AB" w:rsidRDefault="00F52CF0" w:rsidP="007A26AB">
            <w:r w:rsidRPr="007A26AB">
              <w:t>Планируемый к размещению</w:t>
            </w:r>
          </w:p>
        </w:tc>
        <w:tc>
          <w:tcPr>
            <w:tcW w:w="2160" w:type="dxa"/>
            <w:gridSpan w:val="2"/>
            <w:vAlign w:val="center"/>
          </w:tcPr>
          <w:p w:rsidR="00F52CF0" w:rsidRPr="007A26AB" w:rsidRDefault="00F52CF0" w:rsidP="007A26AB">
            <w:r w:rsidRPr="007A26AB">
              <w:t>Краснодарский край, р-н. Усть-Лабинский, ст-ца Кирпильская</w:t>
            </w:r>
          </w:p>
        </w:tc>
        <w:tc>
          <w:tcPr>
            <w:tcW w:w="2115" w:type="dxa"/>
            <w:gridSpan w:val="2"/>
            <w:vAlign w:val="center"/>
          </w:tcPr>
          <w:p w:rsidR="00F52CF0" w:rsidRPr="007A26AB" w:rsidRDefault="00F52CF0" w:rsidP="007A26AB">
            <w:r w:rsidRPr="007A26AB">
              <w:t>_</w:t>
            </w:r>
          </w:p>
        </w:tc>
        <w:tc>
          <w:tcPr>
            <w:tcW w:w="1853" w:type="dxa"/>
            <w:gridSpan w:val="2"/>
            <w:vAlign w:val="center"/>
          </w:tcPr>
          <w:p w:rsidR="00F52CF0" w:rsidRPr="007A26AB" w:rsidRDefault="00F52CF0" w:rsidP="007A26AB">
            <w:r w:rsidRPr="007A26AB">
              <w:t>_</w:t>
            </w:r>
          </w:p>
        </w:tc>
      </w:tr>
      <w:tr w:rsidR="00F52CF0" w:rsidRPr="007A26AB" w:rsidTr="00CC076A">
        <w:tc>
          <w:tcPr>
            <w:tcW w:w="552" w:type="dxa"/>
            <w:vAlign w:val="center"/>
          </w:tcPr>
          <w:p w:rsidR="00F52CF0" w:rsidRPr="007A26AB" w:rsidRDefault="00F52CF0" w:rsidP="007A26AB">
            <w:r w:rsidRPr="007A26AB">
              <w:t>2.</w:t>
            </w:r>
          </w:p>
        </w:tc>
        <w:tc>
          <w:tcPr>
            <w:tcW w:w="1275" w:type="dxa"/>
            <w:gridSpan w:val="2"/>
            <w:vAlign w:val="center"/>
          </w:tcPr>
          <w:p w:rsidR="00F52CF0" w:rsidRPr="007A26AB" w:rsidRDefault="00F52CF0" w:rsidP="007A26AB">
            <w:r w:rsidRPr="007A26AB">
              <w:t>15.2</w:t>
            </w:r>
          </w:p>
        </w:tc>
        <w:tc>
          <w:tcPr>
            <w:tcW w:w="2130" w:type="dxa"/>
            <w:gridSpan w:val="2"/>
            <w:vAlign w:val="center"/>
          </w:tcPr>
          <w:p w:rsidR="00F52CF0" w:rsidRPr="007A26AB" w:rsidRDefault="00F52CF0" w:rsidP="007A26AB">
            <w:r w:rsidRPr="007A26AB">
              <w:t>Улица в жилой застройке</w:t>
            </w:r>
          </w:p>
        </w:tc>
        <w:tc>
          <w:tcPr>
            <w:tcW w:w="2834" w:type="dxa"/>
            <w:gridSpan w:val="3"/>
            <w:vAlign w:val="center"/>
          </w:tcPr>
          <w:p w:rsidR="00F52CF0" w:rsidRPr="007A26AB" w:rsidRDefault="00F52CF0" w:rsidP="007A26AB">
            <w:r w:rsidRPr="007A26AB">
              <w:t>Протяжённость 3,7 км.</w:t>
            </w:r>
          </w:p>
        </w:tc>
        <w:tc>
          <w:tcPr>
            <w:tcW w:w="1261" w:type="dxa"/>
            <w:gridSpan w:val="2"/>
            <w:vAlign w:val="center"/>
          </w:tcPr>
          <w:p w:rsidR="00F52CF0" w:rsidRPr="007A26AB" w:rsidRDefault="00F52CF0" w:rsidP="007A26AB">
            <w:r w:rsidRPr="007A26AB">
              <w:t>местное</w:t>
            </w:r>
          </w:p>
        </w:tc>
        <w:tc>
          <w:tcPr>
            <w:tcW w:w="1980" w:type="dxa"/>
            <w:gridSpan w:val="2"/>
            <w:vAlign w:val="center"/>
          </w:tcPr>
          <w:p w:rsidR="00F52CF0" w:rsidRPr="007A26AB" w:rsidRDefault="00F52CF0" w:rsidP="007A26AB">
            <w:r w:rsidRPr="007A26AB">
              <w:t>Планируемый к размещению</w:t>
            </w:r>
          </w:p>
        </w:tc>
        <w:tc>
          <w:tcPr>
            <w:tcW w:w="2160" w:type="dxa"/>
            <w:gridSpan w:val="2"/>
            <w:vAlign w:val="center"/>
          </w:tcPr>
          <w:p w:rsidR="00F52CF0" w:rsidRPr="007A26AB" w:rsidRDefault="00F52CF0" w:rsidP="007A26AB">
            <w:r w:rsidRPr="007A26AB">
              <w:t>Краснодарский край, р-н. Усть-Лабинский, ст-ца Кирпильская</w:t>
            </w:r>
          </w:p>
        </w:tc>
        <w:tc>
          <w:tcPr>
            <w:tcW w:w="2115" w:type="dxa"/>
            <w:gridSpan w:val="2"/>
            <w:vAlign w:val="center"/>
          </w:tcPr>
          <w:p w:rsidR="00F52CF0" w:rsidRPr="007A26AB" w:rsidRDefault="00F52CF0" w:rsidP="007A26AB">
            <w:r w:rsidRPr="007A26AB">
              <w:t>_</w:t>
            </w:r>
          </w:p>
        </w:tc>
        <w:tc>
          <w:tcPr>
            <w:tcW w:w="1853" w:type="dxa"/>
            <w:gridSpan w:val="2"/>
            <w:vAlign w:val="center"/>
          </w:tcPr>
          <w:p w:rsidR="00F52CF0" w:rsidRPr="007A26AB" w:rsidRDefault="00F52CF0" w:rsidP="007A26AB">
            <w:r w:rsidRPr="007A26AB">
              <w:t>_</w:t>
            </w:r>
          </w:p>
        </w:tc>
      </w:tr>
      <w:tr w:rsidR="00F52CF0" w:rsidRPr="007A26AB" w:rsidTr="00CC076A">
        <w:tc>
          <w:tcPr>
            <w:tcW w:w="16160" w:type="dxa"/>
            <w:gridSpan w:val="18"/>
            <w:vAlign w:val="center"/>
          </w:tcPr>
          <w:p w:rsidR="00F52CF0" w:rsidRPr="007A26AB" w:rsidRDefault="00F52CF0" w:rsidP="007A26AB">
            <w:r w:rsidRPr="007A26AB">
              <w:t>16. Объекты электроснабжения</w:t>
            </w:r>
          </w:p>
        </w:tc>
      </w:tr>
      <w:tr w:rsidR="00F52CF0" w:rsidRPr="007A26AB" w:rsidTr="00CC076A">
        <w:tc>
          <w:tcPr>
            <w:tcW w:w="16160" w:type="dxa"/>
            <w:gridSpan w:val="18"/>
            <w:vAlign w:val="center"/>
          </w:tcPr>
          <w:p w:rsidR="00F52CF0" w:rsidRPr="007A26AB" w:rsidRDefault="00F52CF0" w:rsidP="007A26AB">
            <w:r w:rsidRPr="007A26AB">
              <w:t>17. Объекты газоснабжения</w:t>
            </w:r>
          </w:p>
        </w:tc>
      </w:tr>
      <w:tr w:rsidR="00F52CF0" w:rsidRPr="007A26AB" w:rsidTr="00CC076A">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17.1</w:t>
            </w:r>
          </w:p>
        </w:tc>
        <w:tc>
          <w:tcPr>
            <w:tcW w:w="2126" w:type="dxa"/>
            <w:gridSpan w:val="2"/>
            <w:vAlign w:val="center"/>
          </w:tcPr>
          <w:p w:rsidR="00F52CF0" w:rsidRPr="007A26AB" w:rsidRDefault="00F52CF0" w:rsidP="007A26AB">
            <w:r w:rsidRPr="007A26AB">
              <w:t>Газопровод высокого давления</w:t>
            </w:r>
          </w:p>
        </w:tc>
        <w:tc>
          <w:tcPr>
            <w:tcW w:w="2834" w:type="dxa"/>
            <w:gridSpan w:val="3"/>
            <w:vAlign w:val="center"/>
          </w:tcPr>
          <w:p w:rsidR="00F52CF0" w:rsidRPr="007A26AB" w:rsidRDefault="00F52CF0" w:rsidP="007A26AB">
            <w:r w:rsidRPr="007A26AB">
              <w:t>Протяжённость 10 км.</w:t>
            </w:r>
          </w:p>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r w:rsidRPr="007A26AB">
              <w:t>Краснодарский край, р-н. Усть-Лабинский, ст-ца Кирпильская</w:t>
            </w:r>
          </w:p>
        </w:tc>
        <w:tc>
          <w:tcPr>
            <w:tcW w:w="2125" w:type="dxa"/>
            <w:gridSpan w:val="3"/>
            <w:vAlign w:val="center"/>
          </w:tcPr>
          <w:p w:rsidR="00F52CF0" w:rsidRPr="007A26AB" w:rsidRDefault="00F52CF0" w:rsidP="007A26AB">
            <w:r w:rsidRPr="007A26AB">
              <w:t>_</w:t>
            </w:r>
          </w:p>
        </w:tc>
        <w:tc>
          <w:tcPr>
            <w:tcW w:w="1843" w:type="dxa"/>
            <w:vAlign w:val="center"/>
          </w:tcPr>
          <w:p w:rsidR="00F52CF0" w:rsidRPr="007A26AB" w:rsidRDefault="00F52CF0" w:rsidP="007A26AB">
            <w:r w:rsidRPr="007A26AB">
              <w:t>Охранная зона по 10 метров от оси</w:t>
            </w:r>
          </w:p>
        </w:tc>
      </w:tr>
      <w:tr w:rsidR="00F52CF0" w:rsidRPr="007A26AB" w:rsidTr="00CC076A">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17.2</w:t>
            </w:r>
          </w:p>
        </w:tc>
        <w:tc>
          <w:tcPr>
            <w:tcW w:w="2126" w:type="dxa"/>
            <w:gridSpan w:val="2"/>
            <w:vAlign w:val="center"/>
          </w:tcPr>
          <w:p w:rsidR="00F52CF0" w:rsidRPr="007A26AB" w:rsidRDefault="00F52CF0" w:rsidP="007A26AB">
            <w:r w:rsidRPr="007A26AB">
              <w:t>Газопровод низкого давления</w:t>
            </w:r>
          </w:p>
        </w:tc>
        <w:tc>
          <w:tcPr>
            <w:tcW w:w="2834" w:type="dxa"/>
            <w:gridSpan w:val="3"/>
            <w:vAlign w:val="center"/>
          </w:tcPr>
          <w:p w:rsidR="00F52CF0" w:rsidRPr="007A26AB" w:rsidRDefault="00F52CF0" w:rsidP="007A26AB">
            <w:r w:rsidRPr="007A26AB">
              <w:t>Протяжённость 25 км.</w:t>
            </w:r>
          </w:p>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r w:rsidRPr="007A26AB">
              <w:t>Краснодарский край, р-н. Усть-Лабинский, ст-ца Кирпильская</w:t>
            </w:r>
          </w:p>
        </w:tc>
        <w:tc>
          <w:tcPr>
            <w:tcW w:w="2125" w:type="dxa"/>
            <w:gridSpan w:val="3"/>
            <w:vAlign w:val="center"/>
          </w:tcPr>
          <w:p w:rsidR="00F52CF0" w:rsidRPr="007A26AB" w:rsidRDefault="00F52CF0" w:rsidP="007A26AB">
            <w:r w:rsidRPr="007A26AB">
              <w:t>_</w:t>
            </w:r>
          </w:p>
        </w:tc>
        <w:tc>
          <w:tcPr>
            <w:tcW w:w="1843" w:type="dxa"/>
            <w:vAlign w:val="center"/>
          </w:tcPr>
          <w:p w:rsidR="00F52CF0" w:rsidRPr="007A26AB" w:rsidRDefault="00F52CF0" w:rsidP="007A26AB">
            <w:r w:rsidRPr="007A26AB">
              <w:t>Охранная зона по 2 метра от оси</w:t>
            </w:r>
          </w:p>
        </w:tc>
      </w:tr>
      <w:tr w:rsidR="00F52CF0" w:rsidRPr="007A26AB" w:rsidTr="00CC076A">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17.3</w:t>
            </w:r>
          </w:p>
        </w:tc>
        <w:tc>
          <w:tcPr>
            <w:tcW w:w="2126" w:type="dxa"/>
            <w:gridSpan w:val="2"/>
            <w:vAlign w:val="center"/>
          </w:tcPr>
          <w:p w:rsidR="00F52CF0" w:rsidRPr="007A26AB" w:rsidRDefault="00F52CF0" w:rsidP="007A26AB">
            <w:r w:rsidRPr="007A26AB">
              <w:t>Газорегуляторный пункт</w:t>
            </w:r>
          </w:p>
        </w:tc>
        <w:tc>
          <w:tcPr>
            <w:tcW w:w="2834" w:type="dxa"/>
            <w:gridSpan w:val="3"/>
            <w:vAlign w:val="center"/>
          </w:tcPr>
          <w:p w:rsidR="00F52CF0" w:rsidRPr="007A26AB" w:rsidRDefault="00F52CF0" w:rsidP="007A26AB">
            <w:r w:rsidRPr="007A26AB">
              <w:t>5 единиц.</w:t>
            </w:r>
          </w:p>
          <w:p w:rsidR="00F52CF0" w:rsidRPr="007A26AB" w:rsidRDefault="00F52CF0" w:rsidP="007A26AB">
            <w:r w:rsidRPr="007A26AB">
              <w:t>0,6 МПа (6,0 кгс/см2), на выходе из ПРГ для газоснабжения населения – 3,0 кПа (300 кгс/м2).</w:t>
            </w:r>
          </w:p>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r w:rsidRPr="007A26AB">
              <w:t>Краснодарский край, р-н. Усть-Лабинский, ст-ца Кирпильская</w:t>
            </w:r>
          </w:p>
        </w:tc>
        <w:tc>
          <w:tcPr>
            <w:tcW w:w="2125" w:type="dxa"/>
            <w:gridSpan w:val="3"/>
            <w:vAlign w:val="center"/>
          </w:tcPr>
          <w:p w:rsidR="00F52CF0" w:rsidRPr="007A26AB" w:rsidRDefault="00F52CF0" w:rsidP="007A26AB">
            <w:r w:rsidRPr="007A26AB">
              <w:t>_</w:t>
            </w:r>
          </w:p>
        </w:tc>
        <w:tc>
          <w:tcPr>
            <w:tcW w:w="1843" w:type="dxa"/>
            <w:vAlign w:val="center"/>
          </w:tcPr>
          <w:p w:rsidR="00F52CF0" w:rsidRPr="007A26AB" w:rsidRDefault="00F52CF0" w:rsidP="007A26AB">
            <w:r w:rsidRPr="007A26AB">
              <w:t>Охранная зона по 2 метра</w:t>
            </w:r>
          </w:p>
        </w:tc>
      </w:tr>
      <w:tr w:rsidR="00F52CF0" w:rsidRPr="007A26AB" w:rsidTr="00CC076A">
        <w:tc>
          <w:tcPr>
            <w:tcW w:w="16160" w:type="dxa"/>
            <w:gridSpan w:val="18"/>
            <w:vAlign w:val="center"/>
          </w:tcPr>
          <w:p w:rsidR="00F52CF0" w:rsidRPr="007A26AB" w:rsidRDefault="00F52CF0" w:rsidP="007A26AB">
            <w:r w:rsidRPr="007A26AB">
              <w:t>18.  Объекты теплоснабжения</w:t>
            </w:r>
          </w:p>
        </w:tc>
      </w:tr>
      <w:tr w:rsidR="00F52CF0" w:rsidRPr="007A26AB" w:rsidTr="00CC076A">
        <w:tc>
          <w:tcPr>
            <w:tcW w:w="552" w:type="dxa"/>
            <w:vAlign w:val="center"/>
          </w:tcPr>
          <w:p w:rsidR="00F52CF0" w:rsidRPr="007A26AB" w:rsidRDefault="00F52CF0" w:rsidP="007A26AB">
            <w:r w:rsidRPr="007A26AB">
              <w:t>6.</w:t>
            </w:r>
          </w:p>
        </w:tc>
        <w:tc>
          <w:tcPr>
            <w:tcW w:w="1275" w:type="dxa"/>
            <w:gridSpan w:val="2"/>
            <w:vAlign w:val="center"/>
          </w:tcPr>
          <w:p w:rsidR="00F52CF0" w:rsidRPr="007A26AB" w:rsidRDefault="00F52CF0" w:rsidP="007A26AB">
            <w:r w:rsidRPr="007A26AB">
              <w:t>18.1</w:t>
            </w:r>
          </w:p>
        </w:tc>
        <w:tc>
          <w:tcPr>
            <w:tcW w:w="2130" w:type="dxa"/>
            <w:gridSpan w:val="2"/>
            <w:vAlign w:val="center"/>
          </w:tcPr>
          <w:p w:rsidR="00F52CF0" w:rsidRPr="007A26AB" w:rsidRDefault="00F52CF0" w:rsidP="007A26AB">
            <w:r w:rsidRPr="007A26AB">
              <w:t>Источник тепловой энергии</w:t>
            </w:r>
          </w:p>
        </w:tc>
        <w:tc>
          <w:tcPr>
            <w:tcW w:w="2820" w:type="dxa"/>
            <w:gridSpan w:val="2"/>
            <w:vAlign w:val="center"/>
          </w:tcPr>
          <w:p w:rsidR="00F52CF0" w:rsidRPr="007A26AB" w:rsidRDefault="00F52CF0" w:rsidP="007A26AB">
            <w:r w:rsidRPr="007A26AB">
              <w:t>Тепловая мощность 2,5 Гкал/ч</w:t>
            </w:r>
          </w:p>
        </w:tc>
        <w:tc>
          <w:tcPr>
            <w:tcW w:w="1275" w:type="dxa"/>
            <w:gridSpan w:val="3"/>
            <w:vAlign w:val="center"/>
          </w:tcPr>
          <w:p w:rsidR="00F52CF0" w:rsidRPr="007A26AB" w:rsidRDefault="00F52CF0" w:rsidP="007A26AB">
            <w:r w:rsidRPr="007A26AB">
              <w:t>местное</w:t>
            </w:r>
          </w:p>
        </w:tc>
        <w:tc>
          <w:tcPr>
            <w:tcW w:w="1980" w:type="dxa"/>
            <w:gridSpan w:val="2"/>
            <w:vAlign w:val="center"/>
          </w:tcPr>
          <w:p w:rsidR="00F52CF0" w:rsidRPr="007A26AB" w:rsidRDefault="00F52CF0" w:rsidP="007A26AB">
            <w:r w:rsidRPr="007A26AB">
              <w:t>Планируемый к размещению</w:t>
            </w:r>
          </w:p>
        </w:tc>
        <w:tc>
          <w:tcPr>
            <w:tcW w:w="2160" w:type="dxa"/>
            <w:gridSpan w:val="2"/>
            <w:vAlign w:val="center"/>
          </w:tcPr>
          <w:p w:rsidR="00F52CF0" w:rsidRPr="007A26AB" w:rsidRDefault="00F52CF0" w:rsidP="007A26AB">
            <w:r w:rsidRPr="007A26AB">
              <w:t>Краснодарский край, р-н. Усть-Лабинский, ст-ца Кирпильская</w:t>
            </w:r>
          </w:p>
        </w:tc>
        <w:tc>
          <w:tcPr>
            <w:tcW w:w="2085" w:type="dxa"/>
            <w:vAlign w:val="center"/>
          </w:tcPr>
          <w:p w:rsidR="00F52CF0" w:rsidRPr="007A26AB" w:rsidRDefault="00F52CF0" w:rsidP="007A26AB">
            <w:r w:rsidRPr="007A26AB">
              <w:t>_</w:t>
            </w:r>
          </w:p>
        </w:tc>
        <w:tc>
          <w:tcPr>
            <w:tcW w:w="1883" w:type="dxa"/>
            <w:gridSpan w:val="3"/>
            <w:vAlign w:val="center"/>
          </w:tcPr>
          <w:p w:rsidR="00F52CF0" w:rsidRPr="007A26AB" w:rsidRDefault="00F52CF0" w:rsidP="007A26AB">
            <w:r w:rsidRPr="007A26AB">
              <w:t>Охранная зона 10 м.</w:t>
            </w:r>
          </w:p>
        </w:tc>
      </w:tr>
      <w:tr w:rsidR="00F52CF0" w:rsidRPr="007A26AB" w:rsidTr="00CC076A">
        <w:tc>
          <w:tcPr>
            <w:tcW w:w="16160" w:type="dxa"/>
            <w:gridSpan w:val="18"/>
            <w:vAlign w:val="center"/>
          </w:tcPr>
          <w:p w:rsidR="00F52CF0" w:rsidRPr="007A26AB" w:rsidRDefault="00F52CF0" w:rsidP="007A26AB">
            <w:r w:rsidRPr="007A26AB">
              <w:t>19.  Объекты водоснабжения</w:t>
            </w:r>
          </w:p>
        </w:tc>
      </w:tr>
      <w:tr w:rsidR="00F52CF0" w:rsidRPr="007A26AB" w:rsidTr="00CC076A">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pPr>
              <w:rPr>
                <w:highlight w:val="yellow"/>
              </w:rPr>
            </w:pPr>
            <w:r w:rsidRPr="007A26AB">
              <w:t>19.1</w:t>
            </w:r>
          </w:p>
        </w:tc>
        <w:tc>
          <w:tcPr>
            <w:tcW w:w="2126" w:type="dxa"/>
            <w:gridSpan w:val="2"/>
            <w:vAlign w:val="center"/>
          </w:tcPr>
          <w:p w:rsidR="00F52CF0" w:rsidRPr="007A26AB" w:rsidRDefault="00F52CF0" w:rsidP="007A26AB">
            <w:pPr>
              <w:rPr>
                <w:highlight w:val="yellow"/>
              </w:rPr>
            </w:pPr>
            <w:r w:rsidRPr="007A26AB">
              <w:t>Водопровод</w:t>
            </w:r>
          </w:p>
        </w:tc>
        <w:tc>
          <w:tcPr>
            <w:tcW w:w="2834" w:type="dxa"/>
            <w:gridSpan w:val="3"/>
            <w:vAlign w:val="center"/>
          </w:tcPr>
          <w:p w:rsidR="00F52CF0" w:rsidRPr="007A26AB" w:rsidRDefault="00F52CF0" w:rsidP="007A26AB">
            <w:r w:rsidRPr="007A26AB">
              <w:t>Протяжённость 15,3 км.</w:t>
            </w:r>
          </w:p>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r w:rsidRPr="007A26AB">
              <w:t>Краснодарский край, р-н. Усть-Лабинский, ст-ца Кирпильская</w:t>
            </w:r>
          </w:p>
        </w:tc>
        <w:tc>
          <w:tcPr>
            <w:tcW w:w="2125" w:type="dxa"/>
            <w:gridSpan w:val="3"/>
            <w:vAlign w:val="center"/>
          </w:tcPr>
          <w:p w:rsidR="00F52CF0" w:rsidRPr="007A26AB" w:rsidRDefault="00F52CF0" w:rsidP="007A26AB">
            <w:r w:rsidRPr="007A26AB">
              <w:t>_</w:t>
            </w:r>
          </w:p>
        </w:tc>
        <w:tc>
          <w:tcPr>
            <w:tcW w:w="1843" w:type="dxa"/>
            <w:vAlign w:val="center"/>
          </w:tcPr>
          <w:p w:rsidR="00F52CF0" w:rsidRPr="007A26AB" w:rsidRDefault="00F52CF0" w:rsidP="007A26AB">
            <w:r w:rsidRPr="007A26AB">
              <w:t>Санитарная зона 10 м. от оси</w:t>
            </w:r>
          </w:p>
        </w:tc>
      </w:tr>
      <w:tr w:rsidR="00F52CF0" w:rsidRPr="007A26AB" w:rsidTr="00CC076A">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19.2</w:t>
            </w:r>
          </w:p>
        </w:tc>
        <w:tc>
          <w:tcPr>
            <w:tcW w:w="2126" w:type="dxa"/>
            <w:gridSpan w:val="2"/>
            <w:vAlign w:val="center"/>
          </w:tcPr>
          <w:p w:rsidR="00F52CF0" w:rsidRPr="007A26AB" w:rsidRDefault="00F52CF0" w:rsidP="007A26AB">
            <w:r w:rsidRPr="007A26AB">
              <w:t>Водозабор</w:t>
            </w:r>
          </w:p>
          <w:p w:rsidR="00F52CF0" w:rsidRPr="007A26AB" w:rsidRDefault="00F52CF0" w:rsidP="007A26AB"/>
        </w:tc>
        <w:tc>
          <w:tcPr>
            <w:tcW w:w="2834" w:type="dxa"/>
            <w:gridSpan w:val="3"/>
            <w:vAlign w:val="center"/>
          </w:tcPr>
          <w:p w:rsidR="00F52CF0" w:rsidRPr="007A26AB" w:rsidRDefault="00F52CF0" w:rsidP="007A26AB">
            <w:r w:rsidRPr="007A26AB">
              <w:t>4 единицы,</w:t>
            </w:r>
          </w:p>
          <w:p w:rsidR="00F52CF0" w:rsidRPr="007A26AB" w:rsidRDefault="00F52CF0" w:rsidP="007A26AB">
            <w:r w:rsidRPr="007A26AB">
              <w:t>производительностью 2400 м3/сут в составе:</w:t>
            </w:r>
          </w:p>
          <w:p w:rsidR="00F52CF0" w:rsidRPr="007A26AB" w:rsidRDefault="00F52CF0" w:rsidP="007A26AB">
            <w:r w:rsidRPr="007A26AB">
              <w:t>- резервуаров для хранения хозпитьевого противопожарного запаса воды с фильтрами-поглотителями;</w:t>
            </w:r>
          </w:p>
          <w:p w:rsidR="00F52CF0" w:rsidRPr="007A26AB" w:rsidRDefault="00F52CF0" w:rsidP="007A26AB">
            <w:r w:rsidRPr="007A26AB">
              <w:t>- насосной станции II подъема;</w:t>
            </w:r>
          </w:p>
          <w:p w:rsidR="00F52CF0" w:rsidRPr="007A26AB" w:rsidRDefault="00F52CF0" w:rsidP="007A26AB">
            <w:r w:rsidRPr="007A26AB">
              <w:t>- электролизной;</w:t>
            </w:r>
          </w:p>
          <w:p w:rsidR="00F52CF0" w:rsidRPr="007A26AB" w:rsidRDefault="00F52CF0" w:rsidP="007A26AB">
            <w:r w:rsidRPr="007A26AB">
              <w:t xml:space="preserve"> - артскважин (7 рабочих и 2 резервных дебетом 25м3/час каждая)</w:t>
            </w:r>
          </w:p>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pPr>
              <w:rPr>
                <w:highlight w:val="yellow"/>
              </w:rPr>
            </w:pPr>
            <w:r w:rsidRPr="007A26AB">
              <w:t>Краснодарский край, р-н. Усть-Лабинский, над северной границей ст-цы Кирпильская</w:t>
            </w:r>
          </w:p>
        </w:tc>
        <w:tc>
          <w:tcPr>
            <w:tcW w:w="2125" w:type="dxa"/>
            <w:gridSpan w:val="3"/>
            <w:vAlign w:val="center"/>
          </w:tcPr>
          <w:p w:rsidR="00F52CF0" w:rsidRPr="007A26AB" w:rsidRDefault="00F52CF0" w:rsidP="007A26AB">
            <w:r w:rsidRPr="007A26AB">
              <w:t>Зона инженерной инфраструктуры</w:t>
            </w:r>
          </w:p>
        </w:tc>
        <w:tc>
          <w:tcPr>
            <w:tcW w:w="1843" w:type="dxa"/>
            <w:vAlign w:val="center"/>
          </w:tcPr>
          <w:p w:rsidR="00F52CF0" w:rsidRPr="007A26AB" w:rsidRDefault="00F52CF0" w:rsidP="007A26AB">
            <w:r w:rsidRPr="007A26AB">
              <w:t>ЗСО в составе 3-х поясов в соответствии с проектом</w:t>
            </w:r>
          </w:p>
        </w:tc>
      </w:tr>
      <w:tr w:rsidR="00F52CF0" w:rsidRPr="007A26AB" w:rsidTr="00CC076A">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19.3</w:t>
            </w:r>
          </w:p>
        </w:tc>
        <w:tc>
          <w:tcPr>
            <w:tcW w:w="2126" w:type="dxa"/>
            <w:gridSpan w:val="2"/>
            <w:vAlign w:val="center"/>
          </w:tcPr>
          <w:p w:rsidR="00F52CF0" w:rsidRPr="007A26AB" w:rsidRDefault="00F52CF0" w:rsidP="007A26AB">
            <w:r w:rsidRPr="007A26AB">
              <w:t>Водозабор</w:t>
            </w:r>
          </w:p>
        </w:tc>
        <w:tc>
          <w:tcPr>
            <w:tcW w:w="2834" w:type="dxa"/>
            <w:gridSpan w:val="3"/>
            <w:vAlign w:val="center"/>
          </w:tcPr>
          <w:p w:rsidR="00F52CF0" w:rsidRPr="007A26AB" w:rsidRDefault="00F52CF0" w:rsidP="007A26AB">
            <w:r w:rsidRPr="007A26AB">
              <w:t>Производительность 540 м3/сут</w:t>
            </w:r>
          </w:p>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реконструкции</w:t>
            </w:r>
          </w:p>
        </w:tc>
        <w:tc>
          <w:tcPr>
            <w:tcW w:w="2132" w:type="dxa"/>
            <w:vAlign w:val="center"/>
          </w:tcPr>
          <w:p w:rsidR="00F52CF0" w:rsidRPr="007A26AB" w:rsidRDefault="00F52CF0" w:rsidP="007A26AB">
            <w:r w:rsidRPr="007A26AB">
              <w:t>Краснодарский край, р-н. Усть-Лабинский, над северной границей ст-цы Кирпильская</w:t>
            </w:r>
          </w:p>
        </w:tc>
        <w:tc>
          <w:tcPr>
            <w:tcW w:w="2125" w:type="dxa"/>
            <w:gridSpan w:val="3"/>
            <w:vAlign w:val="center"/>
          </w:tcPr>
          <w:p w:rsidR="00F52CF0" w:rsidRPr="007A26AB" w:rsidRDefault="00F52CF0" w:rsidP="007A26AB">
            <w:r w:rsidRPr="007A26AB">
              <w:t>Зона инженерной инфраструктуры</w:t>
            </w:r>
          </w:p>
        </w:tc>
        <w:tc>
          <w:tcPr>
            <w:tcW w:w="1843" w:type="dxa"/>
            <w:vAlign w:val="center"/>
          </w:tcPr>
          <w:p w:rsidR="00F52CF0" w:rsidRPr="007A26AB" w:rsidRDefault="00F52CF0" w:rsidP="007A26AB">
            <w:r w:rsidRPr="007A26AB">
              <w:t>ЗСО в составе 3-х поясов в соответствии с проектом</w:t>
            </w:r>
          </w:p>
        </w:tc>
      </w:tr>
      <w:tr w:rsidR="00F52CF0" w:rsidRPr="007A26AB" w:rsidTr="00CC076A">
        <w:tc>
          <w:tcPr>
            <w:tcW w:w="16160" w:type="dxa"/>
            <w:gridSpan w:val="18"/>
            <w:vAlign w:val="center"/>
          </w:tcPr>
          <w:p w:rsidR="00F52CF0" w:rsidRPr="007A26AB" w:rsidRDefault="00F52CF0" w:rsidP="007A26AB">
            <w:r w:rsidRPr="007A26AB">
              <w:t>20.  Объекты водоотведения</w:t>
            </w:r>
          </w:p>
        </w:tc>
      </w:tr>
      <w:tr w:rsidR="00F52CF0" w:rsidRPr="007A26AB" w:rsidTr="00CC076A">
        <w:trPr>
          <w:trHeight w:val="464"/>
        </w:trPr>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20.1</w:t>
            </w:r>
          </w:p>
        </w:tc>
        <w:tc>
          <w:tcPr>
            <w:tcW w:w="2126" w:type="dxa"/>
            <w:gridSpan w:val="2"/>
            <w:vAlign w:val="center"/>
          </w:tcPr>
          <w:p w:rsidR="00F52CF0" w:rsidRPr="007A26AB" w:rsidRDefault="00F52CF0" w:rsidP="007A26AB">
            <w:r w:rsidRPr="007A26AB">
              <w:t>Канализация напорная</w:t>
            </w:r>
          </w:p>
        </w:tc>
        <w:tc>
          <w:tcPr>
            <w:tcW w:w="2834" w:type="dxa"/>
            <w:gridSpan w:val="3"/>
            <w:vAlign w:val="center"/>
          </w:tcPr>
          <w:p w:rsidR="00F52CF0" w:rsidRPr="007A26AB" w:rsidRDefault="00F52CF0" w:rsidP="007A26AB">
            <w:r w:rsidRPr="007A26AB">
              <w:t>Протяжённость 6,4 км.</w:t>
            </w:r>
          </w:p>
          <w:p w:rsidR="00F52CF0" w:rsidRPr="007A26AB" w:rsidRDefault="00F52CF0" w:rsidP="007A26AB"/>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r w:rsidRPr="007A26AB">
              <w:t>Краснодарский край, р-н. Усть-Лабинский, ст-ца Кирпильская</w:t>
            </w:r>
          </w:p>
        </w:tc>
        <w:tc>
          <w:tcPr>
            <w:tcW w:w="2125" w:type="dxa"/>
            <w:gridSpan w:val="3"/>
            <w:vAlign w:val="center"/>
          </w:tcPr>
          <w:p w:rsidR="00F52CF0" w:rsidRPr="007A26AB" w:rsidRDefault="00F52CF0" w:rsidP="007A26AB">
            <w:r w:rsidRPr="007A26AB">
              <w:t>_</w:t>
            </w:r>
          </w:p>
        </w:tc>
        <w:tc>
          <w:tcPr>
            <w:tcW w:w="1843" w:type="dxa"/>
            <w:vAlign w:val="center"/>
          </w:tcPr>
          <w:p w:rsidR="00F52CF0" w:rsidRPr="007A26AB" w:rsidRDefault="00F52CF0" w:rsidP="007A26AB">
            <w:r w:rsidRPr="007A26AB">
              <w:t>Охранная зона 5 метров от оси</w:t>
            </w:r>
          </w:p>
        </w:tc>
      </w:tr>
      <w:tr w:rsidR="00F52CF0" w:rsidRPr="007A26AB" w:rsidTr="00CC076A">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20.2</w:t>
            </w:r>
          </w:p>
        </w:tc>
        <w:tc>
          <w:tcPr>
            <w:tcW w:w="2126" w:type="dxa"/>
            <w:gridSpan w:val="2"/>
            <w:vAlign w:val="center"/>
          </w:tcPr>
          <w:p w:rsidR="00F52CF0" w:rsidRPr="007A26AB" w:rsidRDefault="00F52CF0" w:rsidP="007A26AB">
            <w:r w:rsidRPr="007A26AB">
              <w:t>Канализация самотечная</w:t>
            </w:r>
          </w:p>
        </w:tc>
        <w:tc>
          <w:tcPr>
            <w:tcW w:w="2834" w:type="dxa"/>
            <w:gridSpan w:val="3"/>
            <w:vAlign w:val="center"/>
          </w:tcPr>
          <w:p w:rsidR="00F52CF0" w:rsidRPr="007A26AB" w:rsidRDefault="00F52CF0" w:rsidP="007A26AB">
            <w:r w:rsidRPr="007A26AB">
              <w:t>Протяжённость 45 км.</w:t>
            </w:r>
          </w:p>
          <w:p w:rsidR="00F52CF0" w:rsidRPr="007A26AB" w:rsidRDefault="00F52CF0" w:rsidP="007A26AB"/>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r w:rsidRPr="007A26AB">
              <w:t>Краснодарский край, р-н. Усть-Лабинский, ст-ца Кирпильская</w:t>
            </w:r>
          </w:p>
        </w:tc>
        <w:tc>
          <w:tcPr>
            <w:tcW w:w="2125" w:type="dxa"/>
            <w:gridSpan w:val="3"/>
            <w:vAlign w:val="center"/>
          </w:tcPr>
          <w:p w:rsidR="00F52CF0" w:rsidRPr="007A26AB" w:rsidRDefault="00F52CF0" w:rsidP="007A26AB">
            <w:r w:rsidRPr="007A26AB">
              <w:t>_</w:t>
            </w:r>
          </w:p>
        </w:tc>
        <w:tc>
          <w:tcPr>
            <w:tcW w:w="1843" w:type="dxa"/>
            <w:vAlign w:val="center"/>
          </w:tcPr>
          <w:p w:rsidR="00F52CF0" w:rsidRPr="007A26AB" w:rsidRDefault="00F52CF0" w:rsidP="007A26AB">
            <w:r w:rsidRPr="007A26AB">
              <w:t>Охранная зона 5 метров от оси</w:t>
            </w:r>
          </w:p>
        </w:tc>
      </w:tr>
      <w:tr w:rsidR="00F52CF0" w:rsidRPr="007A26AB" w:rsidTr="00CC076A">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20.3</w:t>
            </w:r>
          </w:p>
        </w:tc>
        <w:tc>
          <w:tcPr>
            <w:tcW w:w="2126" w:type="dxa"/>
            <w:gridSpan w:val="2"/>
            <w:vAlign w:val="center"/>
          </w:tcPr>
          <w:p w:rsidR="00F52CF0" w:rsidRPr="007A26AB" w:rsidRDefault="00F52CF0" w:rsidP="007A26AB">
            <w:r w:rsidRPr="007A26AB">
              <w:t>Очистные сооружения (КОС)</w:t>
            </w:r>
          </w:p>
        </w:tc>
        <w:tc>
          <w:tcPr>
            <w:tcW w:w="2834" w:type="dxa"/>
            <w:gridSpan w:val="3"/>
            <w:vAlign w:val="center"/>
          </w:tcPr>
          <w:p w:rsidR="00F52CF0" w:rsidRPr="007A26AB" w:rsidRDefault="00F52CF0" w:rsidP="007A26AB">
            <w:r w:rsidRPr="007A26AB">
              <w:t>производительность 1200 м³/сут</w:t>
            </w:r>
          </w:p>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r w:rsidRPr="007A26AB">
              <w:t>Краснодарский край, р-н. Усть-Лабинский, ст-ца Кирпильская</w:t>
            </w:r>
          </w:p>
        </w:tc>
        <w:tc>
          <w:tcPr>
            <w:tcW w:w="2125" w:type="dxa"/>
            <w:gridSpan w:val="3"/>
            <w:vAlign w:val="center"/>
          </w:tcPr>
          <w:p w:rsidR="00F52CF0" w:rsidRPr="007A26AB" w:rsidRDefault="00F52CF0" w:rsidP="007A26AB">
            <w:r w:rsidRPr="007A26AB">
              <w:t>зона инженерной инфраструктуры</w:t>
            </w:r>
          </w:p>
        </w:tc>
        <w:tc>
          <w:tcPr>
            <w:tcW w:w="1843" w:type="dxa"/>
            <w:vAlign w:val="center"/>
          </w:tcPr>
          <w:p w:rsidR="00F52CF0" w:rsidRPr="007A26AB" w:rsidRDefault="00F52CF0" w:rsidP="007A26AB">
            <w:r w:rsidRPr="007A26AB">
              <w:t>Санитарно-защитная зона 150 м.</w:t>
            </w:r>
          </w:p>
        </w:tc>
      </w:tr>
      <w:tr w:rsidR="00F52CF0" w:rsidRPr="007A26AB" w:rsidTr="00CC076A">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20.4</w:t>
            </w:r>
          </w:p>
        </w:tc>
        <w:tc>
          <w:tcPr>
            <w:tcW w:w="2126" w:type="dxa"/>
            <w:gridSpan w:val="2"/>
            <w:vAlign w:val="center"/>
          </w:tcPr>
          <w:p w:rsidR="00F52CF0" w:rsidRPr="007A26AB" w:rsidRDefault="00F52CF0" w:rsidP="007A26AB">
            <w:r w:rsidRPr="007A26AB">
              <w:t>Канализационная насосная станция (КНС 1)</w:t>
            </w:r>
          </w:p>
        </w:tc>
        <w:tc>
          <w:tcPr>
            <w:tcW w:w="2834" w:type="dxa"/>
            <w:gridSpan w:val="3"/>
            <w:vAlign w:val="center"/>
          </w:tcPr>
          <w:p w:rsidR="00F52CF0" w:rsidRPr="007A26AB" w:rsidRDefault="00F52CF0" w:rsidP="007A26AB">
            <w:r w:rsidRPr="007A26AB">
              <w:t>производительность 150 м3/сут</w:t>
            </w:r>
          </w:p>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r w:rsidRPr="007A26AB">
              <w:t>Краснодарский край, р-н. Усть-Лабинский, ст-ца Кирпильская</w:t>
            </w:r>
          </w:p>
        </w:tc>
        <w:tc>
          <w:tcPr>
            <w:tcW w:w="2125" w:type="dxa"/>
            <w:gridSpan w:val="3"/>
            <w:vAlign w:val="center"/>
          </w:tcPr>
          <w:p w:rsidR="00F52CF0" w:rsidRPr="007A26AB" w:rsidRDefault="00F52CF0" w:rsidP="007A26AB">
            <w:r w:rsidRPr="007A26AB">
              <w:t>Зона инженерной инфраструктуры</w:t>
            </w:r>
          </w:p>
        </w:tc>
        <w:tc>
          <w:tcPr>
            <w:tcW w:w="1843" w:type="dxa"/>
            <w:vAlign w:val="center"/>
          </w:tcPr>
          <w:p w:rsidR="00F52CF0" w:rsidRPr="007A26AB" w:rsidRDefault="00F52CF0" w:rsidP="007A26AB">
            <w:r w:rsidRPr="007A26AB">
              <w:t>Охранная зона   30 м</w:t>
            </w:r>
          </w:p>
        </w:tc>
      </w:tr>
      <w:tr w:rsidR="00F52CF0" w:rsidRPr="007A26AB" w:rsidTr="00CC076A">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20.5</w:t>
            </w:r>
          </w:p>
        </w:tc>
        <w:tc>
          <w:tcPr>
            <w:tcW w:w="2126" w:type="dxa"/>
            <w:gridSpan w:val="2"/>
            <w:vAlign w:val="center"/>
          </w:tcPr>
          <w:p w:rsidR="00F52CF0" w:rsidRPr="007A26AB" w:rsidRDefault="00F52CF0" w:rsidP="007A26AB">
            <w:r w:rsidRPr="007A26AB">
              <w:t>Канализационная насосная станция (КНС 2)</w:t>
            </w:r>
          </w:p>
        </w:tc>
        <w:tc>
          <w:tcPr>
            <w:tcW w:w="2834" w:type="dxa"/>
            <w:gridSpan w:val="3"/>
            <w:vAlign w:val="center"/>
          </w:tcPr>
          <w:p w:rsidR="00F52CF0" w:rsidRPr="007A26AB" w:rsidRDefault="00F52CF0" w:rsidP="007A26AB">
            <w:r w:rsidRPr="007A26AB">
              <w:t>производительность 150 м3/сут</w:t>
            </w:r>
          </w:p>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r w:rsidRPr="007A26AB">
              <w:t>Краснодарский край, р-н. Усть-Лабинский, ст-ца Кирпильская</w:t>
            </w:r>
          </w:p>
        </w:tc>
        <w:tc>
          <w:tcPr>
            <w:tcW w:w="2125" w:type="dxa"/>
            <w:gridSpan w:val="3"/>
            <w:vAlign w:val="center"/>
          </w:tcPr>
          <w:p w:rsidR="00F52CF0" w:rsidRPr="007A26AB" w:rsidRDefault="00F52CF0" w:rsidP="007A26AB">
            <w:r w:rsidRPr="007A26AB">
              <w:t>Зона инженерной инфраструктуры</w:t>
            </w:r>
          </w:p>
        </w:tc>
        <w:tc>
          <w:tcPr>
            <w:tcW w:w="1843" w:type="dxa"/>
            <w:vAlign w:val="center"/>
          </w:tcPr>
          <w:p w:rsidR="00F52CF0" w:rsidRPr="007A26AB" w:rsidRDefault="00F52CF0" w:rsidP="007A26AB">
            <w:r w:rsidRPr="007A26AB">
              <w:t>Охранная зона   30 м</w:t>
            </w:r>
          </w:p>
        </w:tc>
      </w:tr>
      <w:tr w:rsidR="00F52CF0" w:rsidRPr="007A26AB" w:rsidTr="00CC076A">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20.6</w:t>
            </w:r>
          </w:p>
        </w:tc>
        <w:tc>
          <w:tcPr>
            <w:tcW w:w="2126" w:type="dxa"/>
            <w:gridSpan w:val="2"/>
            <w:vAlign w:val="center"/>
          </w:tcPr>
          <w:p w:rsidR="00F52CF0" w:rsidRPr="007A26AB" w:rsidRDefault="00F52CF0" w:rsidP="007A26AB">
            <w:r w:rsidRPr="007A26AB">
              <w:t>Канализационная насосная станция (КНС 3)</w:t>
            </w:r>
          </w:p>
        </w:tc>
        <w:tc>
          <w:tcPr>
            <w:tcW w:w="2834" w:type="dxa"/>
            <w:gridSpan w:val="3"/>
            <w:vAlign w:val="center"/>
          </w:tcPr>
          <w:p w:rsidR="00F52CF0" w:rsidRPr="007A26AB" w:rsidRDefault="00F52CF0" w:rsidP="007A26AB">
            <w:r w:rsidRPr="007A26AB">
              <w:t>производительность 150 м3/сут</w:t>
            </w:r>
          </w:p>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r w:rsidRPr="007A26AB">
              <w:t>Краснодарский край, р-н. Усть-Лабинский, ст-ца Кирпильская</w:t>
            </w:r>
          </w:p>
        </w:tc>
        <w:tc>
          <w:tcPr>
            <w:tcW w:w="2125" w:type="dxa"/>
            <w:gridSpan w:val="3"/>
            <w:vAlign w:val="center"/>
          </w:tcPr>
          <w:p w:rsidR="00F52CF0" w:rsidRPr="007A26AB" w:rsidRDefault="00F52CF0" w:rsidP="007A26AB">
            <w:r w:rsidRPr="007A26AB">
              <w:t>Зона инженерной инфраструктуры</w:t>
            </w:r>
          </w:p>
        </w:tc>
        <w:tc>
          <w:tcPr>
            <w:tcW w:w="1843" w:type="dxa"/>
            <w:vAlign w:val="center"/>
          </w:tcPr>
          <w:p w:rsidR="00F52CF0" w:rsidRPr="007A26AB" w:rsidRDefault="00F52CF0" w:rsidP="007A26AB">
            <w:r w:rsidRPr="007A26AB">
              <w:t>Охранная зона   30 м</w:t>
            </w:r>
          </w:p>
        </w:tc>
      </w:tr>
      <w:tr w:rsidR="00F52CF0" w:rsidRPr="007A26AB" w:rsidTr="00CC076A">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20.7</w:t>
            </w:r>
          </w:p>
        </w:tc>
        <w:tc>
          <w:tcPr>
            <w:tcW w:w="2126" w:type="dxa"/>
            <w:gridSpan w:val="2"/>
            <w:vAlign w:val="center"/>
          </w:tcPr>
          <w:p w:rsidR="00F52CF0" w:rsidRPr="007A26AB" w:rsidRDefault="00F52CF0" w:rsidP="007A26AB">
            <w:r w:rsidRPr="007A26AB">
              <w:t>Канализационная насосная станция (КНС 4)</w:t>
            </w:r>
          </w:p>
        </w:tc>
        <w:tc>
          <w:tcPr>
            <w:tcW w:w="2834" w:type="dxa"/>
            <w:gridSpan w:val="3"/>
            <w:vAlign w:val="center"/>
          </w:tcPr>
          <w:p w:rsidR="00F52CF0" w:rsidRPr="007A26AB" w:rsidRDefault="00F52CF0" w:rsidP="007A26AB">
            <w:r w:rsidRPr="007A26AB">
              <w:t>производительность 150 м3/сут</w:t>
            </w:r>
          </w:p>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r w:rsidRPr="007A26AB">
              <w:t>Краснодарский край, р-н. Усть-Лабинский, ст-ца Кирпильская</w:t>
            </w:r>
          </w:p>
        </w:tc>
        <w:tc>
          <w:tcPr>
            <w:tcW w:w="2125" w:type="dxa"/>
            <w:gridSpan w:val="3"/>
            <w:vAlign w:val="center"/>
          </w:tcPr>
          <w:p w:rsidR="00F52CF0" w:rsidRPr="007A26AB" w:rsidRDefault="00F52CF0" w:rsidP="007A26AB">
            <w:r w:rsidRPr="007A26AB">
              <w:t>Зона инженерной инфраструктуры</w:t>
            </w:r>
          </w:p>
        </w:tc>
        <w:tc>
          <w:tcPr>
            <w:tcW w:w="1843" w:type="dxa"/>
            <w:vAlign w:val="center"/>
          </w:tcPr>
          <w:p w:rsidR="00F52CF0" w:rsidRPr="007A26AB" w:rsidRDefault="00F52CF0" w:rsidP="007A26AB">
            <w:r w:rsidRPr="007A26AB">
              <w:t>Охранная зона   30 м</w:t>
            </w:r>
          </w:p>
        </w:tc>
      </w:tr>
      <w:tr w:rsidR="00F52CF0" w:rsidRPr="007A26AB" w:rsidTr="00CC076A">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20.8</w:t>
            </w:r>
          </w:p>
        </w:tc>
        <w:tc>
          <w:tcPr>
            <w:tcW w:w="2126" w:type="dxa"/>
            <w:gridSpan w:val="2"/>
            <w:vAlign w:val="center"/>
          </w:tcPr>
          <w:p w:rsidR="00F52CF0" w:rsidRPr="007A26AB" w:rsidRDefault="00F52CF0" w:rsidP="007A26AB">
            <w:r w:rsidRPr="007A26AB">
              <w:t>Канализационная насосная станция (КНС 5)</w:t>
            </w:r>
          </w:p>
        </w:tc>
        <w:tc>
          <w:tcPr>
            <w:tcW w:w="2834" w:type="dxa"/>
            <w:gridSpan w:val="3"/>
            <w:vAlign w:val="center"/>
          </w:tcPr>
          <w:p w:rsidR="00F52CF0" w:rsidRPr="007A26AB" w:rsidRDefault="00F52CF0" w:rsidP="007A26AB">
            <w:r w:rsidRPr="007A26AB">
              <w:t>производительность 150 м3/сут</w:t>
            </w:r>
          </w:p>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r w:rsidRPr="007A26AB">
              <w:t>Краснодарский край, р-н. Усть-Лабинский, ст-ца Кирпильская</w:t>
            </w:r>
          </w:p>
        </w:tc>
        <w:tc>
          <w:tcPr>
            <w:tcW w:w="2125" w:type="dxa"/>
            <w:gridSpan w:val="3"/>
            <w:vAlign w:val="center"/>
          </w:tcPr>
          <w:p w:rsidR="00F52CF0" w:rsidRPr="007A26AB" w:rsidRDefault="00F52CF0" w:rsidP="007A26AB">
            <w:r w:rsidRPr="007A26AB">
              <w:t>Зона инженерной инфраструктуры</w:t>
            </w:r>
          </w:p>
        </w:tc>
        <w:tc>
          <w:tcPr>
            <w:tcW w:w="1843" w:type="dxa"/>
            <w:vAlign w:val="center"/>
          </w:tcPr>
          <w:p w:rsidR="00F52CF0" w:rsidRPr="007A26AB" w:rsidRDefault="00F52CF0" w:rsidP="007A26AB">
            <w:r w:rsidRPr="007A26AB">
              <w:t>Охранная зона   30 м</w:t>
            </w:r>
          </w:p>
        </w:tc>
      </w:tr>
      <w:tr w:rsidR="00F52CF0" w:rsidRPr="007A26AB" w:rsidTr="00CC076A">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20.9</w:t>
            </w:r>
          </w:p>
        </w:tc>
        <w:tc>
          <w:tcPr>
            <w:tcW w:w="2126" w:type="dxa"/>
            <w:gridSpan w:val="2"/>
            <w:vAlign w:val="center"/>
          </w:tcPr>
          <w:p w:rsidR="00F52CF0" w:rsidRPr="007A26AB" w:rsidRDefault="00F52CF0" w:rsidP="007A26AB">
            <w:r w:rsidRPr="007A26AB">
              <w:t>Канализационная насосная станция (КНС 6)</w:t>
            </w:r>
          </w:p>
        </w:tc>
        <w:tc>
          <w:tcPr>
            <w:tcW w:w="2834" w:type="dxa"/>
            <w:gridSpan w:val="3"/>
            <w:vAlign w:val="center"/>
          </w:tcPr>
          <w:p w:rsidR="00F52CF0" w:rsidRPr="007A26AB" w:rsidRDefault="00F52CF0" w:rsidP="007A26AB">
            <w:r w:rsidRPr="007A26AB">
              <w:t>производительность 150 м3/сут</w:t>
            </w:r>
          </w:p>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r w:rsidRPr="007A26AB">
              <w:t>Краснодарский край, р-н. Усть-Лабинский, ст-ца Кирпильская</w:t>
            </w:r>
          </w:p>
        </w:tc>
        <w:tc>
          <w:tcPr>
            <w:tcW w:w="2125" w:type="dxa"/>
            <w:gridSpan w:val="3"/>
            <w:vAlign w:val="center"/>
          </w:tcPr>
          <w:p w:rsidR="00F52CF0" w:rsidRPr="007A26AB" w:rsidRDefault="00F52CF0" w:rsidP="007A26AB">
            <w:r w:rsidRPr="007A26AB">
              <w:t>Зона инженерной инфраструктуры</w:t>
            </w:r>
          </w:p>
        </w:tc>
        <w:tc>
          <w:tcPr>
            <w:tcW w:w="1843" w:type="dxa"/>
            <w:vAlign w:val="center"/>
          </w:tcPr>
          <w:p w:rsidR="00F52CF0" w:rsidRPr="007A26AB" w:rsidRDefault="00F52CF0" w:rsidP="007A26AB">
            <w:r w:rsidRPr="007A26AB">
              <w:t>Охранная зона   30 м</w:t>
            </w:r>
          </w:p>
        </w:tc>
      </w:tr>
      <w:tr w:rsidR="00F52CF0" w:rsidRPr="007A26AB" w:rsidTr="00CC076A">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20.10</w:t>
            </w:r>
          </w:p>
        </w:tc>
        <w:tc>
          <w:tcPr>
            <w:tcW w:w="2126" w:type="dxa"/>
            <w:gridSpan w:val="2"/>
            <w:vAlign w:val="center"/>
          </w:tcPr>
          <w:p w:rsidR="00F52CF0" w:rsidRPr="007A26AB" w:rsidRDefault="00F52CF0" w:rsidP="007A26AB">
            <w:r w:rsidRPr="007A26AB">
              <w:t>Канализационная насосная станция (КНС 7)</w:t>
            </w:r>
          </w:p>
        </w:tc>
        <w:tc>
          <w:tcPr>
            <w:tcW w:w="2834" w:type="dxa"/>
            <w:gridSpan w:val="3"/>
            <w:vAlign w:val="center"/>
          </w:tcPr>
          <w:p w:rsidR="00F52CF0" w:rsidRPr="007A26AB" w:rsidRDefault="00F52CF0" w:rsidP="007A26AB">
            <w:r w:rsidRPr="007A26AB">
              <w:t>производительность 150 м3/сут</w:t>
            </w:r>
          </w:p>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r w:rsidRPr="007A26AB">
              <w:t>Краснодарский край, р-н. Усть-Лабинский, ст-ца Кирпильская</w:t>
            </w:r>
          </w:p>
        </w:tc>
        <w:tc>
          <w:tcPr>
            <w:tcW w:w="2125" w:type="dxa"/>
            <w:gridSpan w:val="3"/>
            <w:vAlign w:val="center"/>
          </w:tcPr>
          <w:p w:rsidR="00F52CF0" w:rsidRPr="007A26AB" w:rsidRDefault="00F52CF0" w:rsidP="007A26AB">
            <w:r w:rsidRPr="007A26AB">
              <w:t>Зона инженерной инфраструктуры</w:t>
            </w:r>
          </w:p>
        </w:tc>
        <w:tc>
          <w:tcPr>
            <w:tcW w:w="1843" w:type="dxa"/>
            <w:vAlign w:val="center"/>
          </w:tcPr>
          <w:p w:rsidR="00F52CF0" w:rsidRPr="007A26AB" w:rsidRDefault="00F52CF0" w:rsidP="007A26AB">
            <w:r w:rsidRPr="007A26AB">
              <w:t>Охранная зона   30 м</w:t>
            </w:r>
          </w:p>
        </w:tc>
      </w:tr>
      <w:tr w:rsidR="00F52CF0" w:rsidRPr="007A26AB" w:rsidTr="00CC076A">
        <w:trPr>
          <w:trHeight w:val="153"/>
        </w:trPr>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20.11</w:t>
            </w:r>
          </w:p>
        </w:tc>
        <w:tc>
          <w:tcPr>
            <w:tcW w:w="2126" w:type="dxa"/>
            <w:gridSpan w:val="2"/>
            <w:vAlign w:val="center"/>
          </w:tcPr>
          <w:p w:rsidR="00F52CF0" w:rsidRPr="007A26AB" w:rsidRDefault="00F52CF0" w:rsidP="007A26AB">
            <w:r w:rsidRPr="007A26AB">
              <w:t>Канализационная насосная станция (КНС 8)</w:t>
            </w:r>
          </w:p>
        </w:tc>
        <w:tc>
          <w:tcPr>
            <w:tcW w:w="2834" w:type="dxa"/>
            <w:gridSpan w:val="3"/>
            <w:vAlign w:val="center"/>
          </w:tcPr>
          <w:p w:rsidR="00F52CF0" w:rsidRPr="007A26AB" w:rsidRDefault="00F52CF0" w:rsidP="007A26AB">
            <w:r w:rsidRPr="007A26AB">
              <w:t>производительность 150 м3/сут</w:t>
            </w:r>
          </w:p>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r w:rsidRPr="007A26AB">
              <w:t>Краснодарский край, р-н. Усть-Лабинский, ст-ца Кирпильская</w:t>
            </w:r>
          </w:p>
        </w:tc>
        <w:tc>
          <w:tcPr>
            <w:tcW w:w="2125" w:type="dxa"/>
            <w:gridSpan w:val="3"/>
            <w:vAlign w:val="center"/>
          </w:tcPr>
          <w:p w:rsidR="00F52CF0" w:rsidRPr="007A26AB" w:rsidRDefault="00F52CF0" w:rsidP="007A26AB">
            <w:r w:rsidRPr="007A26AB">
              <w:t>Зона инженерной инфраструктуры</w:t>
            </w:r>
          </w:p>
        </w:tc>
        <w:tc>
          <w:tcPr>
            <w:tcW w:w="1843" w:type="dxa"/>
            <w:vAlign w:val="center"/>
          </w:tcPr>
          <w:p w:rsidR="00F52CF0" w:rsidRPr="007A26AB" w:rsidRDefault="00F52CF0" w:rsidP="007A26AB">
            <w:r w:rsidRPr="007A26AB">
              <w:t>Охранная зона   30 м</w:t>
            </w:r>
          </w:p>
        </w:tc>
      </w:tr>
      <w:tr w:rsidR="00F52CF0" w:rsidRPr="007A26AB" w:rsidTr="00CC076A">
        <w:trPr>
          <w:trHeight w:val="689"/>
        </w:trPr>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20.12</w:t>
            </w:r>
          </w:p>
        </w:tc>
        <w:tc>
          <w:tcPr>
            <w:tcW w:w="2126" w:type="dxa"/>
            <w:gridSpan w:val="2"/>
            <w:vAlign w:val="center"/>
          </w:tcPr>
          <w:p w:rsidR="00F52CF0" w:rsidRPr="007A26AB" w:rsidRDefault="00F52CF0" w:rsidP="007A26AB">
            <w:r w:rsidRPr="007A26AB">
              <w:t>Канализационная насосная станция (КНС 9)</w:t>
            </w:r>
          </w:p>
        </w:tc>
        <w:tc>
          <w:tcPr>
            <w:tcW w:w="2834" w:type="dxa"/>
            <w:gridSpan w:val="3"/>
            <w:vAlign w:val="center"/>
          </w:tcPr>
          <w:p w:rsidR="00F52CF0" w:rsidRPr="007A26AB" w:rsidRDefault="00F52CF0" w:rsidP="007A26AB">
            <w:r w:rsidRPr="007A26AB">
              <w:t>производительность 150 м3/сут</w:t>
            </w:r>
          </w:p>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r w:rsidRPr="007A26AB">
              <w:t>Краснодарский край, р-н. Усть-Лабинский, ст-ца Кирпильская</w:t>
            </w:r>
          </w:p>
        </w:tc>
        <w:tc>
          <w:tcPr>
            <w:tcW w:w="2125" w:type="dxa"/>
            <w:gridSpan w:val="3"/>
            <w:vAlign w:val="center"/>
          </w:tcPr>
          <w:p w:rsidR="00F52CF0" w:rsidRPr="007A26AB" w:rsidRDefault="00F52CF0" w:rsidP="007A26AB">
            <w:r w:rsidRPr="007A26AB">
              <w:t>Зона инженерной инфраструктуры</w:t>
            </w:r>
          </w:p>
        </w:tc>
        <w:tc>
          <w:tcPr>
            <w:tcW w:w="1843" w:type="dxa"/>
            <w:vAlign w:val="center"/>
          </w:tcPr>
          <w:p w:rsidR="00F52CF0" w:rsidRPr="007A26AB" w:rsidRDefault="00F52CF0" w:rsidP="007A26AB">
            <w:r w:rsidRPr="007A26AB">
              <w:t>Охранная зона   30 м</w:t>
            </w:r>
          </w:p>
        </w:tc>
      </w:tr>
      <w:tr w:rsidR="00F52CF0" w:rsidRPr="007A26AB" w:rsidTr="00CC076A">
        <w:trPr>
          <w:trHeight w:val="359"/>
        </w:trPr>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20.13</w:t>
            </w:r>
          </w:p>
        </w:tc>
        <w:tc>
          <w:tcPr>
            <w:tcW w:w="2126" w:type="dxa"/>
            <w:gridSpan w:val="2"/>
            <w:vAlign w:val="center"/>
          </w:tcPr>
          <w:p w:rsidR="00F52CF0" w:rsidRPr="007A26AB" w:rsidRDefault="00F52CF0" w:rsidP="007A26AB">
            <w:r w:rsidRPr="007A26AB">
              <w:t>Канализационная насосная станция (КНС 10)</w:t>
            </w:r>
          </w:p>
        </w:tc>
        <w:tc>
          <w:tcPr>
            <w:tcW w:w="2834" w:type="dxa"/>
            <w:gridSpan w:val="3"/>
            <w:vAlign w:val="center"/>
          </w:tcPr>
          <w:p w:rsidR="00F52CF0" w:rsidRPr="007A26AB" w:rsidRDefault="00F52CF0" w:rsidP="007A26AB">
            <w:r w:rsidRPr="007A26AB">
              <w:t>производительность 150 м3/сут</w:t>
            </w:r>
          </w:p>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r w:rsidRPr="007A26AB">
              <w:t>Краснодарский край, р-н. Усть-Лабинский, ст-ца Кирпильская</w:t>
            </w:r>
          </w:p>
        </w:tc>
        <w:tc>
          <w:tcPr>
            <w:tcW w:w="2125" w:type="dxa"/>
            <w:gridSpan w:val="3"/>
            <w:vAlign w:val="center"/>
          </w:tcPr>
          <w:p w:rsidR="00F52CF0" w:rsidRPr="007A26AB" w:rsidRDefault="00F52CF0" w:rsidP="007A26AB">
            <w:r w:rsidRPr="007A26AB">
              <w:t>Зона инженерной инфраструктуры</w:t>
            </w:r>
          </w:p>
        </w:tc>
        <w:tc>
          <w:tcPr>
            <w:tcW w:w="1843" w:type="dxa"/>
            <w:vAlign w:val="center"/>
          </w:tcPr>
          <w:p w:rsidR="00F52CF0" w:rsidRPr="007A26AB" w:rsidRDefault="00F52CF0" w:rsidP="007A26AB">
            <w:r w:rsidRPr="007A26AB">
              <w:t>Охранная зона   30 м</w:t>
            </w:r>
          </w:p>
        </w:tc>
      </w:tr>
      <w:tr w:rsidR="00F52CF0" w:rsidRPr="007A26AB" w:rsidTr="00CC076A">
        <w:trPr>
          <w:trHeight w:val="753"/>
        </w:trPr>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20.14</w:t>
            </w:r>
          </w:p>
        </w:tc>
        <w:tc>
          <w:tcPr>
            <w:tcW w:w="2126" w:type="dxa"/>
            <w:gridSpan w:val="2"/>
            <w:vAlign w:val="center"/>
          </w:tcPr>
          <w:p w:rsidR="00F52CF0" w:rsidRPr="007A26AB" w:rsidRDefault="00F52CF0" w:rsidP="007A26AB">
            <w:r w:rsidRPr="007A26AB">
              <w:t>Канализационная насосная станция (КНС 11)</w:t>
            </w:r>
          </w:p>
        </w:tc>
        <w:tc>
          <w:tcPr>
            <w:tcW w:w="2834" w:type="dxa"/>
            <w:gridSpan w:val="3"/>
            <w:vAlign w:val="center"/>
          </w:tcPr>
          <w:p w:rsidR="00F52CF0" w:rsidRPr="007A26AB" w:rsidRDefault="00F52CF0" w:rsidP="007A26AB">
            <w:r w:rsidRPr="007A26AB">
              <w:t>производительность 150 м3/сут</w:t>
            </w:r>
          </w:p>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r w:rsidRPr="007A26AB">
              <w:t>Краснодарский край, р-н. Усть-Лабинский, ст-ца Кирпильская</w:t>
            </w:r>
          </w:p>
        </w:tc>
        <w:tc>
          <w:tcPr>
            <w:tcW w:w="2125" w:type="dxa"/>
            <w:gridSpan w:val="3"/>
            <w:vAlign w:val="center"/>
          </w:tcPr>
          <w:p w:rsidR="00F52CF0" w:rsidRPr="007A26AB" w:rsidRDefault="00F52CF0" w:rsidP="007A26AB">
            <w:r w:rsidRPr="007A26AB">
              <w:t>Зона инженерной инфраструктуры</w:t>
            </w:r>
          </w:p>
        </w:tc>
        <w:tc>
          <w:tcPr>
            <w:tcW w:w="1843" w:type="dxa"/>
            <w:vAlign w:val="center"/>
          </w:tcPr>
          <w:p w:rsidR="00F52CF0" w:rsidRPr="007A26AB" w:rsidRDefault="00F52CF0" w:rsidP="007A26AB">
            <w:r w:rsidRPr="007A26AB">
              <w:t>Охранная зона   30 м</w:t>
            </w:r>
          </w:p>
        </w:tc>
      </w:tr>
      <w:tr w:rsidR="00F52CF0" w:rsidRPr="007A26AB" w:rsidTr="00CC076A">
        <w:trPr>
          <w:trHeight w:val="153"/>
        </w:trPr>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20.15</w:t>
            </w:r>
          </w:p>
        </w:tc>
        <w:tc>
          <w:tcPr>
            <w:tcW w:w="2126" w:type="dxa"/>
            <w:gridSpan w:val="2"/>
            <w:vAlign w:val="center"/>
          </w:tcPr>
          <w:p w:rsidR="00F52CF0" w:rsidRPr="007A26AB" w:rsidRDefault="00F52CF0" w:rsidP="007A26AB">
            <w:r w:rsidRPr="007A26AB">
              <w:t>Канализационная насосная станция (КНС 12)</w:t>
            </w:r>
          </w:p>
        </w:tc>
        <w:tc>
          <w:tcPr>
            <w:tcW w:w="2834" w:type="dxa"/>
            <w:gridSpan w:val="3"/>
            <w:vAlign w:val="center"/>
          </w:tcPr>
          <w:p w:rsidR="00F52CF0" w:rsidRPr="007A26AB" w:rsidRDefault="00F52CF0" w:rsidP="007A26AB">
            <w:r w:rsidRPr="007A26AB">
              <w:t>производительность 150 м3/сут</w:t>
            </w:r>
          </w:p>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r w:rsidRPr="007A26AB">
              <w:t>Краснодарский край, р-н. Усть-Лабинский, ст-ца Кирпильская</w:t>
            </w:r>
          </w:p>
        </w:tc>
        <w:tc>
          <w:tcPr>
            <w:tcW w:w="2125" w:type="dxa"/>
            <w:gridSpan w:val="3"/>
            <w:vAlign w:val="center"/>
          </w:tcPr>
          <w:p w:rsidR="00F52CF0" w:rsidRPr="007A26AB" w:rsidRDefault="00F52CF0" w:rsidP="007A26AB">
            <w:r w:rsidRPr="007A26AB">
              <w:t>Зона инженерной инфраструктуры</w:t>
            </w:r>
          </w:p>
        </w:tc>
        <w:tc>
          <w:tcPr>
            <w:tcW w:w="1843" w:type="dxa"/>
            <w:vAlign w:val="center"/>
          </w:tcPr>
          <w:p w:rsidR="00F52CF0" w:rsidRPr="007A26AB" w:rsidRDefault="00F52CF0" w:rsidP="007A26AB">
            <w:r w:rsidRPr="007A26AB">
              <w:t>Охранная зона   30 м</w:t>
            </w:r>
          </w:p>
        </w:tc>
      </w:tr>
      <w:tr w:rsidR="00F52CF0" w:rsidRPr="007A26AB" w:rsidTr="00CC076A">
        <w:trPr>
          <w:trHeight w:val="831"/>
        </w:trPr>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20.16</w:t>
            </w:r>
          </w:p>
        </w:tc>
        <w:tc>
          <w:tcPr>
            <w:tcW w:w="2126" w:type="dxa"/>
            <w:gridSpan w:val="2"/>
            <w:vAlign w:val="center"/>
          </w:tcPr>
          <w:p w:rsidR="00F52CF0" w:rsidRPr="007A26AB" w:rsidRDefault="00F52CF0" w:rsidP="007A26AB">
            <w:r w:rsidRPr="007A26AB">
              <w:t>Канализационная насосная станция (КНС 13)</w:t>
            </w:r>
          </w:p>
        </w:tc>
        <w:tc>
          <w:tcPr>
            <w:tcW w:w="2834" w:type="dxa"/>
            <w:gridSpan w:val="3"/>
            <w:vAlign w:val="center"/>
          </w:tcPr>
          <w:p w:rsidR="00F52CF0" w:rsidRPr="007A26AB" w:rsidRDefault="00F52CF0" w:rsidP="007A26AB">
            <w:r w:rsidRPr="007A26AB">
              <w:t>производительность 150 м3/сут</w:t>
            </w:r>
          </w:p>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r w:rsidRPr="007A26AB">
              <w:t>Краснодарский край, р-н. Усть-Лабинский, ст-ца Кирпильская</w:t>
            </w:r>
          </w:p>
        </w:tc>
        <w:tc>
          <w:tcPr>
            <w:tcW w:w="2125" w:type="dxa"/>
            <w:gridSpan w:val="3"/>
            <w:vAlign w:val="center"/>
          </w:tcPr>
          <w:p w:rsidR="00F52CF0" w:rsidRPr="007A26AB" w:rsidRDefault="00F52CF0" w:rsidP="007A26AB">
            <w:r w:rsidRPr="007A26AB">
              <w:t>Зона инженерной инфраструктуры</w:t>
            </w:r>
          </w:p>
        </w:tc>
        <w:tc>
          <w:tcPr>
            <w:tcW w:w="1843" w:type="dxa"/>
            <w:vAlign w:val="center"/>
          </w:tcPr>
          <w:p w:rsidR="00F52CF0" w:rsidRPr="007A26AB" w:rsidRDefault="00F52CF0" w:rsidP="007A26AB">
            <w:r w:rsidRPr="007A26AB">
              <w:t>Охранная зона   30 м</w:t>
            </w:r>
          </w:p>
        </w:tc>
      </w:tr>
      <w:tr w:rsidR="00F52CF0" w:rsidRPr="007A26AB" w:rsidTr="00CC076A">
        <w:trPr>
          <w:trHeight w:val="153"/>
        </w:trPr>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20.17</w:t>
            </w:r>
          </w:p>
        </w:tc>
        <w:tc>
          <w:tcPr>
            <w:tcW w:w="2126" w:type="dxa"/>
            <w:gridSpan w:val="2"/>
            <w:vAlign w:val="center"/>
          </w:tcPr>
          <w:p w:rsidR="00F52CF0" w:rsidRPr="007A26AB" w:rsidRDefault="00F52CF0" w:rsidP="007A26AB">
            <w:r w:rsidRPr="007A26AB">
              <w:t>Канализационная насосная станция (КНС 14)</w:t>
            </w:r>
          </w:p>
        </w:tc>
        <w:tc>
          <w:tcPr>
            <w:tcW w:w="2834" w:type="dxa"/>
            <w:gridSpan w:val="3"/>
            <w:vAlign w:val="center"/>
          </w:tcPr>
          <w:p w:rsidR="00F52CF0" w:rsidRPr="007A26AB" w:rsidRDefault="00F52CF0" w:rsidP="007A26AB">
            <w:r w:rsidRPr="007A26AB">
              <w:t>производительность 150 м3/сут</w:t>
            </w:r>
          </w:p>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r w:rsidRPr="007A26AB">
              <w:t>Краснодарский край, р-н. Усть-Лабинский, ст-ца Кирпильская</w:t>
            </w:r>
          </w:p>
        </w:tc>
        <w:tc>
          <w:tcPr>
            <w:tcW w:w="2125" w:type="dxa"/>
            <w:gridSpan w:val="3"/>
            <w:vAlign w:val="center"/>
          </w:tcPr>
          <w:p w:rsidR="00F52CF0" w:rsidRPr="007A26AB" w:rsidRDefault="00F52CF0" w:rsidP="007A26AB">
            <w:r w:rsidRPr="007A26AB">
              <w:t>Зона инженерной инфраструктуры</w:t>
            </w:r>
          </w:p>
        </w:tc>
        <w:tc>
          <w:tcPr>
            <w:tcW w:w="1843" w:type="dxa"/>
            <w:vAlign w:val="center"/>
          </w:tcPr>
          <w:p w:rsidR="00F52CF0" w:rsidRPr="007A26AB" w:rsidRDefault="00F52CF0" w:rsidP="007A26AB">
            <w:r w:rsidRPr="007A26AB">
              <w:t>Охранная зона   30 м</w:t>
            </w:r>
          </w:p>
        </w:tc>
      </w:tr>
      <w:tr w:rsidR="00F52CF0" w:rsidRPr="007A26AB" w:rsidTr="00CC076A">
        <w:trPr>
          <w:trHeight w:val="263"/>
        </w:trPr>
        <w:tc>
          <w:tcPr>
            <w:tcW w:w="16160" w:type="dxa"/>
            <w:gridSpan w:val="18"/>
            <w:vAlign w:val="center"/>
          </w:tcPr>
          <w:p w:rsidR="00F52CF0" w:rsidRPr="007A26AB" w:rsidRDefault="00F52CF0" w:rsidP="007A26AB">
            <w:r w:rsidRPr="007A26AB">
              <w:t>21.  Объекты специального назначения</w:t>
            </w:r>
          </w:p>
        </w:tc>
      </w:tr>
      <w:tr w:rsidR="00F52CF0" w:rsidRPr="007A26AB" w:rsidTr="00CC076A">
        <w:trPr>
          <w:trHeight w:val="1728"/>
        </w:trPr>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21.1</w:t>
            </w:r>
          </w:p>
        </w:tc>
        <w:tc>
          <w:tcPr>
            <w:tcW w:w="2126" w:type="dxa"/>
            <w:gridSpan w:val="2"/>
            <w:vAlign w:val="center"/>
          </w:tcPr>
          <w:p w:rsidR="00F52CF0" w:rsidRPr="007A26AB" w:rsidRDefault="00F52CF0" w:rsidP="007A26AB">
            <w:r w:rsidRPr="007A26AB">
              <w:t>Кладбище</w:t>
            </w:r>
          </w:p>
        </w:tc>
        <w:tc>
          <w:tcPr>
            <w:tcW w:w="2834" w:type="dxa"/>
            <w:gridSpan w:val="3"/>
            <w:vAlign w:val="center"/>
          </w:tcPr>
          <w:p w:rsidR="00F52CF0" w:rsidRPr="007A26AB" w:rsidRDefault="00F52CF0" w:rsidP="007A26AB">
            <w:r w:rsidRPr="007A26AB">
              <w:t>Площадь – 3,38 га</w:t>
            </w:r>
          </w:p>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r w:rsidRPr="007A26AB">
              <w:t>Краснодарский край, р-н. Усть-Лабинский, ст-ца Кирпильская</w:t>
            </w:r>
          </w:p>
        </w:tc>
        <w:tc>
          <w:tcPr>
            <w:tcW w:w="2125" w:type="dxa"/>
            <w:gridSpan w:val="3"/>
            <w:vAlign w:val="center"/>
          </w:tcPr>
          <w:p w:rsidR="00F52CF0" w:rsidRPr="007A26AB" w:rsidRDefault="00F52CF0" w:rsidP="007A26AB">
            <w:r w:rsidRPr="007A26AB">
              <w:t>Зона кладбищ</w:t>
            </w:r>
          </w:p>
        </w:tc>
        <w:tc>
          <w:tcPr>
            <w:tcW w:w="1843" w:type="dxa"/>
            <w:vAlign w:val="center"/>
          </w:tcPr>
          <w:p w:rsidR="00F52CF0" w:rsidRPr="007A26AB" w:rsidRDefault="00F52CF0" w:rsidP="007A26AB">
            <w:r w:rsidRPr="007A26AB">
              <w:t>Санитарно-защитная зона</w:t>
            </w:r>
          </w:p>
        </w:tc>
      </w:tr>
      <w:tr w:rsidR="00F52CF0" w:rsidRPr="007A26AB" w:rsidTr="00CC076A">
        <w:trPr>
          <w:trHeight w:val="399"/>
        </w:trPr>
        <w:tc>
          <w:tcPr>
            <w:tcW w:w="16160" w:type="dxa"/>
            <w:gridSpan w:val="18"/>
            <w:vAlign w:val="center"/>
          </w:tcPr>
          <w:p w:rsidR="00F52CF0" w:rsidRPr="007A26AB" w:rsidRDefault="00F52CF0" w:rsidP="007A26AB">
            <w:r w:rsidRPr="007A26AB">
              <w:t>22. Объекты единой государственной системы предупреждения и ликвидации чрезвычайных ситуаций</w:t>
            </w:r>
          </w:p>
        </w:tc>
      </w:tr>
      <w:tr w:rsidR="00F52CF0" w:rsidRPr="007A26AB" w:rsidTr="00CC076A">
        <w:trPr>
          <w:trHeight w:val="1728"/>
        </w:trPr>
        <w:tc>
          <w:tcPr>
            <w:tcW w:w="564" w:type="dxa"/>
            <w:gridSpan w:val="2"/>
            <w:vAlign w:val="center"/>
          </w:tcPr>
          <w:p w:rsidR="00F52CF0" w:rsidRPr="007A26AB" w:rsidRDefault="00F52CF0" w:rsidP="007A26AB"/>
        </w:tc>
        <w:tc>
          <w:tcPr>
            <w:tcW w:w="1276" w:type="dxa"/>
            <w:gridSpan w:val="2"/>
            <w:vAlign w:val="center"/>
          </w:tcPr>
          <w:p w:rsidR="00F52CF0" w:rsidRPr="007A26AB" w:rsidRDefault="00F52CF0" w:rsidP="007A26AB">
            <w:r w:rsidRPr="007A26AB">
              <w:t>22.1</w:t>
            </w:r>
          </w:p>
        </w:tc>
        <w:tc>
          <w:tcPr>
            <w:tcW w:w="2126" w:type="dxa"/>
            <w:gridSpan w:val="2"/>
            <w:vAlign w:val="center"/>
          </w:tcPr>
          <w:p w:rsidR="00F52CF0" w:rsidRPr="007A26AB" w:rsidRDefault="00F52CF0" w:rsidP="007A26AB">
            <w:r w:rsidRPr="007A26AB">
              <w:t>Объект информирования и оповещения</w:t>
            </w:r>
          </w:p>
        </w:tc>
        <w:tc>
          <w:tcPr>
            <w:tcW w:w="2834" w:type="dxa"/>
            <w:gridSpan w:val="3"/>
            <w:vAlign w:val="center"/>
          </w:tcPr>
          <w:p w:rsidR="00F52CF0" w:rsidRPr="007A26AB" w:rsidRDefault="00F52CF0" w:rsidP="007A26AB">
            <w:r w:rsidRPr="007A26AB">
              <w:t>Система оповещения марс-арсенал с ПАК БАО-600/400</w:t>
            </w:r>
          </w:p>
        </w:tc>
        <w:tc>
          <w:tcPr>
            <w:tcW w:w="1275" w:type="dxa"/>
            <w:gridSpan w:val="2"/>
            <w:vAlign w:val="center"/>
          </w:tcPr>
          <w:p w:rsidR="00F52CF0" w:rsidRPr="007A26AB" w:rsidRDefault="00F52CF0" w:rsidP="007A26AB">
            <w:r w:rsidRPr="007A26AB">
              <w:t>местное</w:t>
            </w:r>
          </w:p>
        </w:tc>
        <w:tc>
          <w:tcPr>
            <w:tcW w:w="1985" w:type="dxa"/>
            <w:gridSpan w:val="2"/>
            <w:vAlign w:val="center"/>
          </w:tcPr>
          <w:p w:rsidR="00F52CF0" w:rsidRPr="007A26AB" w:rsidRDefault="00F52CF0" w:rsidP="007A26AB">
            <w:r w:rsidRPr="007A26AB">
              <w:t>планируемый к размещению</w:t>
            </w:r>
          </w:p>
        </w:tc>
        <w:tc>
          <w:tcPr>
            <w:tcW w:w="2132" w:type="dxa"/>
            <w:vAlign w:val="center"/>
          </w:tcPr>
          <w:p w:rsidR="00F52CF0" w:rsidRPr="007A26AB" w:rsidRDefault="00F52CF0" w:rsidP="007A26AB">
            <w:r w:rsidRPr="007A26AB">
              <w:t>Краснодарский край, р-н. Усть-Лабинский, ст-ца Кирпильская</w:t>
            </w:r>
          </w:p>
        </w:tc>
        <w:tc>
          <w:tcPr>
            <w:tcW w:w="2125" w:type="dxa"/>
            <w:gridSpan w:val="3"/>
            <w:vAlign w:val="center"/>
          </w:tcPr>
          <w:p w:rsidR="00F52CF0" w:rsidRPr="007A26AB" w:rsidRDefault="00F52CF0" w:rsidP="007A26AB">
            <w:r w:rsidRPr="007A26AB">
              <w:t>Общественно-деловая зона</w:t>
            </w:r>
          </w:p>
        </w:tc>
        <w:tc>
          <w:tcPr>
            <w:tcW w:w="1843" w:type="dxa"/>
            <w:vAlign w:val="center"/>
          </w:tcPr>
          <w:p w:rsidR="00F52CF0" w:rsidRPr="007A26AB" w:rsidRDefault="00F52CF0" w:rsidP="007A26AB">
            <w:r w:rsidRPr="007A26AB">
              <w:t>-</w:t>
            </w:r>
          </w:p>
        </w:tc>
      </w:tr>
    </w:tbl>
    <w:p w:rsidR="00F52CF0" w:rsidRPr="007A26AB" w:rsidRDefault="00F52CF0" w:rsidP="007A26AB"/>
    <w:p w:rsidR="00F52CF0" w:rsidRPr="007A26AB" w:rsidRDefault="00F52CF0" w:rsidP="007A26AB"/>
    <w:p w:rsidR="00F52CF0" w:rsidRPr="007A26AB" w:rsidRDefault="00F52CF0" w:rsidP="007A26AB">
      <w:pPr>
        <w:sectPr w:rsidR="00F52CF0" w:rsidRPr="007A26AB" w:rsidSect="00CC076A">
          <w:pgSz w:w="16838" w:h="11906" w:orient="landscape"/>
          <w:pgMar w:top="1418" w:right="962" w:bottom="600" w:left="1701" w:header="708" w:footer="708" w:gutter="0"/>
          <w:cols w:space="708"/>
          <w:docGrid w:linePitch="360"/>
        </w:sectPr>
      </w:pPr>
    </w:p>
    <w:p w:rsidR="00F52CF0" w:rsidRPr="00602F74" w:rsidRDefault="00F52CF0" w:rsidP="00602F74">
      <w:pPr>
        <w:jc w:val="center"/>
        <w:rPr>
          <w:sz w:val="28"/>
          <w:szCs w:val="28"/>
        </w:rPr>
      </w:pPr>
      <w:bookmarkStart w:id="117" w:name="_Toc469070920"/>
      <w:bookmarkStart w:id="118" w:name="_Toc469589676"/>
      <w:bookmarkStart w:id="119" w:name="_Toc209434367"/>
      <w:r w:rsidRPr="00602F74">
        <w:rPr>
          <w:sz w:val="28"/>
          <w:szCs w:val="28"/>
        </w:rPr>
        <w:t>4.2  Планируемые зоны с особыми условиями использования территорий</w:t>
      </w:r>
      <w:bookmarkEnd w:id="117"/>
      <w:bookmarkEnd w:id="118"/>
      <w:bookmarkEnd w:id="119"/>
    </w:p>
    <w:p w:rsidR="00F52CF0" w:rsidRPr="00602F74" w:rsidRDefault="00F52CF0" w:rsidP="00602F74">
      <w:pPr>
        <w:jc w:val="center"/>
        <w:rPr>
          <w:sz w:val="28"/>
          <w:szCs w:val="28"/>
        </w:rPr>
      </w:pPr>
    </w:p>
    <w:p w:rsidR="00F52CF0" w:rsidRPr="00602F74" w:rsidRDefault="00F52CF0" w:rsidP="00602F74">
      <w:pPr>
        <w:jc w:val="center"/>
        <w:rPr>
          <w:sz w:val="28"/>
          <w:szCs w:val="28"/>
        </w:rPr>
      </w:pPr>
      <w:r w:rsidRPr="00602F74">
        <w:rPr>
          <w:sz w:val="28"/>
          <w:szCs w:val="28"/>
        </w:rPr>
        <w:t>Зоны с особыми условиями использования территорий</w:t>
      </w:r>
    </w:p>
    <w:p w:rsidR="00F52CF0" w:rsidRPr="00602F74" w:rsidRDefault="00F52CF0" w:rsidP="007A26AB">
      <w:pPr>
        <w:rPr>
          <w:sz w:val="28"/>
          <w:szCs w:val="28"/>
        </w:rPr>
      </w:pPr>
      <w:r w:rsidRPr="00602F74">
        <w:rPr>
          <w:sz w:val="28"/>
          <w:szCs w:val="28"/>
        </w:rPr>
        <w:t>Таблица 50</w:t>
      </w:r>
    </w:p>
    <w:tbl>
      <w:tblPr>
        <w:tblW w:w="9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03"/>
        <w:gridCol w:w="5492"/>
      </w:tblGrid>
      <w:tr w:rsidR="00F52CF0" w:rsidRPr="007A26AB" w:rsidTr="00CC076A">
        <w:trPr>
          <w:trHeight w:val="20"/>
          <w:tblHeader/>
        </w:trPr>
        <w:tc>
          <w:tcPr>
            <w:tcW w:w="4111" w:type="dxa"/>
            <w:vAlign w:val="center"/>
          </w:tcPr>
          <w:p w:rsidR="00F52CF0" w:rsidRPr="007A26AB" w:rsidRDefault="00F52CF0" w:rsidP="007A26AB">
            <w:r w:rsidRPr="007A26AB">
              <w:t>Вид зон</w:t>
            </w:r>
          </w:p>
        </w:tc>
        <w:tc>
          <w:tcPr>
            <w:tcW w:w="5492" w:type="dxa"/>
            <w:vAlign w:val="center"/>
          </w:tcPr>
          <w:p w:rsidR="00F52CF0" w:rsidRPr="007A26AB" w:rsidRDefault="00F52CF0" w:rsidP="007A26AB">
            <w:r w:rsidRPr="007A26AB">
              <w:t>Нормативно-правовое основание установления зоны</w:t>
            </w:r>
          </w:p>
        </w:tc>
      </w:tr>
      <w:tr w:rsidR="00F52CF0" w:rsidRPr="007A26AB" w:rsidTr="00CC076A">
        <w:trPr>
          <w:trHeight w:val="20"/>
        </w:trPr>
        <w:tc>
          <w:tcPr>
            <w:tcW w:w="4111" w:type="dxa"/>
            <w:vAlign w:val="center"/>
          </w:tcPr>
          <w:p w:rsidR="00F52CF0" w:rsidRPr="007A26AB" w:rsidRDefault="00F52CF0" w:rsidP="007A26AB">
            <w:r w:rsidRPr="007A26AB">
              <w:t>Охранные зоны объектов электросетевого хозяйства</w:t>
            </w:r>
          </w:p>
        </w:tc>
        <w:tc>
          <w:tcPr>
            <w:tcW w:w="5492" w:type="dxa"/>
            <w:vAlign w:val="center"/>
          </w:tcPr>
          <w:p w:rsidR="00F52CF0" w:rsidRPr="007A26AB" w:rsidRDefault="00F52CF0" w:rsidP="007A26AB">
            <w:r w:rsidRPr="007A26AB">
              <w:t>Постановление Правительства Российской Федерации от 24.02. 2009 г. №160</w:t>
            </w:r>
          </w:p>
          <w:p w:rsidR="00F52CF0" w:rsidRPr="007A26AB" w:rsidRDefault="00F52CF0" w:rsidP="007A26AB">
            <w:r w:rsidRPr="007A26AB">
              <w:t xml:space="preserve">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F52CF0" w:rsidRPr="007A26AB" w:rsidTr="00CC076A">
        <w:trPr>
          <w:trHeight w:val="20"/>
        </w:trPr>
        <w:tc>
          <w:tcPr>
            <w:tcW w:w="4111" w:type="dxa"/>
            <w:vAlign w:val="center"/>
          </w:tcPr>
          <w:p w:rsidR="00F52CF0" w:rsidRPr="007A26AB" w:rsidRDefault="00F52CF0" w:rsidP="007A26AB">
            <w:r w:rsidRPr="007A26AB">
              <w:t>Охранные зоны объектов системы газоснабжения</w:t>
            </w:r>
          </w:p>
        </w:tc>
        <w:tc>
          <w:tcPr>
            <w:tcW w:w="5492" w:type="dxa"/>
            <w:vAlign w:val="center"/>
          </w:tcPr>
          <w:p w:rsidR="00F52CF0" w:rsidRPr="007A26AB" w:rsidRDefault="00F52CF0" w:rsidP="007A26AB">
            <w:r w:rsidRPr="007A26AB">
              <w:t>Федеральный закон от 31.03.1999 г.</w:t>
            </w:r>
          </w:p>
          <w:p w:rsidR="00F52CF0" w:rsidRPr="007A26AB" w:rsidRDefault="00F52CF0" w:rsidP="007A26AB">
            <w:r w:rsidRPr="007A26AB">
              <w:t xml:space="preserve">№ 69-ФЗ «О газоснабжении в Российской Федерации»; Постановление Правительства Российской Федерации от 20.11.2000г. № 878 «Об утверждении Правил охраны газораспределительных сетей» </w:t>
            </w:r>
          </w:p>
        </w:tc>
      </w:tr>
      <w:tr w:rsidR="00F52CF0" w:rsidRPr="007A26AB" w:rsidTr="00CC076A">
        <w:trPr>
          <w:trHeight w:val="20"/>
        </w:trPr>
        <w:tc>
          <w:tcPr>
            <w:tcW w:w="4111" w:type="dxa"/>
            <w:vAlign w:val="center"/>
          </w:tcPr>
          <w:p w:rsidR="00F52CF0" w:rsidRPr="007A26AB" w:rsidRDefault="00F52CF0" w:rsidP="007A26AB">
            <w:r w:rsidRPr="007A26AB">
              <w:t>Охранные зоны магистральных трубопроводов</w:t>
            </w:r>
          </w:p>
        </w:tc>
        <w:tc>
          <w:tcPr>
            <w:tcW w:w="5492" w:type="dxa"/>
            <w:vAlign w:val="center"/>
          </w:tcPr>
          <w:p w:rsidR="00F52CF0" w:rsidRPr="007A26AB" w:rsidRDefault="00F52CF0" w:rsidP="007A26AB">
            <w:r w:rsidRPr="007A26AB">
              <w:t>СП 36.13330.2012 «Магистральные трубопроводы. Актуализированная редакция СНиП 2.05.06-85*»</w:t>
            </w:r>
          </w:p>
        </w:tc>
      </w:tr>
      <w:tr w:rsidR="00F52CF0" w:rsidRPr="007A26AB" w:rsidTr="00CC076A">
        <w:trPr>
          <w:trHeight w:val="20"/>
        </w:trPr>
        <w:tc>
          <w:tcPr>
            <w:tcW w:w="4111" w:type="dxa"/>
            <w:vAlign w:val="center"/>
          </w:tcPr>
          <w:p w:rsidR="00F52CF0" w:rsidRPr="007A26AB" w:rsidRDefault="00F52CF0" w:rsidP="007A26AB">
            <w:r w:rsidRPr="007A26AB">
              <w:t>Охранные зоны канализационных систем и сооружений</w:t>
            </w:r>
          </w:p>
        </w:tc>
        <w:tc>
          <w:tcPr>
            <w:tcW w:w="5492" w:type="dxa"/>
            <w:vAlign w:val="center"/>
          </w:tcPr>
          <w:p w:rsidR="00F52CF0" w:rsidRPr="007A26AB" w:rsidRDefault="00F52CF0" w:rsidP="007A26AB">
            <w:r w:rsidRPr="007A26AB">
              <w:t>МДК 3-02.2001. Правила технической эксплуатации систем и сооружений коммунального водоснабжения и канализации</w:t>
            </w:r>
          </w:p>
        </w:tc>
      </w:tr>
      <w:tr w:rsidR="00F52CF0" w:rsidRPr="007A26AB" w:rsidTr="00CC076A">
        <w:trPr>
          <w:trHeight w:val="20"/>
        </w:trPr>
        <w:tc>
          <w:tcPr>
            <w:tcW w:w="4111" w:type="dxa"/>
            <w:vAlign w:val="center"/>
          </w:tcPr>
          <w:p w:rsidR="00F52CF0" w:rsidRPr="007A26AB" w:rsidRDefault="00F52CF0" w:rsidP="007A26AB">
            <w:r w:rsidRPr="007A26AB">
              <w:t>Придорожные полосы автомобильных дорог</w:t>
            </w:r>
          </w:p>
        </w:tc>
        <w:tc>
          <w:tcPr>
            <w:tcW w:w="5492" w:type="dxa"/>
            <w:vAlign w:val="center"/>
          </w:tcPr>
          <w:p w:rsidR="00F52CF0" w:rsidRPr="007A26AB" w:rsidRDefault="00F52CF0" w:rsidP="007A26AB">
            <w:r w:rsidRPr="007A26AB">
              <w:t>Федеральный закон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F52CF0" w:rsidRPr="007A26AB" w:rsidRDefault="00F52CF0" w:rsidP="007A26AB">
            <w:r w:rsidRPr="007A26AB">
              <w:t>Приказ Минтранса РФ от 3 апреля 2018 года N 125 «О внесении изменений в </w:t>
            </w:r>
            <w:hyperlink r:id="rId105" w:history="1">
              <w:r w:rsidRPr="007A26AB">
                <w:t>Порядок установления и использования придорожных полос автомобильных дорог федерального значения</w:t>
              </w:r>
            </w:hyperlink>
            <w:r w:rsidRPr="007A26AB">
              <w:t>, утвержденный </w:t>
            </w:r>
            <w:hyperlink r:id="rId106" w:history="1">
              <w:r w:rsidRPr="007A26AB">
                <w:t>приказом Министерства транспорта Российской Федерации от 13 января 2010 г. N 4</w:t>
              </w:r>
            </w:hyperlink>
          </w:p>
        </w:tc>
      </w:tr>
      <w:tr w:rsidR="00F52CF0" w:rsidRPr="007A26AB" w:rsidTr="00CC076A">
        <w:trPr>
          <w:trHeight w:val="20"/>
        </w:trPr>
        <w:tc>
          <w:tcPr>
            <w:tcW w:w="4111" w:type="dxa"/>
            <w:vAlign w:val="center"/>
          </w:tcPr>
          <w:p w:rsidR="00F52CF0" w:rsidRPr="007A26AB" w:rsidRDefault="00F52CF0" w:rsidP="007A26AB">
            <w:r w:rsidRPr="007A26AB">
              <w:t>Охранные зоны воинских захоронений</w:t>
            </w:r>
          </w:p>
        </w:tc>
        <w:tc>
          <w:tcPr>
            <w:tcW w:w="5492" w:type="dxa"/>
            <w:vAlign w:val="center"/>
          </w:tcPr>
          <w:p w:rsidR="00F52CF0" w:rsidRPr="007A26AB" w:rsidRDefault="00F52CF0" w:rsidP="007A26AB">
            <w:r w:rsidRPr="007A26AB">
              <w:t xml:space="preserve">Закон РФ от 14.01.1993 г. № 4292-1 «Об увековечении памяти погибших при защите Отечества» </w:t>
            </w:r>
          </w:p>
        </w:tc>
      </w:tr>
      <w:tr w:rsidR="00F52CF0" w:rsidRPr="007A26AB" w:rsidTr="00CC076A">
        <w:trPr>
          <w:trHeight w:val="20"/>
        </w:trPr>
        <w:tc>
          <w:tcPr>
            <w:tcW w:w="4111" w:type="dxa"/>
            <w:vAlign w:val="center"/>
          </w:tcPr>
          <w:p w:rsidR="00F52CF0" w:rsidRPr="007A26AB" w:rsidRDefault="00F52CF0" w:rsidP="007A26AB">
            <w:r w:rsidRPr="007A26AB">
              <w:t>Водоохранные зоны рек, ручьев</w:t>
            </w:r>
          </w:p>
        </w:tc>
        <w:tc>
          <w:tcPr>
            <w:tcW w:w="5492" w:type="dxa"/>
            <w:vMerge w:val="restart"/>
            <w:vAlign w:val="center"/>
          </w:tcPr>
          <w:p w:rsidR="00F52CF0" w:rsidRPr="007A26AB" w:rsidRDefault="00F52CF0" w:rsidP="007A26AB">
            <w:r w:rsidRPr="007A26AB">
              <w:t xml:space="preserve">Водный кодекс Российской Федерации, </w:t>
            </w:r>
            <w:r w:rsidRPr="007A26AB">
              <w:br/>
              <w:t>от 03.06.2006 №74-ФЗ</w:t>
            </w:r>
          </w:p>
          <w:p w:rsidR="00F52CF0" w:rsidRPr="007A26AB" w:rsidRDefault="00F52CF0" w:rsidP="007A26AB"/>
          <w:p w:rsidR="00F52CF0" w:rsidRPr="007A26AB" w:rsidRDefault="00F52CF0" w:rsidP="007A26AB">
            <w:r w:rsidRPr="007A26AB">
              <w:t xml:space="preserve">Земельный кодекс Российской Федерации </w:t>
            </w:r>
          </w:p>
        </w:tc>
      </w:tr>
      <w:tr w:rsidR="00F52CF0" w:rsidRPr="007A26AB" w:rsidTr="00CC076A">
        <w:trPr>
          <w:trHeight w:val="20"/>
        </w:trPr>
        <w:tc>
          <w:tcPr>
            <w:tcW w:w="4111" w:type="dxa"/>
            <w:vAlign w:val="center"/>
          </w:tcPr>
          <w:p w:rsidR="00F52CF0" w:rsidRPr="007A26AB" w:rsidRDefault="00F52CF0" w:rsidP="007A26AB">
            <w:r w:rsidRPr="007A26AB">
              <w:t>Водоохранные зоны озер, водохранилищ</w:t>
            </w:r>
          </w:p>
        </w:tc>
        <w:tc>
          <w:tcPr>
            <w:tcW w:w="5492" w:type="dxa"/>
            <w:vMerge/>
            <w:vAlign w:val="center"/>
          </w:tcPr>
          <w:p w:rsidR="00F52CF0" w:rsidRPr="007A26AB" w:rsidRDefault="00F52CF0" w:rsidP="007A26AB"/>
        </w:tc>
      </w:tr>
      <w:tr w:rsidR="00F52CF0" w:rsidRPr="007A26AB" w:rsidTr="00CC076A">
        <w:trPr>
          <w:trHeight w:val="20"/>
        </w:trPr>
        <w:tc>
          <w:tcPr>
            <w:tcW w:w="4111" w:type="dxa"/>
            <w:vAlign w:val="center"/>
          </w:tcPr>
          <w:p w:rsidR="00F52CF0" w:rsidRPr="007A26AB" w:rsidRDefault="00F52CF0" w:rsidP="007A26AB">
            <w:r w:rsidRPr="007A26AB">
              <w:t>Прибрежная защитная полоса</w:t>
            </w:r>
          </w:p>
        </w:tc>
        <w:tc>
          <w:tcPr>
            <w:tcW w:w="5492" w:type="dxa"/>
            <w:vMerge/>
            <w:vAlign w:val="center"/>
          </w:tcPr>
          <w:p w:rsidR="00F52CF0" w:rsidRPr="007A26AB" w:rsidRDefault="00F52CF0" w:rsidP="007A26AB"/>
        </w:tc>
      </w:tr>
      <w:tr w:rsidR="00F52CF0" w:rsidRPr="007A26AB" w:rsidTr="00CC076A">
        <w:trPr>
          <w:trHeight w:val="20"/>
        </w:trPr>
        <w:tc>
          <w:tcPr>
            <w:tcW w:w="4111" w:type="dxa"/>
            <w:vAlign w:val="center"/>
          </w:tcPr>
          <w:p w:rsidR="00F52CF0" w:rsidRPr="007A26AB" w:rsidRDefault="00F52CF0" w:rsidP="007A26AB">
            <w:r w:rsidRPr="007A26AB">
              <w:t>Охранная зона объекта культурного наследия</w:t>
            </w:r>
          </w:p>
        </w:tc>
        <w:tc>
          <w:tcPr>
            <w:tcW w:w="5492" w:type="dxa"/>
            <w:vMerge w:val="restart"/>
            <w:vAlign w:val="center"/>
          </w:tcPr>
          <w:p w:rsidR="00F52CF0" w:rsidRPr="007A26AB" w:rsidRDefault="00F52CF0" w:rsidP="007A26AB">
            <w:r w:rsidRPr="007A26AB">
              <w:t>Федеральный закон от 25.06.2002г.</w:t>
            </w:r>
          </w:p>
          <w:p w:rsidR="00F52CF0" w:rsidRPr="007A26AB" w:rsidRDefault="00F52CF0" w:rsidP="007A26AB">
            <w:r w:rsidRPr="007A26AB">
              <w:t>№73-ФЗ «Об объектах культурного наследия (памятниках истории и культуры) народов Российской Федерации»</w:t>
            </w:r>
          </w:p>
        </w:tc>
      </w:tr>
      <w:tr w:rsidR="00F52CF0" w:rsidRPr="007A26AB" w:rsidTr="00CC076A">
        <w:trPr>
          <w:trHeight w:val="20"/>
        </w:trPr>
        <w:tc>
          <w:tcPr>
            <w:tcW w:w="4111" w:type="dxa"/>
            <w:vAlign w:val="center"/>
          </w:tcPr>
          <w:p w:rsidR="00F52CF0" w:rsidRPr="007A26AB" w:rsidRDefault="00F52CF0" w:rsidP="007A26AB">
            <w:r w:rsidRPr="007A26AB">
              <w:t>Зона регулирования застройки и хозяйственной деятельности</w:t>
            </w:r>
          </w:p>
        </w:tc>
        <w:tc>
          <w:tcPr>
            <w:tcW w:w="5492" w:type="dxa"/>
            <w:vMerge/>
            <w:vAlign w:val="center"/>
          </w:tcPr>
          <w:p w:rsidR="00F52CF0" w:rsidRPr="007A26AB" w:rsidRDefault="00F52CF0" w:rsidP="007A26AB"/>
        </w:tc>
      </w:tr>
      <w:tr w:rsidR="00F52CF0" w:rsidRPr="007A26AB" w:rsidTr="00CC076A">
        <w:trPr>
          <w:trHeight w:val="20"/>
        </w:trPr>
        <w:tc>
          <w:tcPr>
            <w:tcW w:w="4111" w:type="dxa"/>
            <w:vAlign w:val="center"/>
          </w:tcPr>
          <w:p w:rsidR="00F52CF0" w:rsidRPr="007A26AB" w:rsidRDefault="00F52CF0" w:rsidP="007A26AB">
            <w:r w:rsidRPr="007A26AB">
              <w:t>Зона охраняемого природного ландшафта</w:t>
            </w:r>
          </w:p>
        </w:tc>
        <w:tc>
          <w:tcPr>
            <w:tcW w:w="5492" w:type="dxa"/>
            <w:vMerge/>
            <w:vAlign w:val="center"/>
          </w:tcPr>
          <w:p w:rsidR="00F52CF0" w:rsidRPr="007A26AB" w:rsidRDefault="00F52CF0" w:rsidP="007A26AB"/>
        </w:tc>
      </w:tr>
      <w:tr w:rsidR="00F52CF0" w:rsidRPr="007A26AB" w:rsidTr="00CC076A">
        <w:trPr>
          <w:trHeight w:val="20"/>
        </w:trPr>
        <w:tc>
          <w:tcPr>
            <w:tcW w:w="4111" w:type="dxa"/>
            <w:vAlign w:val="center"/>
          </w:tcPr>
          <w:p w:rsidR="00F52CF0" w:rsidRPr="007A26AB" w:rsidRDefault="00F52CF0" w:rsidP="007A26AB">
            <w:r w:rsidRPr="007A26AB">
              <w:t>Зоны санитарной охраны источников и водопроводов питьевого назначения</w:t>
            </w:r>
          </w:p>
        </w:tc>
        <w:tc>
          <w:tcPr>
            <w:tcW w:w="5492" w:type="dxa"/>
            <w:vAlign w:val="center"/>
          </w:tcPr>
          <w:p w:rsidR="00F52CF0" w:rsidRPr="007A26AB" w:rsidRDefault="00F52CF0" w:rsidP="007A26AB">
            <w:r w:rsidRPr="007A26AB">
              <w:t xml:space="preserve">СанПиН 2.1.4.1110-02 «Зоны санитарной охраны источников водоснабжения и водопроводов питьевого назначения» </w:t>
            </w:r>
          </w:p>
        </w:tc>
      </w:tr>
      <w:tr w:rsidR="00F52CF0" w:rsidRPr="007A26AB" w:rsidTr="00CC076A">
        <w:trPr>
          <w:trHeight w:val="20"/>
        </w:trPr>
        <w:tc>
          <w:tcPr>
            <w:tcW w:w="4111" w:type="dxa"/>
            <w:vAlign w:val="center"/>
          </w:tcPr>
          <w:p w:rsidR="00F52CF0" w:rsidRPr="007A26AB" w:rsidRDefault="00F52CF0" w:rsidP="007A26AB">
            <w:r w:rsidRPr="007A26AB">
              <w:t>Санитарно-защитные зоны предприятий, сооружений и иных объектов I-V классов вредности</w:t>
            </w:r>
          </w:p>
        </w:tc>
        <w:tc>
          <w:tcPr>
            <w:tcW w:w="5492" w:type="dxa"/>
            <w:vAlign w:val="center"/>
          </w:tcPr>
          <w:p w:rsidR="00F52CF0" w:rsidRPr="007A26AB" w:rsidRDefault="00F52CF0" w:rsidP="007A26AB">
            <w:r w:rsidRPr="007A26AB">
              <w:t>СанПиН 2.2.1/2.1.1.1200-03</w:t>
            </w:r>
          </w:p>
          <w:p w:rsidR="00F52CF0" w:rsidRPr="007A26AB" w:rsidRDefault="00F52CF0" w:rsidP="007A26AB">
            <w:r w:rsidRPr="007A26AB">
              <w:t xml:space="preserve">«Санитарно-защитные зоны и санитарная классификация предприятий, сооружений и иных объектов», </w:t>
            </w:r>
          </w:p>
          <w:p w:rsidR="00F52CF0" w:rsidRPr="007A26AB" w:rsidRDefault="00F52CF0" w:rsidP="007A26AB">
            <w:r w:rsidRPr="007A26AB">
              <w:t xml:space="preserve">Постановление Главного государственного санитарного врача РФ от 28.01.2021 N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(вместе с "СанПиН 2.1.3684-21. Санитарные правила и нормы...") </w:t>
            </w:r>
          </w:p>
        </w:tc>
      </w:tr>
      <w:tr w:rsidR="00F52CF0" w:rsidRPr="007A26AB" w:rsidTr="00CC076A">
        <w:trPr>
          <w:trHeight w:val="20"/>
        </w:trPr>
        <w:tc>
          <w:tcPr>
            <w:tcW w:w="4111" w:type="dxa"/>
            <w:vAlign w:val="center"/>
          </w:tcPr>
          <w:p w:rsidR="00F52CF0" w:rsidRPr="007A26AB" w:rsidRDefault="00F52CF0" w:rsidP="007A26AB">
            <w:r w:rsidRPr="007A26AB">
              <w:t>Зоны затопления, подтопления</w:t>
            </w:r>
          </w:p>
        </w:tc>
        <w:tc>
          <w:tcPr>
            <w:tcW w:w="5492" w:type="dxa"/>
            <w:vAlign w:val="center"/>
          </w:tcPr>
          <w:p w:rsidR="00F52CF0" w:rsidRPr="007A26AB" w:rsidRDefault="00F52CF0" w:rsidP="007A26AB">
            <w:r w:rsidRPr="007A26AB">
              <w:t xml:space="preserve">Водный кодекс Российской Федерации, </w:t>
            </w:r>
            <w:r w:rsidRPr="007A26AB">
              <w:br/>
              <w:t>от 03.06.2006 №74-ФЗ</w:t>
            </w:r>
          </w:p>
        </w:tc>
      </w:tr>
    </w:tbl>
    <w:p w:rsidR="00F52CF0" w:rsidRPr="007A26AB" w:rsidRDefault="00F52CF0" w:rsidP="007A26AB"/>
    <w:p w:rsidR="00F52CF0" w:rsidRPr="007A26AB" w:rsidRDefault="00F52CF0" w:rsidP="007A26AB">
      <w:r w:rsidRPr="007A26AB">
        <w:br w:type="page"/>
      </w:r>
    </w:p>
    <w:p w:rsidR="00F52CF0" w:rsidRPr="00082235" w:rsidRDefault="00F52CF0" w:rsidP="00082235">
      <w:pPr>
        <w:ind w:firstLine="709"/>
        <w:jc w:val="center"/>
        <w:rPr>
          <w:sz w:val="28"/>
          <w:szCs w:val="28"/>
        </w:rPr>
      </w:pPr>
      <w:bookmarkStart w:id="120" w:name="_Toc475112689"/>
      <w:bookmarkStart w:id="121" w:name="_Toc209434368"/>
      <w:r w:rsidRPr="00082235">
        <w:rPr>
          <w:sz w:val="28"/>
          <w:szCs w:val="28"/>
        </w:rPr>
        <w:t>5. Перечень земельных участков, которые включаются в границы населенных пунктов, входящих в состав поселения или исключаются из их границ</w:t>
      </w:r>
      <w:bookmarkEnd w:id="120"/>
      <w:bookmarkEnd w:id="121"/>
    </w:p>
    <w:p w:rsidR="00F52CF0" w:rsidRPr="00082235" w:rsidRDefault="00F52CF0" w:rsidP="00082235">
      <w:pPr>
        <w:ind w:firstLine="709"/>
        <w:jc w:val="both"/>
        <w:rPr>
          <w:sz w:val="28"/>
          <w:szCs w:val="28"/>
        </w:rPr>
      </w:pPr>
    </w:p>
    <w:p w:rsidR="00F52CF0" w:rsidRPr="00082235" w:rsidRDefault="00F52CF0" w:rsidP="00082235">
      <w:pPr>
        <w:ind w:firstLine="709"/>
        <w:jc w:val="both"/>
        <w:rPr>
          <w:sz w:val="28"/>
          <w:szCs w:val="28"/>
        </w:rPr>
      </w:pPr>
      <w:r w:rsidRPr="00082235">
        <w:rPr>
          <w:sz w:val="28"/>
          <w:szCs w:val="28"/>
        </w:rPr>
        <w:t>Проектом внесения изменений в генеральный план Кирпильского сельского поселения Усть-Лабинского муниципального района Краснодарского края предусмотрено изменение границы населённого пункта ст-ца Кирпильская.</w:t>
      </w:r>
    </w:p>
    <w:p w:rsidR="00F52CF0" w:rsidRPr="00082235" w:rsidRDefault="00F52CF0" w:rsidP="00082235">
      <w:pPr>
        <w:ind w:firstLine="709"/>
        <w:jc w:val="both"/>
        <w:rPr>
          <w:sz w:val="28"/>
          <w:szCs w:val="28"/>
        </w:rPr>
      </w:pPr>
      <w:r w:rsidRPr="00082235">
        <w:rPr>
          <w:sz w:val="28"/>
          <w:szCs w:val="28"/>
        </w:rPr>
        <w:t>В границу населённого пункта Кирпильского сельского поселения Усть-Лабинского муниципального района Краснодарского края планируется включение земельных участков из земель других категорий.</w:t>
      </w:r>
    </w:p>
    <w:p w:rsidR="00F52CF0" w:rsidRPr="00082235" w:rsidRDefault="00F52CF0" w:rsidP="00082235">
      <w:pPr>
        <w:ind w:firstLine="709"/>
        <w:jc w:val="both"/>
        <w:rPr>
          <w:sz w:val="28"/>
          <w:szCs w:val="28"/>
        </w:rPr>
      </w:pPr>
      <w:r w:rsidRPr="00082235">
        <w:rPr>
          <w:sz w:val="28"/>
          <w:szCs w:val="28"/>
        </w:rPr>
        <w:t>В границу населённого пункта ст-ца Кирпильская включается:</w:t>
      </w:r>
    </w:p>
    <w:p w:rsidR="00F52CF0" w:rsidRPr="00082235" w:rsidRDefault="00F52CF0" w:rsidP="00082235">
      <w:pPr>
        <w:ind w:firstLine="709"/>
        <w:jc w:val="both"/>
        <w:rPr>
          <w:sz w:val="28"/>
          <w:szCs w:val="28"/>
        </w:rPr>
      </w:pPr>
      <w:r w:rsidRPr="00082235">
        <w:rPr>
          <w:sz w:val="28"/>
          <w:szCs w:val="28"/>
        </w:rPr>
        <w:t>Часть земельного участка 23:35:0401002:30 из состава земель сельскохозяйственного назначения, площадью 0,04 га, планируемая к выделу из исходного земельного участка. На выделяемой части указанного земельного участка расположен существующий индивидуальный жилой дом.</w:t>
      </w:r>
    </w:p>
    <w:p w:rsidR="00F52CF0" w:rsidRPr="00082235" w:rsidRDefault="00F52CF0" w:rsidP="00082235">
      <w:pPr>
        <w:ind w:firstLine="709"/>
        <w:jc w:val="both"/>
        <w:rPr>
          <w:sz w:val="28"/>
          <w:szCs w:val="28"/>
        </w:rPr>
      </w:pPr>
      <w:r w:rsidRPr="00082235">
        <w:rPr>
          <w:sz w:val="28"/>
          <w:szCs w:val="28"/>
        </w:rPr>
        <w:t>Из границы населённого пункта ст-ца Кирпильская исключаются:</w:t>
      </w:r>
    </w:p>
    <w:p w:rsidR="00F52CF0" w:rsidRPr="00082235" w:rsidRDefault="00F52CF0" w:rsidP="00082235">
      <w:pPr>
        <w:ind w:firstLine="709"/>
        <w:jc w:val="both"/>
        <w:rPr>
          <w:sz w:val="28"/>
          <w:szCs w:val="28"/>
        </w:rPr>
      </w:pPr>
      <w:r w:rsidRPr="00082235">
        <w:rPr>
          <w:sz w:val="28"/>
          <w:szCs w:val="28"/>
        </w:rPr>
        <w:t>земельные участки под сельскохозяйственными угодьями, которые не получили освоения в виде застройки территории;</w:t>
      </w:r>
    </w:p>
    <w:p w:rsidR="00F52CF0" w:rsidRPr="00082235" w:rsidRDefault="00F52CF0" w:rsidP="00082235">
      <w:pPr>
        <w:ind w:firstLine="709"/>
        <w:jc w:val="both"/>
        <w:rPr>
          <w:sz w:val="28"/>
          <w:szCs w:val="28"/>
        </w:rPr>
      </w:pPr>
      <w:r w:rsidRPr="00082235">
        <w:rPr>
          <w:sz w:val="28"/>
          <w:szCs w:val="28"/>
        </w:rPr>
        <w:t>части земельных участков под линейными объектами - автомобильной дорогой регионального значения, автомобильной дорогой федерального значения.</w:t>
      </w:r>
    </w:p>
    <w:p w:rsidR="00F52CF0" w:rsidRPr="00082235" w:rsidRDefault="00F52CF0" w:rsidP="00082235">
      <w:pPr>
        <w:ind w:firstLine="709"/>
        <w:jc w:val="both"/>
        <w:rPr>
          <w:sz w:val="28"/>
          <w:szCs w:val="28"/>
        </w:rPr>
      </w:pPr>
      <w:r w:rsidRPr="00082235">
        <w:rPr>
          <w:sz w:val="28"/>
          <w:szCs w:val="28"/>
        </w:rPr>
        <w:t>В соответствии с ч. 10.9. ст. 34 федерального закона № 218-ФЗ  "О государственной регистрации недвижимости" не является препятствием для внесения сведений о местоположении границ населенных пунктов, территориальных зон выявленное органом регистрации прав пересечение границ населенных пунктов, территориальных зон, описание местоположения которых представлено для внесения в Единый государственный реестр недвижимости, с границами земельного участка, предназначенного для размещения линейного объекта (занятого линейным объектом), или с границами земельных участков, если границы таких земельных участков согласно сведениям Единого государственного реестра недвижимости пересекаются между собой.</w:t>
      </w:r>
    </w:p>
    <w:p w:rsidR="00F52CF0" w:rsidRPr="00082235" w:rsidRDefault="00F52CF0" w:rsidP="00082235">
      <w:pPr>
        <w:ind w:firstLine="709"/>
        <w:jc w:val="both"/>
        <w:rPr>
          <w:sz w:val="28"/>
          <w:szCs w:val="28"/>
        </w:rPr>
      </w:pPr>
      <w:r w:rsidRPr="00082235">
        <w:rPr>
          <w:sz w:val="28"/>
          <w:szCs w:val="28"/>
        </w:rPr>
        <w:t>Таким образом, пересечение границы населённого пункта с указанными земельными участками не будет служить основанием для отказа при внесении в ЕГРН сведений о такой границе.</w:t>
      </w:r>
    </w:p>
    <w:p w:rsidR="00F52CF0" w:rsidRPr="00082235" w:rsidRDefault="00F52CF0" w:rsidP="00082235">
      <w:pPr>
        <w:ind w:firstLine="709"/>
        <w:jc w:val="both"/>
        <w:rPr>
          <w:sz w:val="28"/>
          <w:szCs w:val="28"/>
        </w:rPr>
      </w:pPr>
      <w:r w:rsidRPr="00082235">
        <w:rPr>
          <w:sz w:val="28"/>
          <w:szCs w:val="28"/>
        </w:rPr>
        <w:t>Планируемые границы населённых пунктов установлены с учётом исправления реестровых ошибок, возникших ранее в результате пересечения существующих границ земельных участков с установленными границами населённых пунктов (при наличии таких ошибок).</w:t>
      </w:r>
    </w:p>
    <w:p w:rsidR="00F52CF0" w:rsidRPr="00082235" w:rsidRDefault="00F52CF0" w:rsidP="00082235">
      <w:pPr>
        <w:ind w:firstLine="709"/>
        <w:jc w:val="both"/>
        <w:rPr>
          <w:sz w:val="28"/>
          <w:szCs w:val="28"/>
        </w:rPr>
      </w:pPr>
      <w:r w:rsidRPr="00082235">
        <w:rPr>
          <w:sz w:val="28"/>
          <w:szCs w:val="28"/>
        </w:rPr>
        <w:br w:type="page"/>
      </w:r>
    </w:p>
    <w:p w:rsidR="00F52CF0" w:rsidRPr="00082235" w:rsidRDefault="00F52CF0" w:rsidP="00082235">
      <w:pPr>
        <w:jc w:val="center"/>
        <w:rPr>
          <w:sz w:val="28"/>
          <w:szCs w:val="28"/>
        </w:rPr>
      </w:pPr>
      <w:r w:rsidRPr="00082235">
        <w:rPr>
          <w:sz w:val="28"/>
          <w:szCs w:val="28"/>
        </w:rPr>
        <w:t>Участки, исключаемые из границ населенных пунктов</w:t>
      </w:r>
    </w:p>
    <w:p w:rsidR="00F52CF0" w:rsidRPr="00082235" w:rsidRDefault="00F52CF0" w:rsidP="007A26AB">
      <w:pPr>
        <w:rPr>
          <w:sz w:val="28"/>
          <w:szCs w:val="28"/>
        </w:rPr>
      </w:pPr>
      <w:r w:rsidRPr="00082235">
        <w:rPr>
          <w:sz w:val="28"/>
          <w:szCs w:val="28"/>
        </w:rPr>
        <w:t>Таблица 51</w:t>
      </w:r>
    </w:p>
    <w:tbl>
      <w:tblPr>
        <w:tblpPr w:leftFromText="180" w:rightFromText="180" w:vertAnchor="text" w:tblpY="1"/>
        <w:tblOverlap w:val="neve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1966"/>
        <w:gridCol w:w="861"/>
        <w:gridCol w:w="1229"/>
        <w:gridCol w:w="1592"/>
        <w:gridCol w:w="2009"/>
        <w:gridCol w:w="2009"/>
      </w:tblGrid>
      <w:tr w:rsidR="00F52CF0" w:rsidRPr="007A26AB" w:rsidTr="00CC076A">
        <w:trPr>
          <w:cantSplit/>
          <w:trHeight w:val="20"/>
          <w:tblHeader/>
        </w:trPr>
        <w:tc>
          <w:tcPr>
            <w:tcW w:w="1029" w:type="pct"/>
            <w:vAlign w:val="center"/>
          </w:tcPr>
          <w:p w:rsidR="00F52CF0" w:rsidRPr="007A26AB" w:rsidRDefault="00F52CF0" w:rsidP="007A26AB">
            <w:r w:rsidRPr="007A26AB">
              <w:t>Кадастровый номер земельного участка</w:t>
            </w:r>
          </w:p>
        </w:tc>
        <w:tc>
          <w:tcPr>
            <w:tcW w:w="444" w:type="pct"/>
            <w:vAlign w:val="center"/>
          </w:tcPr>
          <w:p w:rsidR="00F52CF0" w:rsidRPr="007A26AB" w:rsidRDefault="00F52CF0" w:rsidP="007A26AB">
            <w:r w:rsidRPr="007A26AB">
              <w:t>Площадь земельного участка, га</w:t>
            </w:r>
          </w:p>
        </w:tc>
        <w:tc>
          <w:tcPr>
            <w:tcW w:w="634" w:type="pct"/>
            <w:vAlign w:val="center"/>
          </w:tcPr>
          <w:p w:rsidR="00F52CF0" w:rsidRPr="007A26AB" w:rsidRDefault="00F52CF0" w:rsidP="007A26AB">
            <w:r w:rsidRPr="007A26AB">
              <w:t>Категория земель земельного участка согласно данным ЕГРН</w:t>
            </w:r>
          </w:p>
        </w:tc>
        <w:tc>
          <w:tcPr>
            <w:tcW w:w="821" w:type="pct"/>
            <w:vAlign w:val="center"/>
          </w:tcPr>
          <w:p w:rsidR="00F52CF0" w:rsidRPr="007A26AB" w:rsidRDefault="00F52CF0" w:rsidP="007A26AB">
            <w:r w:rsidRPr="007A26AB">
              <w:t>Наименование населенного пункта, из границ которого исключаются земельный участок</w:t>
            </w:r>
          </w:p>
        </w:tc>
        <w:tc>
          <w:tcPr>
            <w:tcW w:w="1036" w:type="pct"/>
            <w:vAlign w:val="center"/>
          </w:tcPr>
          <w:p w:rsidR="00F52CF0" w:rsidRPr="007A26AB" w:rsidRDefault="00F52CF0" w:rsidP="007A26AB">
            <w:r w:rsidRPr="007A26AB">
              <w:t>Категория земель, к которой планируется отнести земельный участок</w:t>
            </w:r>
          </w:p>
        </w:tc>
        <w:tc>
          <w:tcPr>
            <w:tcW w:w="1036" w:type="pct"/>
            <w:vAlign w:val="center"/>
          </w:tcPr>
          <w:p w:rsidR="00F52CF0" w:rsidRPr="007A26AB" w:rsidRDefault="00F52CF0" w:rsidP="007A26AB">
            <w:r w:rsidRPr="007A26AB">
              <w:t>Установленный вид разрешённого использования земельного участка</w:t>
            </w:r>
          </w:p>
        </w:tc>
      </w:tr>
      <w:tr w:rsidR="00F52CF0" w:rsidRPr="007A26AB" w:rsidTr="00CC076A">
        <w:trPr>
          <w:cantSplit/>
          <w:trHeight w:val="20"/>
          <w:tblHeader/>
        </w:trPr>
        <w:tc>
          <w:tcPr>
            <w:tcW w:w="1029" w:type="pct"/>
            <w:vAlign w:val="center"/>
          </w:tcPr>
          <w:p w:rsidR="00F52CF0" w:rsidRPr="007A26AB" w:rsidRDefault="00F52CF0" w:rsidP="00082235">
            <w:pPr>
              <w:jc w:val="center"/>
            </w:pPr>
            <w:r>
              <w:t>1</w:t>
            </w:r>
          </w:p>
        </w:tc>
        <w:tc>
          <w:tcPr>
            <w:tcW w:w="444" w:type="pct"/>
            <w:vAlign w:val="center"/>
          </w:tcPr>
          <w:p w:rsidR="00F52CF0" w:rsidRPr="007A26AB" w:rsidRDefault="00F52CF0" w:rsidP="00082235">
            <w:pPr>
              <w:jc w:val="center"/>
            </w:pPr>
            <w:r>
              <w:t>2</w:t>
            </w:r>
          </w:p>
        </w:tc>
        <w:tc>
          <w:tcPr>
            <w:tcW w:w="634" w:type="pct"/>
            <w:vAlign w:val="center"/>
          </w:tcPr>
          <w:p w:rsidR="00F52CF0" w:rsidRPr="007A26AB" w:rsidRDefault="00F52CF0" w:rsidP="00082235">
            <w:pPr>
              <w:jc w:val="center"/>
            </w:pPr>
            <w:r>
              <w:t>3</w:t>
            </w:r>
          </w:p>
        </w:tc>
        <w:tc>
          <w:tcPr>
            <w:tcW w:w="821" w:type="pct"/>
            <w:vAlign w:val="center"/>
          </w:tcPr>
          <w:p w:rsidR="00F52CF0" w:rsidRPr="007A26AB" w:rsidRDefault="00F52CF0" w:rsidP="00082235">
            <w:pPr>
              <w:jc w:val="center"/>
            </w:pPr>
            <w:r>
              <w:t>4</w:t>
            </w:r>
          </w:p>
        </w:tc>
        <w:tc>
          <w:tcPr>
            <w:tcW w:w="1036" w:type="pct"/>
            <w:vAlign w:val="center"/>
          </w:tcPr>
          <w:p w:rsidR="00F52CF0" w:rsidRPr="007A26AB" w:rsidRDefault="00F52CF0" w:rsidP="00082235">
            <w:pPr>
              <w:jc w:val="center"/>
            </w:pPr>
            <w:r>
              <w:t>5</w:t>
            </w:r>
          </w:p>
        </w:tc>
        <w:tc>
          <w:tcPr>
            <w:tcW w:w="1036" w:type="pct"/>
            <w:vAlign w:val="center"/>
          </w:tcPr>
          <w:p w:rsidR="00F52CF0" w:rsidRPr="007A26AB" w:rsidRDefault="00F52CF0" w:rsidP="00082235">
            <w:pPr>
              <w:jc w:val="center"/>
            </w:pPr>
            <w:r>
              <w:t>6</w:t>
            </w:r>
          </w:p>
        </w:tc>
      </w:tr>
      <w:tr w:rsidR="00F52CF0" w:rsidRPr="007A26AB" w:rsidTr="00CC076A">
        <w:trPr>
          <w:cantSplit/>
          <w:trHeight w:val="20"/>
          <w:tblHeader/>
        </w:trPr>
        <w:tc>
          <w:tcPr>
            <w:tcW w:w="1029" w:type="pct"/>
            <w:vAlign w:val="center"/>
          </w:tcPr>
          <w:p w:rsidR="00F52CF0" w:rsidRPr="007A26AB" w:rsidRDefault="00F52CF0" w:rsidP="007A26AB">
            <w:r w:rsidRPr="007A26AB">
              <w:t>Часть участка</w:t>
            </w:r>
          </w:p>
          <w:p w:rsidR="00F52CF0" w:rsidRPr="007A26AB" w:rsidRDefault="00F52CF0" w:rsidP="007A26AB">
            <w:r w:rsidRPr="007A26AB">
              <w:t>23:35:0000000:44</w:t>
            </w:r>
          </w:p>
        </w:tc>
        <w:tc>
          <w:tcPr>
            <w:tcW w:w="444" w:type="pct"/>
            <w:vAlign w:val="center"/>
          </w:tcPr>
          <w:p w:rsidR="00F52CF0" w:rsidRPr="007A26AB" w:rsidRDefault="00F52CF0" w:rsidP="007A26AB">
            <w:r w:rsidRPr="007A26AB">
              <w:t>25,2</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036" w:type="pct"/>
            <w:vAlign w:val="center"/>
          </w:tcPr>
          <w:p w:rsidR="00F52CF0" w:rsidRPr="007A26AB" w:rsidRDefault="00F52CF0" w:rsidP="007A26AB">
            <w:r w:rsidRPr="007A26AB">
              <w:t>Для эксплуатации и обслуживания автомобильной дороги</w:t>
            </w:r>
          </w:p>
        </w:tc>
      </w:tr>
      <w:tr w:rsidR="00F52CF0" w:rsidRPr="007A26AB" w:rsidTr="00CC076A">
        <w:trPr>
          <w:cantSplit/>
          <w:trHeight w:val="20"/>
        </w:trPr>
        <w:tc>
          <w:tcPr>
            <w:tcW w:w="1029" w:type="pct"/>
            <w:vAlign w:val="center"/>
          </w:tcPr>
          <w:p w:rsidR="00F52CF0" w:rsidRPr="007A26AB" w:rsidRDefault="00F52CF0" w:rsidP="007A26AB">
            <w:r w:rsidRPr="007A26AB">
              <w:t>Часть участка</w:t>
            </w:r>
          </w:p>
          <w:p w:rsidR="00F52CF0" w:rsidRPr="007A26AB" w:rsidRDefault="00F52CF0" w:rsidP="007A26AB">
            <w:r w:rsidRPr="007A26AB">
              <w:t>23:35:0000000:252</w:t>
            </w:r>
          </w:p>
        </w:tc>
        <w:tc>
          <w:tcPr>
            <w:tcW w:w="444" w:type="pct"/>
            <w:vAlign w:val="center"/>
          </w:tcPr>
          <w:p w:rsidR="00F52CF0" w:rsidRPr="007A26AB" w:rsidRDefault="00F52CF0" w:rsidP="007A26AB">
            <w:r w:rsidRPr="007A26AB">
              <w:t>20,2</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036" w:type="pct"/>
            <w:vAlign w:val="center"/>
          </w:tcPr>
          <w:p w:rsidR="00F52CF0" w:rsidRPr="007A26AB" w:rsidRDefault="00F52CF0" w:rsidP="007A26AB">
            <w:r w:rsidRPr="007A26AB">
              <w:t>Не определено</w:t>
            </w:r>
          </w:p>
        </w:tc>
      </w:tr>
      <w:tr w:rsidR="00F52CF0" w:rsidRPr="007A26AB" w:rsidTr="00CC076A">
        <w:trPr>
          <w:cantSplit/>
          <w:trHeight w:val="20"/>
        </w:trPr>
        <w:tc>
          <w:tcPr>
            <w:tcW w:w="1029" w:type="pct"/>
            <w:vAlign w:val="center"/>
          </w:tcPr>
          <w:p w:rsidR="00F52CF0" w:rsidRPr="007A26AB" w:rsidRDefault="00F52CF0" w:rsidP="007A26AB">
            <w:r w:rsidRPr="007A26AB">
              <w:t>23:35:0402003:316</w:t>
            </w:r>
          </w:p>
        </w:tc>
        <w:tc>
          <w:tcPr>
            <w:tcW w:w="444" w:type="pct"/>
            <w:vAlign w:val="center"/>
          </w:tcPr>
          <w:p w:rsidR="00F52CF0" w:rsidRPr="007A26AB" w:rsidRDefault="00F52CF0" w:rsidP="007A26AB">
            <w:r w:rsidRPr="007A26AB">
              <w:t>24,0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Не определено</w:t>
            </w:r>
          </w:p>
        </w:tc>
      </w:tr>
      <w:tr w:rsidR="00F52CF0" w:rsidRPr="007A26AB" w:rsidTr="00CC076A">
        <w:trPr>
          <w:cantSplit/>
          <w:trHeight w:val="20"/>
        </w:trPr>
        <w:tc>
          <w:tcPr>
            <w:tcW w:w="1029" w:type="pct"/>
            <w:vAlign w:val="center"/>
          </w:tcPr>
          <w:p w:rsidR="00F52CF0" w:rsidRPr="007A26AB" w:rsidRDefault="00F52CF0" w:rsidP="007A26AB">
            <w:r w:rsidRPr="007A26AB">
              <w:t>23:35:0407003:1315</w:t>
            </w:r>
          </w:p>
          <w:p w:rsidR="00F52CF0" w:rsidRPr="007A26AB" w:rsidRDefault="00F52CF0" w:rsidP="007A26AB"/>
        </w:tc>
        <w:tc>
          <w:tcPr>
            <w:tcW w:w="444" w:type="pct"/>
            <w:vAlign w:val="center"/>
          </w:tcPr>
          <w:p w:rsidR="00F52CF0" w:rsidRPr="007A26AB" w:rsidRDefault="00F52CF0" w:rsidP="007A26AB">
            <w:r w:rsidRPr="007A26AB">
              <w:t>340,0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сельскохозяйственного производства</w:t>
            </w:r>
          </w:p>
        </w:tc>
      </w:tr>
    </w:tbl>
    <w:p w:rsidR="00F52CF0" w:rsidRDefault="00F52CF0"/>
    <w:p w:rsidR="00F52CF0" w:rsidRDefault="00F52CF0"/>
    <w:tbl>
      <w:tblPr>
        <w:tblpPr w:leftFromText="180" w:rightFromText="180" w:vertAnchor="text" w:tblpY="1"/>
        <w:tblOverlap w:val="neve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1966"/>
        <w:gridCol w:w="861"/>
        <w:gridCol w:w="1229"/>
        <w:gridCol w:w="1592"/>
        <w:gridCol w:w="2009"/>
        <w:gridCol w:w="2009"/>
      </w:tblGrid>
      <w:tr w:rsidR="00F52CF0" w:rsidRPr="007A26AB" w:rsidTr="00EA4C7E">
        <w:trPr>
          <w:cantSplit/>
          <w:trHeight w:val="20"/>
          <w:tblHeader/>
        </w:trPr>
        <w:tc>
          <w:tcPr>
            <w:tcW w:w="1029" w:type="pct"/>
            <w:vAlign w:val="center"/>
          </w:tcPr>
          <w:p w:rsidR="00F52CF0" w:rsidRPr="007A26AB" w:rsidRDefault="00F52CF0" w:rsidP="00EA4C7E">
            <w:pPr>
              <w:jc w:val="center"/>
            </w:pPr>
            <w:r>
              <w:t>1</w:t>
            </w:r>
          </w:p>
        </w:tc>
        <w:tc>
          <w:tcPr>
            <w:tcW w:w="444" w:type="pct"/>
            <w:vAlign w:val="center"/>
          </w:tcPr>
          <w:p w:rsidR="00F52CF0" w:rsidRPr="007A26AB" w:rsidRDefault="00F52CF0" w:rsidP="00EA4C7E">
            <w:pPr>
              <w:jc w:val="center"/>
            </w:pPr>
            <w:r>
              <w:t>2</w:t>
            </w:r>
          </w:p>
        </w:tc>
        <w:tc>
          <w:tcPr>
            <w:tcW w:w="634" w:type="pct"/>
            <w:vAlign w:val="center"/>
          </w:tcPr>
          <w:p w:rsidR="00F52CF0" w:rsidRPr="007A26AB" w:rsidRDefault="00F52CF0" w:rsidP="00EA4C7E">
            <w:pPr>
              <w:jc w:val="center"/>
            </w:pPr>
            <w:r>
              <w:t>3</w:t>
            </w:r>
          </w:p>
        </w:tc>
        <w:tc>
          <w:tcPr>
            <w:tcW w:w="821" w:type="pct"/>
            <w:vAlign w:val="center"/>
          </w:tcPr>
          <w:p w:rsidR="00F52CF0" w:rsidRPr="007A26AB" w:rsidRDefault="00F52CF0" w:rsidP="00EA4C7E">
            <w:pPr>
              <w:jc w:val="center"/>
            </w:pPr>
            <w:r>
              <w:t>4</w:t>
            </w:r>
          </w:p>
        </w:tc>
        <w:tc>
          <w:tcPr>
            <w:tcW w:w="1036" w:type="pct"/>
            <w:vAlign w:val="center"/>
          </w:tcPr>
          <w:p w:rsidR="00F52CF0" w:rsidRPr="007A26AB" w:rsidRDefault="00F52CF0" w:rsidP="00EA4C7E">
            <w:pPr>
              <w:jc w:val="center"/>
            </w:pPr>
            <w:r>
              <w:t>5</w:t>
            </w:r>
          </w:p>
        </w:tc>
        <w:tc>
          <w:tcPr>
            <w:tcW w:w="1036" w:type="pct"/>
            <w:vAlign w:val="center"/>
          </w:tcPr>
          <w:p w:rsidR="00F52CF0" w:rsidRPr="007A26AB" w:rsidRDefault="00F52CF0" w:rsidP="00EA4C7E">
            <w:pPr>
              <w:jc w:val="center"/>
            </w:pPr>
            <w:r>
              <w:t>6</w:t>
            </w:r>
          </w:p>
        </w:tc>
      </w:tr>
      <w:tr w:rsidR="00F52CF0" w:rsidRPr="007A26AB" w:rsidTr="00CC076A">
        <w:trPr>
          <w:cantSplit/>
          <w:trHeight w:val="20"/>
        </w:trPr>
        <w:tc>
          <w:tcPr>
            <w:tcW w:w="1029" w:type="pct"/>
            <w:vAlign w:val="center"/>
          </w:tcPr>
          <w:p w:rsidR="00F52CF0" w:rsidRPr="007A26AB" w:rsidRDefault="00F52CF0" w:rsidP="007A26AB">
            <w:r w:rsidRPr="007A26AB">
              <w:t>23:35:0407003:1713</w:t>
            </w:r>
          </w:p>
          <w:p w:rsidR="00F52CF0" w:rsidRPr="007A26AB" w:rsidRDefault="00F52CF0" w:rsidP="007A26AB"/>
        </w:tc>
        <w:tc>
          <w:tcPr>
            <w:tcW w:w="444" w:type="pct"/>
            <w:vAlign w:val="center"/>
          </w:tcPr>
          <w:p w:rsidR="00F52CF0" w:rsidRPr="007A26AB" w:rsidRDefault="00F52CF0" w:rsidP="007A26AB">
            <w:r w:rsidRPr="007A26AB">
              <w:t>1020,01</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сельскохозяйственного производства</w:t>
            </w:r>
          </w:p>
        </w:tc>
      </w:tr>
      <w:tr w:rsidR="00F52CF0" w:rsidRPr="007A26AB" w:rsidTr="00CC076A">
        <w:trPr>
          <w:cantSplit/>
          <w:trHeight w:val="20"/>
        </w:trPr>
        <w:tc>
          <w:tcPr>
            <w:tcW w:w="1029" w:type="pct"/>
            <w:vAlign w:val="center"/>
          </w:tcPr>
          <w:p w:rsidR="00F52CF0" w:rsidRPr="007A26AB" w:rsidRDefault="00F52CF0" w:rsidP="007A26AB">
            <w:r w:rsidRPr="007A26AB">
              <w:t>23:35:0407003:1768</w:t>
            </w:r>
          </w:p>
          <w:p w:rsidR="00F52CF0" w:rsidRPr="007A26AB" w:rsidRDefault="00F52CF0" w:rsidP="007A26AB"/>
        </w:tc>
        <w:tc>
          <w:tcPr>
            <w:tcW w:w="444" w:type="pct"/>
            <w:vAlign w:val="center"/>
          </w:tcPr>
          <w:p w:rsidR="00F52CF0" w:rsidRPr="007A26AB" w:rsidRDefault="00F52CF0" w:rsidP="007A26AB">
            <w:r w:rsidRPr="007A26AB">
              <w:t>850,0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сельскохозяйственного производства</w:t>
            </w:r>
          </w:p>
        </w:tc>
      </w:tr>
      <w:tr w:rsidR="00F52CF0" w:rsidRPr="007A26AB" w:rsidTr="00CC076A">
        <w:trPr>
          <w:cantSplit/>
          <w:trHeight w:val="20"/>
        </w:trPr>
        <w:tc>
          <w:tcPr>
            <w:tcW w:w="1029" w:type="pct"/>
            <w:vAlign w:val="center"/>
          </w:tcPr>
          <w:p w:rsidR="00F52CF0" w:rsidRPr="007A26AB" w:rsidRDefault="00F52CF0" w:rsidP="007A26AB">
            <w:r w:rsidRPr="007A26AB">
              <w:t>23:35:0407003:1772</w:t>
            </w:r>
          </w:p>
          <w:p w:rsidR="00F52CF0" w:rsidRPr="007A26AB" w:rsidRDefault="00F52CF0" w:rsidP="007A26AB"/>
        </w:tc>
        <w:tc>
          <w:tcPr>
            <w:tcW w:w="444" w:type="pct"/>
            <w:vAlign w:val="center"/>
          </w:tcPr>
          <w:p w:rsidR="00F52CF0" w:rsidRPr="007A26AB" w:rsidRDefault="00F52CF0" w:rsidP="007A26AB">
            <w:r w:rsidRPr="007A26AB">
              <w:t>51,07</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Ведение огородничества</w:t>
            </w:r>
          </w:p>
        </w:tc>
      </w:tr>
      <w:tr w:rsidR="00F52CF0" w:rsidRPr="007A26AB" w:rsidTr="00CC076A">
        <w:trPr>
          <w:cantSplit/>
          <w:trHeight w:val="20"/>
        </w:trPr>
        <w:tc>
          <w:tcPr>
            <w:tcW w:w="1029" w:type="pct"/>
            <w:vAlign w:val="center"/>
          </w:tcPr>
          <w:p w:rsidR="00F52CF0" w:rsidRPr="007A26AB" w:rsidRDefault="00F52CF0" w:rsidP="007A26AB">
            <w:r w:rsidRPr="007A26AB">
              <w:t>23:35:0407003:1773</w:t>
            </w:r>
          </w:p>
          <w:p w:rsidR="00F52CF0" w:rsidRPr="007A26AB" w:rsidRDefault="00F52CF0" w:rsidP="007A26AB"/>
        </w:tc>
        <w:tc>
          <w:tcPr>
            <w:tcW w:w="444" w:type="pct"/>
            <w:vAlign w:val="center"/>
          </w:tcPr>
          <w:p w:rsidR="00F52CF0" w:rsidRPr="007A26AB" w:rsidRDefault="00F52CF0" w:rsidP="007A26AB">
            <w:r w:rsidRPr="007A26AB">
              <w:t>50,0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Ведение огородничества</w:t>
            </w:r>
          </w:p>
        </w:tc>
      </w:tr>
      <w:tr w:rsidR="00F52CF0" w:rsidRPr="007A26AB" w:rsidTr="00CC076A">
        <w:trPr>
          <w:cantSplit/>
          <w:trHeight w:val="20"/>
        </w:trPr>
        <w:tc>
          <w:tcPr>
            <w:tcW w:w="1029" w:type="pct"/>
            <w:vAlign w:val="center"/>
          </w:tcPr>
          <w:p w:rsidR="00F52CF0" w:rsidRPr="007A26AB" w:rsidRDefault="00F52CF0" w:rsidP="007A26AB">
            <w:r w:rsidRPr="007A26AB">
              <w:t>23:35:0407003:1775</w:t>
            </w:r>
          </w:p>
          <w:p w:rsidR="00F52CF0" w:rsidRPr="007A26AB" w:rsidRDefault="00F52CF0" w:rsidP="007A26AB"/>
        </w:tc>
        <w:tc>
          <w:tcPr>
            <w:tcW w:w="444" w:type="pct"/>
            <w:vAlign w:val="center"/>
          </w:tcPr>
          <w:p w:rsidR="00F52CF0" w:rsidRPr="007A26AB" w:rsidRDefault="00F52CF0" w:rsidP="007A26AB">
            <w:r w:rsidRPr="007A26AB">
              <w:t>555,58</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сельскохозяйственного производства</w:t>
            </w:r>
          </w:p>
        </w:tc>
      </w:tr>
      <w:tr w:rsidR="00F52CF0" w:rsidRPr="007A26AB" w:rsidTr="00CC076A">
        <w:trPr>
          <w:cantSplit/>
          <w:trHeight w:val="20"/>
        </w:trPr>
        <w:tc>
          <w:tcPr>
            <w:tcW w:w="1029" w:type="pct"/>
            <w:vAlign w:val="center"/>
          </w:tcPr>
          <w:p w:rsidR="00F52CF0" w:rsidRPr="007A26AB" w:rsidRDefault="00F52CF0" w:rsidP="007A26AB">
            <w:r w:rsidRPr="007A26AB">
              <w:t>23:35:0407003:1776</w:t>
            </w:r>
          </w:p>
          <w:p w:rsidR="00F52CF0" w:rsidRPr="007A26AB" w:rsidRDefault="00F52CF0" w:rsidP="007A26AB"/>
        </w:tc>
        <w:tc>
          <w:tcPr>
            <w:tcW w:w="444" w:type="pct"/>
            <w:vAlign w:val="center"/>
          </w:tcPr>
          <w:p w:rsidR="00F52CF0" w:rsidRPr="007A26AB" w:rsidRDefault="00F52CF0" w:rsidP="007A26AB">
            <w:r w:rsidRPr="007A26AB">
              <w:t>2098,73</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сельскохозяйственного производства</w:t>
            </w:r>
          </w:p>
        </w:tc>
      </w:tr>
      <w:tr w:rsidR="00F52CF0" w:rsidRPr="007A26AB" w:rsidTr="00CC076A">
        <w:trPr>
          <w:cantSplit/>
          <w:trHeight w:val="20"/>
        </w:trPr>
        <w:tc>
          <w:tcPr>
            <w:tcW w:w="1029" w:type="pct"/>
            <w:vAlign w:val="center"/>
          </w:tcPr>
          <w:p w:rsidR="00F52CF0" w:rsidRPr="007A26AB" w:rsidRDefault="00F52CF0" w:rsidP="007A26AB">
            <w:r w:rsidRPr="007A26AB">
              <w:t>23:35:0407003:771</w:t>
            </w:r>
          </w:p>
          <w:p w:rsidR="00F52CF0" w:rsidRPr="007A26AB" w:rsidRDefault="00F52CF0" w:rsidP="007A26AB"/>
        </w:tc>
        <w:tc>
          <w:tcPr>
            <w:tcW w:w="444" w:type="pct"/>
            <w:vAlign w:val="center"/>
          </w:tcPr>
          <w:p w:rsidR="00F52CF0" w:rsidRPr="007A26AB" w:rsidRDefault="00F52CF0" w:rsidP="007A26AB">
            <w:r w:rsidRPr="007A26AB">
              <w:t>50,79</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сельскохозяйственного использования (для ведения личного подсобного хозяйства)</w:t>
            </w:r>
          </w:p>
        </w:tc>
      </w:tr>
      <w:tr w:rsidR="00F52CF0" w:rsidRPr="007A26AB" w:rsidTr="00CC076A">
        <w:trPr>
          <w:cantSplit/>
          <w:trHeight w:val="20"/>
        </w:trPr>
        <w:tc>
          <w:tcPr>
            <w:tcW w:w="1029" w:type="pct"/>
            <w:vAlign w:val="center"/>
          </w:tcPr>
          <w:p w:rsidR="00F52CF0" w:rsidRPr="007A26AB" w:rsidRDefault="00F52CF0" w:rsidP="007A26AB">
            <w:r w:rsidRPr="007A26AB">
              <w:t>23:35:0407003:772</w:t>
            </w:r>
          </w:p>
          <w:p w:rsidR="00F52CF0" w:rsidRPr="007A26AB" w:rsidRDefault="00F52CF0" w:rsidP="007A26AB"/>
        </w:tc>
        <w:tc>
          <w:tcPr>
            <w:tcW w:w="444" w:type="pct"/>
            <w:vAlign w:val="center"/>
          </w:tcPr>
          <w:p w:rsidR="00F52CF0" w:rsidRPr="007A26AB" w:rsidRDefault="00F52CF0" w:rsidP="007A26AB">
            <w:r w:rsidRPr="007A26AB">
              <w:t>79,25</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Ведение огородничества</w:t>
            </w:r>
          </w:p>
        </w:tc>
      </w:tr>
      <w:tr w:rsidR="00F52CF0" w:rsidRPr="007A26AB" w:rsidTr="00CC076A">
        <w:trPr>
          <w:cantSplit/>
          <w:trHeight w:val="20"/>
        </w:trPr>
        <w:tc>
          <w:tcPr>
            <w:tcW w:w="1029" w:type="pct"/>
            <w:vAlign w:val="center"/>
          </w:tcPr>
          <w:p w:rsidR="00F52CF0" w:rsidRPr="007A26AB" w:rsidRDefault="00F52CF0" w:rsidP="007A26AB">
            <w:r w:rsidRPr="007A26AB">
              <w:t>23:35:0407003:773</w:t>
            </w:r>
          </w:p>
          <w:p w:rsidR="00F52CF0" w:rsidRPr="007A26AB" w:rsidRDefault="00F52CF0" w:rsidP="007A26AB"/>
        </w:tc>
        <w:tc>
          <w:tcPr>
            <w:tcW w:w="444" w:type="pct"/>
            <w:vAlign w:val="center"/>
          </w:tcPr>
          <w:p w:rsidR="00F52CF0" w:rsidRPr="007A26AB" w:rsidRDefault="00F52CF0" w:rsidP="007A26AB">
            <w:r w:rsidRPr="007A26AB">
              <w:t>60,01</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Ведение огородничества</w:t>
            </w:r>
          </w:p>
        </w:tc>
      </w:tr>
      <w:tr w:rsidR="00F52CF0" w:rsidRPr="007A26AB" w:rsidTr="00CC076A">
        <w:trPr>
          <w:cantSplit/>
          <w:trHeight w:val="20"/>
        </w:trPr>
        <w:tc>
          <w:tcPr>
            <w:tcW w:w="1029" w:type="pct"/>
            <w:vAlign w:val="center"/>
          </w:tcPr>
          <w:p w:rsidR="00F52CF0" w:rsidRPr="007A26AB" w:rsidRDefault="00F52CF0" w:rsidP="007A26AB">
            <w:r w:rsidRPr="007A26AB">
              <w:t>23:35:0407003:786</w:t>
            </w:r>
          </w:p>
          <w:p w:rsidR="00F52CF0" w:rsidRPr="007A26AB" w:rsidRDefault="00F52CF0" w:rsidP="007A26AB"/>
        </w:tc>
        <w:tc>
          <w:tcPr>
            <w:tcW w:w="444" w:type="pct"/>
            <w:vAlign w:val="center"/>
          </w:tcPr>
          <w:p w:rsidR="00F52CF0" w:rsidRPr="007A26AB" w:rsidRDefault="00F52CF0" w:rsidP="007A26AB">
            <w:r w:rsidRPr="007A26AB">
              <w:t>2030,13</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сельскохозяйственного производства</w:t>
            </w:r>
          </w:p>
        </w:tc>
      </w:tr>
      <w:tr w:rsidR="00F52CF0" w:rsidRPr="007A26AB" w:rsidTr="00CC076A">
        <w:trPr>
          <w:cantSplit/>
          <w:trHeight w:val="20"/>
        </w:trPr>
        <w:tc>
          <w:tcPr>
            <w:tcW w:w="1029" w:type="pct"/>
            <w:vAlign w:val="center"/>
          </w:tcPr>
          <w:p w:rsidR="00F52CF0" w:rsidRPr="007A26AB" w:rsidRDefault="00F52CF0" w:rsidP="007A26AB">
            <w:r w:rsidRPr="007A26AB">
              <w:t>23:35:0407003:803</w:t>
            </w:r>
          </w:p>
        </w:tc>
        <w:tc>
          <w:tcPr>
            <w:tcW w:w="444" w:type="pct"/>
            <w:vAlign w:val="center"/>
          </w:tcPr>
          <w:p w:rsidR="00F52CF0" w:rsidRPr="007A26AB" w:rsidRDefault="00F52CF0" w:rsidP="007A26AB">
            <w:r w:rsidRPr="007A26AB">
              <w:t>41,99</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ведение огородничества</w:t>
            </w:r>
          </w:p>
        </w:tc>
      </w:tr>
      <w:tr w:rsidR="00F52CF0" w:rsidRPr="007A26AB" w:rsidTr="00CC076A">
        <w:trPr>
          <w:cantSplit/>
          <w:trHeight w:val="20"/>
        </w:trPr>
        <w:tc>
          <w:tcPr>
            <w:tcW w:w="1029" w:type="pct"/>
            <w:vAlign w:val="center"/>
          </w:tcPr>
          <w:p w:rsidR="00F52CF0" w:rsidRPr="007A26AB" w:rsidRDefault="00F52CF0" w:rsidP="007A26AB">
            <w:r w:rsidRPr="007A26AB">
              <w:t>23:35:0407003:826</w:t>
            </w:r>
          </w:p>
        </w:tc>
        <w:tc>
          <w:tcPr>
            <w:tcW w:w="444" w:type="pct"/>
            <w:vAlign w:val="center"/>
          </w:tcPr>
          <w:p w:rsidR="00F52CF0" w:rsidRPr="007A26AB" w:rsidRDefault="00F52CF0" w:rsidP="007A26AB">
            <w:r w:rsidRPr="007A26AB">
              <w:t>2875,4</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животноводства</w:t>
            </w:r>
          </w:p>
        </w:tc>
      </w:tr>
      <w:tr w:rsidR="00F52CF0" w:rsidRPr="007A26AB" w:rsidTr="00CC076A">
        <w:trPr>
          <w:cantSplit/>
          <w:trHeight w:val="20"/>
        </w:trPr>
        <w:tc>
          <w:tcPr>
            <w:tcW w:w="1029" w:type="pct"/>
            <w:vAlign w:val="center"/>
          </w:tcPr>
          <w:p w:rsidR="00F52CF0" w:rsidRPr="007A26AB" w:rsidRDefault="00F52CF0" w:rsidP="007A26AB">
            <w:r w:rsidRPr="007A26AB">
              <w:t>23:35:0407003:87</w:t>
            </w:r>
          </w:p>
        </w:tc>
        <w:tc>
          <w:tcPr>
            <w:tcW w:w="444" w:type="pct"/>
            <w:vAlign w:val="center"/>
          </w:tcPr>
          <w:p w:rsidR="00F52CF0" w:rsidRPr="007A26AB" w:rsidRDefault="00F52CF0" w:rsidP="007A26AB">
            <w:r w:rsidRPr="007A26AB">
              <w:t>45,03</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ведения личного подсобного хозяйства</w:t>
            </w:r>
          </w:p>
        </w:tc>
      </w:tr>
      <w:tr w:rsidR="00F52CF0" w:rsidRPr="007A26AB" w:rsidTr="00CC076A">
        <w:trPr>
          <w:cantSplit/>
          <w:trHeight w:val="20"/>
        </w:trPr>
        <w:tc>
          <w:tcPr>
            <w:tcW w:w="1029" w:type="pct"/>
            <w:vAlign w:val="center"/>
          </w:tcPr>
          <w:p w:rsidR="00F52CF0" w:rsidRPr="007A26AB" w:rsidRDefault="00F52CF0" w:rsidP="007A26AB">
            <w:r w:rsidRPr="007A26AB">
              <w:t>23:35:0402003:317</w:t>
            </w:r>
          </w:p>
        </w:tc>
        <w:tc>
          <w:tcPr>
            <w:tcW w:w="444" w:type="pct"/>
            <w:vAlign w:val="center"/>
          </w:tcPr>
          <w:p w:rsidR="00F52CF0" w:rsidRPr="007A26AB" w:rsidRDefault="00F52CF0" w:rsidP="007A26AB">
            <w:r w:rsidRPr="007A26AB">
              <w:t>1071,79</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Неопределено</w:t>
            </w:r>
          </w:p>
        </w:tc>
      </w:tr>
    </w:tbl>
    <w:p w:rsidR="00F52CF0" w:rsidRDefault="00F52CF0"/>
    <w:tbl>
      <w:tblPr>
        <w:tblpPr w:leftFromText="180" w:rightFromText="180" w:vertAnchor="text" w:tblpY="1"/>
        <w:tblOverlap w:val="neve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1966"/>
        <w:gridCol w:w="861"/>
        <w:gridCol w:w="1229"/>
        <w:gridCol w:w="1592"/>
        <w:gridCol w:w="2009"/>
        <w:gridCol w:w="2009"/>
      </w:tblGrid>
      <w:tr w:rsidR="00F52CF0" w:rsidRPr="007A26AB" w:rsidTr="00EA4C7E">
        <w:trPr>
          <w:cantSplit/>
          <w:trHeight w:val="20"/>
          <w:tblHeader/>
        </w:trPr>
        <w:tc>
          <w:tcPr>
            <w:tcW w:w="1029" w:type="pct"/>
            <w:vAlign w:val="center"/>
          </w:tcPr>
          <w:p w:rsidR="00F52CF0" w:rsidRPr="007A26AB" w:rsidRDefault="00F52CF0" w:rsidP="00EA4C7E">
            <w:pPr>
              <w:jc w:val="center"/>
            </w:pPr>
            <w:r>
              <w:t>1</w:t>
            </w:r>
          </w:p>
        </w:tc>
        <w:tc>
          <w:tcPr>
            <w:tcW w:w="444" w:type="pct"/>
            <w:vAlign w:val="center"/>
          </w:tcPr>
          <w:p w:rsidR="00F52CF0" w:rsidRPr="007A26AB" w:rsidRDefault="00F52CF0" w:rsidP="00EA4C7E">
            <w:pPr>
              <w:jc w:val="center"/>
            </w:pPr>
            <w:r>
              <w:t>2</w:t>
            </w:r>
          </w:p>
        </w:tc>
        <w:tc>
          <w:tcPr>
            <w:tcW w:w="634" w:type="pct"/>
            <w:vAlign w:val="center"/>
          </w:tcPr>
          <w:p w:rsidR="00F52CF0" w:rsidRPr="007A26AB" w:rsidRDefault="00F52CF0" w:rsidP="00EA4C7E">
            <w:pPr>
              <w:jc w:val="center"/>
            </w:pPr>
            <w:r>
              <w:t>3</w:t>
            </w:r>
          </w:p>
        </w:tc>
        <w:tc>
          <w:tcPr>
            <w:tcW w:w="821" w:type="pct"/>
            <w:vAlign w:val="center"/>
          </w:tcPr>
          <w:p w:rsidR="00F52CF0" w:rsidRPr="007A26AB" w:rsidRDefault="00F52CF0" w:rsidP="00EA4C7E">
            <w:pPr>
              <w:jc w:val="center"/>
            </w:pPr>
            <w:r>
              <w:t>4</w:t>
            </w:r>
          </w:p>
        </w:tc>
        <w:tc>
          <w:tcPr>
            <w:tcW w:w="1036" w:type="pct"/>
            <w:vAlign w:val="center"/>
          </w:tcPr>
          <w:p w:rsidR="00F52CF0" w:rsidRPr="007A26AB" w:rsidRDefault="00F52CF0" w:rsidP="00EA4C7E">
            <w:pPr>
              <w:jc w:val="center"/>
            </w:pPr>
            <w:r>
              <w:t>5</w:t>
            </w:r>
          </w:p>
        </w:tc>
        <w:tc>
          <w:tcPr>
            <w:tcW w:w="1036" w:type="pct"/>
            <w:vAlign w:val="center"/>
          </w:tcPr>
          <w:p w:rsidR="00F52CF0" w:rsidRPr="007A26AB" w:rsidRDefault="00F52CF0" w:rsidP="00EA4C7E">
            <w:pPr>
              <w:jc w:val="center"/>
            </w:pPr>
            <w:r>
              <w:t>6</w:t>
            </w:r>
          </w:p>
        </w:tc>
      </w:tr>
      <w:tr w:rsidR="00F52CF0" w:rsidRPr="007A26AB" w:rsidTr="00CC076A">
        <w:trPr>
          <w:cantSplit/>
          <w:trHeight w:val="20"/>
        </w:trPr>
        <w:tc>
          <w:tcPr>
            <w:tcW w:w="1029" w:type="pct"/>
            <w:vAlign w:val="center"/>
          </w:tcPr>
          <w:p w:rsidR="00F52CF0" w:rsidRPr="007A26AB" w:rsidRDefault="00F52CF0" w:rsidP="007A26AB">
            <w:r w:rsidRPr="007A26AB">
              <w:t>23:35:0401000:245</w:t>
            </w:r>
          </w:p>
        </w:tc>
        <w:tc>
          <w:tcPr>
            <w:tcW w:w="444" w:type="pct"/>
            <w:vAlign w:val="center"/>
          </w:tcPr>
          <w:p w:rsidR="00F52CF0" w:rsidRPr="007A26AB" w:rsidRDefault="00F52CF0" w:rsidP="007A26AB">
            <w:r w:rsidRPr="007A26AB">
              <w:t>83,0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ведение огородничества</w:t>
            </w:r>
          </w:p>
        </w:tc>
      </w:tr>
      <w:tr w:rsidR="00F52CF0" w:rsidRPr="007A26AB" w:rsidTr="00CC076A">
        <w:trPr>
          <w:cantSplit/>
          <w:trHeight w:val="20"/>
        </w:trPr>
        <w:tc>
          <w:tcPr>
            <w:tcW w:w="1029" w:type="pct"/>
            <w:vAlign w:val="center"/>
          </w:tcPr>
          <w:p w:rsidR="00F52CF0" w:rsidRPr="007A26AB" w:rsidRDefault="00F52CF0" w:rsidP="007A26AB">
            <w:r w:rsidRPr="007A26AB">
              <w:t>23:35:0401000:246</w:t>
            </w:r>
          </w:p>
        </w:tc>
        <w:tc>
          <w:tcPr>
            <w:tcW w:w="444" w:type="pct"/>
            <w:vAlign w:val="center"/>
          </w:tcPr>
          <w:p w:rsidR="00F52CF0" w:rsidRPr="007A26AB" w:rsidRDefault="00F52CF0" w:rsidP="007A26AB">
            <w:r w:rsidRPr="007A26AB">
              <w:t>150,0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ведение огородничества</w:t>
            </w:r>
          </w:p>
        </w:tc>
      </w:tr>
      <w:tr w:rsidR="00F52CF0" w:rsidRPr="007A26AB" w:rsidTr="00CC076A">
        <w:trPr>
          <w:cantSplit/>
          <w:trHeight w:val="20"/>
        </w:trPr>
        <w:tc>
          <w:tcPr>
            <w:tcW w:w="1029" w:type="pct"/>
            <w:vAlign w:val="center"/>
          </w:tcPr>
          <w:p w:rsidR="00F52CF0" w:rsidRPr="007A26AB" w:rsidRDefault="00F52CF0" w:rsidP="007A26AB">
            <w:r w:rsidRPr="007A26AB">
              <w:t>23:35:0401000:247</w:t>
            </w:r>
          </w:p>
        </w:tc>
        <w:tc>
          <w:tcPr>
            <w:tcW w:w="444" w:type="pct"/>
            <w:vAlign w:val="center"/>
          </w:tcPr>
          <w:p w:rsidR="00F52CF0" w:rsidRPr="007A26AB" w:rsidRDefault="00F52CF0" w:rsidP="007A26AB">
            <w:r w:rsidRPr="007A26AB">
              <w:t>127,09</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ведение огородничества</w:t>
            </w:r>
          </w:p>
        </w:tc>
      </w:tr>
      <w:tr w:rsidR="00F52CF0" w:rsidRPr="007A26AB" w:rsidTr="00CC076A">
        <w:trPr>
          <w:cantSplit/>
          <w:trHeight w:val="20"/>
        </w:trPr>
        <w:tc>
          <w:tcPr>
            <w:tcW w:w="1029" w:type="pct"/>
            <w:vAlign w:val="center"/>
          </w:tcPr>
          <w:p w:rsidR="00F52CF0" w:rsidRPr="007A26AB" w:rsidRDefault="00F52CF0" w:rsidP="007A26AB">
            <w:r w:rsidRPr="007A26AB">
              <w:t>23:35:0401000:249</w:t>
            </w:r>
          </w:p>
        </w:tc>
        <w:tc>
          <w:tcPr>
            <w:tcW w:w="444" w:type="pct"/>
            <w:vAlign w:val="center"/>
          </w:tcPr>
          <w:p w:rsidR="00F52CF0" w:rsidRPr="007A26AB" w:rsidRDefault="00F52CF0" w:rsidP="007A26AB">
            <w:r w:rsidRPr="007A26AB">
              <w:t>112,9407</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ведения личного подсобного хозяйства</w:t>
            </w:r>
          </w:p>
        </w:tc>
      </w:tr>
      <w:tr w:rsidR="00F52CF0" w:rsidRPr="007A26AB" w:rsidTr="00CC076A">
        <w:trPr>
          <w:cantSplit/>
          <w:trHeight w:val="20"/>
        </w:trPr>
        <w:tc>
          <w:tcPr>
            <w:tcW w:w="1029" w:type="pct"/>
            <w:vAlign w:val="center"/>
          </w:tcPr>
          <w:p w:rsidR="00F52CF0" w:rsidRPr="007A26AB" w:rsidRDefault="00F52CF0" w:rsidP="007A26AB">
            <w:r w:rsidRPr="007A26AB">
              <w:t>23:35:0401000:251</w:t>
            </w:r>
          </w:p>
        </w:tc>
        <w:tc>
          <w:tcPr>
            <w:tcW w:w="444" w:type="pct"/>
            <w:vAlign w:val="center"/>
          </w:tcPr>
          <w:p w:rsidR="00F52CF0" w:rsidRPr="007A26AB" w:rsidRDefault="00F52CF0" w:rsidP="007A26AB">
            <w:r w:rsidRPr="007A26AB">
              <w:t>149,11</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ведение огородничества</w:t>
            </w:r>
          </w:p>
        </w:tc>
      </w:tr>
      <w:tr w:rsidR="00F52CF0" w:rsidRPr="007A26AB" w:rsidTr="00CC076A">
        <w:trPr>
          <w:cantSplit/>
          <w:trHeight w:val="20"/>
        </w:trPr>
        <w:tc>
          <w:tcPr>
            <w:tcW w:w="1029" w:type="pct"/>
            <w:vAlign w:val="center"/>
          </w:tcPr>
          <w:p w:rsidR="00F52CF0" w:rsidRPr="007A26AB" w:rsidRDefault="00F52CF0" w:rsidP="007A26AB">
            <w:r w:rsidRPr="007A26AB">
              <w:t>23:35:0401000:252</w:t>
            </w:r>
          </w:p>
        </w:tc>
        <w:tc>
          <w:tcPr>
            <w:tcW w:w="444" w:type="pct"/>
            <w:vAlign w:val="center"/>
          </w:tcPr>
          <w:p w:rsidR="00F52CF0" w:rsidRPr="007A26AB" w:rsidRDefault="00F52CF0" w:rsidP="007A26AB">
            <w:r w:rsidRPr="007A26AB">
              <w:t>97,07</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Ведение огородничества</w:t>
            </w:r>
          </w:p>
        </w:tc>
      </w:tr>
      <w:tr w:rsidR="00F52CF0" w:rsidRPr="007A26AB" w:rsidTr="00CC076A">
        <w:trPr>
          <w:cantSplit/>
          <w:trHeight w:val="20"/>
        </w:trPr>
        <w:tc>
          <w:tcPr>
            <w:tcW w:w="1029" w:type="pct"/>
            <w:vAlign w:val="center"/>
          </w:tcPr>
          <w:p w:rsidR="00F52CF0" w:rsidRPr="007A26AB" w:rsidRDefault="00F52CF0" w:rsidP="007A26AB">
            <w:r w:rsidRPr="007A26AB">
              <w:t>23:35:0401000:253</w:t>
            </w:r>
          </w:p>
        </w:tc>
        <w:tc>
          <w:tcPr>
            <w:tcW w:w="444" w:type="pct"/>
            <w:vAlign w:val="center"/>
          </w:tcPr>
          <w:p w:rsidR="00F52CF0" w:rsidRPr="007A26AB" w:rsidRDefault="00F52CF0" w:rsidP="007A26AB">
            <w:r w:rsidRPr="007A26AB">
              <w:t>149,99</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Ведение огородничества</w:t>
            </w:r>
          </w:p>
        </w:tc>
      </w:tr>
      <w:tr w:rsidR="00F52CF0" w:rsidRPr="007A26AB" w:rsidTr="00CC076A">
        <w:trPr>
          <w:cantSplit/>
          <w:trHeight w:val="20"/>
        </w:trPr>
        <w:tc>
          <w:tcPr>
            <w:tcW w:w="1029" w:type="pct"/>
            <w:vAlign w:val="center"/>
          </w:tcPr>
          <w:p w:rsidR="00F52CF0" w:rsidRPr="007A26AB" w:rsidRDefault="00F52CF0" w:rsidP="007A26AB">
            <w:r w:rsidRPr="007A26AB">
              <w:t>23:35:0401000:254</w:t>
            </w:r>
          </w:p>
        </w:tc>
        <w:tc>
          <w:tcPr>
            <w:tcW w:w="444" w:type="pct"/>
            <w:vAlign w:val="center"/>
          </w:tcPr>
          <w:p w:rsidR="00F52CF0" w:rsidRPr="007A26AB" w:rsidRDefault="00F52CF0" w:rsidP="007A26AB">
            <w:r w:rsidRPr="007A26AB">
              <w:t>135,88</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ведение огородничества</w:t>
            </w:r>
          </w:p>
        </w:tc>
      </w:tr>
      <w:tr w:rsidR="00F52CF0" w:rsidRPr="007A26AB" w:rsidTr="00CC076A">
        <w:trPr>
          <w:cantSplit/>
          <w:trHeight w:val="20"/>
        </w:trPr>
        <w:tc>
          <w:tcPr>
            <w:tcW w:w="1029" w:type="pct"/>
            <w:vAlign w:val="center"/>
          </w:tcPr>
          <w:p w:rsidR="00F52CF0" w:rsidRPr="007A26AB" w:rsidRDefault="00F52CF0" w:rsidP="007A26AB">
            <w:r w:rsidRPr="007A26AB">
              <w:t>23:35:0401000:976</w:t>
            </w:r>
          </w:p>
        </w:tc>
        <w:tc>
          <w:tcPr>
            <w:tcW w:w="444" w:type="pct"/>
            <w:vAlign w:val="center"/>
          </w:tcPr>
          <w:p w:rsidR="00F52CF0" w:rsidRPr="007A26AB" w:rsidRDefault="00F52CF0" w:rsidP="007A26AB">
            <w:r w:rsidRPr="007A26AB">
              <w:t>120,70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ведения личного подсобного хозяйства (молочное животноводство и откорм крупного рогатого скота)</w:t>
            </w:r>
          </w:p>
        </w:tc>
      </w:tr>
      <w:tr w:rsidR="00F52CF0" w:rsidRPr="007A26AB" w:rsidTr="00CC076A">
        <w:trPr>
          <w:cantSplit/>
          <w:trHeight w:val="20"/>
        </w:trPr>
        <w:tc>
          <w:tcPr>
            <w:tcW w:w="1029" w:type="pct"/>
            <w:vAlign w:val="center"/>
          </w:tcPr>
          <w:p w:rsidR="00F52CF0" w:rsidRPr="007A26AB" w:rsidRDefault="00F52CF0" w:rsidP="007A26AB">
            <w:r w:rsidRPr="007A26AB">
              <w:t>23:35:0404005:102</w:t>
            </w:r>
          </w:p>
        </w:tc>
        <w:tc>
          <w:tcPr>
            <w:tcW w:w="444" w:type="pct"/>
            <w:vAlign w:val="center"/>
          </w:tcPr>
          <w:p w:rsidR="00F52CF0" w:rsidRPr="007A26AB" w:rsidRDefault="00F52CF0" w:rsidP="007A26AB">
            <w:r w:rsidRPr="007A26AB">
              <w:t>44,03</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CC076A">
        <w:trPr>
          <w:cantSplit/>
          <w:trHeight w:val="20"/>
        </w:trPr>
        <w:tc>
          <w:tcPr>
            <w:tcW w:w="1029" w:type="pct"/>
            <w:vAlign w:val="center"/>
          </w:tcPr>
          <w:p w:rsidR="00F52CF0" w:rsidRPr="007A26AB" w:rsidRDefault="00F52CF0" w:rsidP="007A26AB">
            <w:r w:rsidRPr="007A26AB">
              <w:t>23:35:0404005:18</w:t>
            </w:r>
          </w:p>
        </w:tc>
        <w:tc>
          <w:tcPr>
            <w:tcW w:w="444" w:type="pct"/>
            <w:vAlign w:val="center"/>
          </w:tcPr>
          <w:p w:rsidR="00F52CF0" w:rsidRPr="007A26AB" w:rsidRDefault="00F52CF0" w:rsidP="007A26AB">
            <w:r w:rsidRPr="007A26AB">
              <w:t>38,0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CC076A">
        <w:trPr>
          <w:cantSplit/>
          <w:trHeight w:val="20"/>
        </w:trPr>
        <w:tc>
          <w:tcPr>
            <w:tcW w:w="1029" w:type="pct"/>
            <w:vAlign w:val="center"/>
          </w:tcPr>
          <w:p w:rsidR="00F52CF0" w:rsidRPr="007A26AB" w:rsidRDefault="00F52CF0" w:rsidP="007A26AB">
            <w:r w:rsidRPr="007A26AB">
              <w:t>23:35:0404005:84</w:t>
            </w:r>
          </w:p>
        </w:tc>
        <w:tc>
          <w:tcPr>
            <w:tcW w:w="444" w:type="pct"/>
            <w:vAlign w:val="center"/>
          </w:tcPr>
          <w:p w:rsidR="00F52CF0" w:rsidRPr="007A26AB" w:rsidRDefault="00F52CF0" w:rsidP="007A26AB">
            <w:r w:rsidRPr="007A26AB">
              <w:t>50,0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CC076A">
        <w:trPr>
          <w:cantSplit/>
          <w:trHeight w:val="20"/>
        </w:trPr>
        <w:tc>
          <w:tcPr>
            <w:tcW w:w="1029" w:type="pct"/>
            <w:vAlign w:val="center"/>
          </w:tcPr>
          <w:p w:rsidR="00F52CF0" w:rsidRPr="007A26AB" w:rsidRDefault="00F52CF0" w:rsidP="007A26AB">
            <w:r w:rsidRPr="007A26AB">
              <w:t>23:35:0404005:86</w:t>
            </w:r>
          </w:p>
        </w:tc>
        <w:tc>
          <w:tcPr>
            <w:tcW w:w="444" w:type="pct"/>
            <w:vAlign w:val="center"/>
          </w:tcPr>
          <w:p w:rsidR="00F52CF0" w:rsidRPr="007A26AB" w:rsidRDefault="00F52CF0" w:rsidP="007A26AB">
            <w:r w:rsidRPr="007A26AB">
              <w:t>55,40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ведения огородничества</w:t>
            </w:r>
          </w:p>
        </w:tc>
      </w:tr>
      <w:tr w:rsidR="00F52CF0" w:rsidRPr="007A26AB" w:rsidTr="00CC076A">
        <w:trPr>
          <w:cantSplit/>
          <w:trHeight w:val="20"/>
        </w:trPr>
        <w:tc>
          <w:tcPr>
            <w:tcW w:w="1029" w:type="pct"/>
            <w:vAlign w:val="center"/>
          </w:tcPr>
          <w:p w:rsidR="00F52CF0" w:rsidRPr="007A26AB" w:rsidRDefault="00F52CF0" w:rsidP="007A26AB">
            <w:r w:rsidRPr="007A26AB">
              <w:t>23:35:0404005:89</w:t>
            </w:r>
          </w:p>
        </w:tc>
        <w:tc>
          <w:tcPr>
            <w:tcW w:w="444" w:type="pct"/>
            <w:vAlign w:val="center"/>
          </w:tcPr>
          <w:p w:rsidR="00F52CF0" w:rsidRPr="007A26AB" w:rsidRDefault="00F52CF0" w:rsidP="007A26AB">
            <w:r w:rsidRPr="007A26AB">
              <w:t>124,79</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ведения личного подсобного хозяйства</w:t>
            </w:r>
          </w:p>
        </w:tc>
      </w:tr>
      <w:tr w:rsidR="00F52CF0" w:rsidRPr="007A26AB" w:rsidTr="00EA4C7E">
        <w:trPr>
          <w:cantSplit/>
          <w:trHeight w:val="20"/>
          <w:tblHeader/>
        </w:trPr>
        <w:tc>
          <w:tcPr>
            <w:tcW w:w="1029" w:type="pct"/>
            <w:vAlign w:val="center"/>
          </w:tcPr>
          <w:p w:rsidR="00F52CF0" w:rsidRPr="007A26AB" w:rsidRDefault="00F52CF0" w:rsidP="00EA4C7E">
            <w:pPr>
              <w:jc w:val="center"/>
            </w:pPr>
            <w:r>
              <w:t>1</w:t>
            </w:r>
          </w:p>
        </w:tc>
        <w:tc>
          <w:tcPr>
            <w:tcW w:w="444" w:type="pct"/>
            <w:vAlign w:val="center"/>
          </w:tcPr>
          <w:p w:rsidR="00F52CF0" w:rsidRPr="007A26AB" w:rsidRDefault="00F52CF0" w:rsidP="00EA4C7E">
            <w:pPr>
              <w:jc w:val="center"/>
            </w:pPr>
            <w:r>
              <w:t>2</w:t>
            </w:r>
          </w:p>
        </w:tc>
        <w:tc>
          <w:tcPr>
            <w:tcW w:w="634" w:type="pct"/>
            <w:vAlign w:val="center"/>
          </w:tcPr>
          <w:p w:rsidR="00F52CF0" w:rsidRPr="007A26AB" w:rsidRDefault="00F52CF0" w:rsidP="00EA4C7E">
            <w:pPr>
              <w:jc w:val="center"/>
            </w:pPr>
            <w:r>
              <w:t>3</w:t>
            </w:r>
          </w:p>
        </w:tc>
        <w:tc>
          <w:tcPr>
            <w:tcW w:w="821" w:type="pct"/>
            <w:vAlign w:val="center"/>
          </w:tcPr>
          <w:p w:rsidR="00F52CF0" w:rsidRPr="007A26AB" w:rsidRDefault="00F52CF0" w:rsidP="00EA4C7E">
            <w:pPr>
              <w:jc w:val="center"/>
            </w:pPr>
            <w:r>
              <w:t>4</w:t>
            </w:r>
          </w:p>
        </w:tc>
        <w:tc>
          <w:tcPr>
            <w:tcW w:w="1036" w:type="pct"/>
            <w:vAlign w:val="center"/>
          </w:tcPr>
          <w:p w:rsidR="00F52CF0" w:rsidRPr="007A26AB" w:rsidRDefault="00F52CF0" w:rsidP="00EA4C7E">
            <w:pPr>
              <w:jc w:val="center"/>
            </w:pPr>
            <w:r>
              <w:t>5</w:t>
            </w:r>
          </w:p>
        </w:tc>
        <w:tc>
          <w:tcPr>
            <w:tcW w:w="1036" w:type="pct"/>
            <w:vAlign w:val="center"/>
          </w:tcPr>
          <w:p w:rsidR="00F52CF0" w:rsidRPr="007A26AB" w:rsidRDefault="00F52CF0" w:rsidP="00EA4C7E">
            <w:pPr>
              <w:jc w:val="center"/>
            </w:pPr>
            <w:r>
              <w:t>6</w:t>
            </w:r>
          </w:p>
        </w:tc>
      </w:tr>
      <w:tr w:rsidR="00F52CF0" w:rsidRPr="007A26AB" w:rsidTr="00CC076A">
        <w:trPr>
          <w:cantSplit/>
          <w:trHeight w:val="20"/>
        </w:trPr>
        <w:tc>
          <w:tcPr>
            <w:tcW w:w="1029" w:type="pct"/>
            <w:vAlign w:val="center"/>
          </w:tcPr>
          <w:p w:rsidR="00F52CF0" w:rsidRPr="007A26AB" w:rsidRDefault="00F52CF0" w:rsidP="007A26AB">
            <w:r w:rsidRPr="007A26AB">
              <w:t>23:35:0402001:101</w:t>
            </w:r>
          </w:p>
        </w:tc>
        <w:tc>
          <w:tcPr>
            <w:tcW w:w="444" w:type="pct"/>
            <w:vAlign w:val="center"/>
          </w:tcPr>
          <w:p w:rsidR="00F52CF0" w:rsidRPr="007A26AB" w:rsidRDefault="00F52CF0" w:rsidP="007A26AB">
            <w:r w:rsidRPr="007A26AB">
              <w:t>55,0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CC076A">
        <w:trPr>
          <w:cantSplit/>
          <w:trHeight w:val="20"/>
        </w:trPr>
        <w:tc>
          <w:tcPr>
            <w:tcW w:w="1029" w:type="pct"/>
            <w:vAlign w:val="center"/>
          </w:tcPr>
          <w:p w:rsidR="00F52CF0" w:rsidRPr="007A26AB" w:rsidRDefault="00F52CF0" w:rsidP="007A26AB">
            <w:r w:rsidRPr="007A26AB">
              <w:t>23:35:0402001:103</w:t>
            </w:r>
          </w:p>
        </w:tc>
        <w:tc>
          <w:tcPr>
            <w:tcW w:w="444" w:type="pct"/>
            <w:vAlign w:val="center"/>
          </w:tcPr>
          <w:p w:rsidR="00F52CF0" w:rsidRPr="007A26AB" w:rsidRDefault="00F52CF0" w:rsidP="007A26AB">
            <w:r w:rsidRPr="007A26AB">
              <w:t>36,27</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CC076A">
        <w:trPr>
          <w:cantSplit/>
          <w:trHeight w:val="20"/>
        </w:trPr>
        <w:tc>
          <w:tcPr>
            <w:tcW w:w="1029" w:type="pct"/>
            <w:vAlign w:val="center"/>
          </w:tcPr>
          <w:p w:rsidR="00F52CF0" w:rsidRPr="007A26AB" w:rsidRDefault="00F52CF0" w:rsidP="007A26AB">
            <w:r w:rsidRPr="007A26AB">
              <w:t>23:35:0402001:12</w:t>
            </w:r>
          </w:p>
        </w:tc>
        <w:tc>
          <w:tcPr>
            <w:tcW w:w="444" w:type="pct"/>
            <w:vAlign w:val="center"/>
          </w:tcPr>
          <w:p w:rsidR="00F52CF0" w:rsidRPr="007A26AB" w:rsidRDefault="00F52CF0" w:rsidP="007A26AB">
            <w:r w:rsidRPr="007A26AB">
              <w:t>54,23</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ведения личного подсобного хозяйства</w:t>
            </w:r>
          </w:p>
        </w:tc>
      </w:tr>
      <w:tr w:rsidR="00F52CF0" w:rsidRPr="007A26AB" w:rsidTr="00CC076A">
        <w:trPr>
          <w:cantSplit/>
          <w:trHeight w:val="20"/>
        </w:trPr>
        <w:tc>
          <w:tcPr>
            <w:tcW w:w="1029" w:type="pct"/>
            <w:vAlign w:val="center"/>
          </w:tcPr>
          <w:p w:rsidR="00F52CF0" w:rsidRPr="007A26AB" w:rsidRDefault="00F52CF0" w:rsidP="007A26AB">
            <w:r w:rsidRPr="007A26AB">
              <w:t>23:35:0402001:123</w:t>
            </w:r>
          </w:p>
        </w:tc>
        <w:tc>
          <w:tcPr>
            <w:tcW w:w="444" w:type="pct"/>
            <w:vAlign w:val="center"/>
          </w:tcPr>
          <w:p w:rsidR="00F52CF0" w:rsidRPr="007A26AB" w:rsidRDefault="00F52CF0" w:rsidP="007A26AB">
            <w:r w:rsidRPr="007A26AB">
              <w:t>32,05</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личное подсобное хозяйство</w:t>
            </w:r>
          </w:p>
        </w:tc>
      </w:tr>
      <w:tr w:rsidR="00F52CF0" w:rsidRPr="007A26AB" w:rsidTr="00CC076A">
        <w:trPr>
          <w:cantSplit/>
          <w:trHeight w:val="20"/>
        </w:trPr>
        <w:tc>
          <w:tcPr>
            <w:tcW w:w="1029" w:type="pct"/>
            <w:vAlign w:val="center"/>
          </w:tcPr>
          <w:p w:rsidR="00F52CF0" w:rsidRPr="007A26AB" w:rsidRDefault="00F52CF0" w:rsidP="007A26AB">
            <w:r w:rsidRPr="007A26AB">
              <w:t>23:35:0402001:134</w:t>
            </w:r>
          </w:p>
        </w:tc>
        <w:tc>
          <w:tcPr>
            <w:tcW w:w="444" w:type="pct"/>
            <w:vAlign w:val="center"/>
          </w:tcPr>
          <w:p w:rsidR="00F52CF0" w:rsidRPr="007A26AB" w:rsidRDefault="00F52CF0" w:rsidP="007A26AB">
            <w:r w:rsidRPr="007A26AB">
              <w:t>50,0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личное подсобное хозяйство</w:t>
            </w:r>
          </w:p>
        </w:tc>
      </w:tr>
      <w:tr w:rsidR="00F52CF0" w:rsidRPr="007A26AB" w:rsidTr="00CC076A">
        <w:trPr>
          <w:cantSplit/>
          <w:trHeight w:val="20"/>
        </w:trPr>
        <w:tc>
          <w:tcPr>
            <w:tcW w:w="1029" w:type="pct"/>
            <w:vAlign w:val="center"/>
          </w:tcPr>
          <w:p w:rsidR="00F52CF0" w:rsidRPr="007A26AB" w:rsidRDefault="00F52CF0" w:rsidP="007A26AB">
            <w:r w:rsidRPr="007A26AB">
              <w:t>23:35:0402001:15</w:t>
            </w:r>
          </w:p>
        </w:tc>
        <w:tc>
          <w:tcPr>
            <w:tcW w:w="444" w:type="pct"/>
            <w:vAlign w:val="center"/>
          </w:tcPr>
          <w:p w:rsidR="00F52CF0" w:rsidRPr="007A26AB" w:rsidRDefault="00F52CF0" w:rsidP="007A26AB">
            <w:r w:rsidRPr="007A26AB">
              <w:t>42,56</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ведения личного подсобного хозяйства</w:t>
            </w:r>
          </w:p>
        </w:tc>
      </w:tr>
      <w:tr w:rsidR="00F52CF0" w:rsidRPr="007A26AB" w:rsidTr="00CC076A">
        <w:trPr>
          <w:cantSplit/>
          <w:trHeight w:val="20"/>
        </w:trPr>
        <w:tc>
          <w:tcPr>
            <w:tcW w:w="1029" w:type="pct"/>
            <w:vAlign w:val="center"/>
          </w:tcPr>
          <w:p w:rsidR="00F52CF0" w:rsidRPr="007A26AB" w:rsidRDefault="00F52CF0" w:rsidP="007A26AB">
            <w:r w:rsidRPr="007A26AB">
              <w:t>23:35:0402001:186</w:t>
            </w:r>
          </w:p>
        </w:tc>
        <w:tc>
          <w:tcPr>
            <w:tcW w:w="444" w:type="pct"/>
            <w:vAlign w:val="center"/>
          </w:tcPr>
          <w:p w:rsidR="00F52CF0" w:rsidRPr="007A26AB" w:rsidRDefault="00F52CF0" w:rsidP="007A26AB">
            <w:r w:rsidRPr="007A26AB">
              <w:t>39,88</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ведения личного подсобного хозяйства</w:t>
            </w:r>
          </w:p>
        </w:tc>
      </w:tr>
      <w:tr w:rsidR="00F52CF0" w:rsidRPr="007A26AB" w:rsidTr="00CC076A">
        <w:trPr>
          <w:cantSplit/>
          <w:trHeight w:val="20"/>
        </w:trPr>
        <w:tc>
          <w:tcPr>
            <w:tcW w:w="1029" w:type="pct"/>
            <w:vAlign w:val="center"/>
          </w:tcPr>
          <w:p w:rsidR="00F52CF0" w:rsidRPr="007A26AB" w:rsidRDefault="00F52CF0" w:rsidP="007A26AB">
            <w:r w:rsidRPr="007A26AB">
              <w:t>23:35:0402001:2</w:t>
            </w:r>
          </w:p>
        </w:tc>
        <w:tc>
          <w:tcPr>
            <w:tcW w:w="444" w:type="pct"/>
            <w:vAlign w:val="center"/>
          </w:tcPr>
          <w:p w:rsidR="00F52CF0" w:rsidRPr="007A26AB" w:rsidRDefault="00F52CF0" w:rsidP="007A26AB">
            <w:r w:rsidRPr="007A26AB">
              <w:t>69,0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ведения личного подсобного хозяйства</w:t>
            </w:r>
          </w:p>
        </w:tc>
      </w:tr>
      <w:tr w:rsidR="00F52CF0" w:rsidRPr="007A26AB" w:rsidTr="00CC076A">
        <w:trPr>
          <w:cantSplit/>
          <w:trHeight w:val="20"/>
        </w:trPr>
        <w:tc>
          <w:tcPr>
            <w:tcW w:w="1029" w:type="pct"/>
            <w:vAlign w:val="center"/>
          </w:tcPr>
          <w:p w:rsidR="00F52CF0" w:rsidRPr="007A26AB" w:rsidRDefault="00F52CF0" w:rsidP="007A26AB">
            <w:r w:rsidRPr="007A26AB">
              <w:t>23:35:0402001:246</w:t>
            </w:r>
          </w:p>
        </w:tc>
        <w:tc>
          <w:tcPr>
            <w:tcW w:w="444" w:type="pct"/>
            <w:vAlign w:val="center"/>
          </w:tcPr>
          <w:p w:rsidR="00F52CF0" w:rsidRPr="007A26AB" w:rsidRDefault="00F52CF0" w:rsidP="007A26AB">
            <w:r w:rsidRPr="007A26AB">
              <w:t>50,99</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личное подсобное хозяйство</w:t>
            </w:r>
          </w:p>
        </w:tc>
      </w:tr>
      <w:tr w:rsidR="00F52CF0" w:rsidRPr="007A26AB" w:rsidTr="00CC076A">
        <w:trPr>
          <w:cantSplit/>
          <w:trHeight w:val="20"/>
        </w:trPr>
        <w:tc>
          <w:tcPr>
            <w:tcW w:w="1029" w:type="pct"/>
            <w:vAlign w:val="center"/>
          </w:tcPr>
          <w:p w:rsidR="00F52CF0" w:rsidRPr="007A26AB" w:rsidRDefault="00F52CF0" w:rsidP="007A26AB">
            <w:r w:rsidRPr="007A26AB">
              <w:t>23:35:0402001:253</w:t>
            </w:r>
          </w:p>
        </w:tc>
        <w:tc>
          <w:tcPr>
            <w:tcW w:w="444" w:type="pct"/>
            <w:vAlign w:val="center"/>
          </w:tcPr>
          <w:p w:rsidR="00F52CF0" w:rsidRPr="007A26AB" w:rsidRDefault="00F52CF0" w:rsidP="007A26AB">
            <w:r w:rsidRPr="007A26AB">
              <w:t>95,91</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ведения личного подсобного хозяйства</w:t>
            </w:r>
          </w:p>
        </w:tc>
      </w:tr>
      <w:tr w:rsidR="00F52CF0" w:rsidRPr="007A26AB" w:rsidTr="00CC076A">
        <w:trPr>
          <w:cantSplit/>
          <w:trHeight w:val="20"/>
        </w:trPr>
        <w:tc>
          <w:tcPr>
            <w:tcW w:w="1029" w:type="pct"/>
            <w:vAlign w:val="center"/>
          </w:tcPr>
          <w:p w:rsidR="00F52CF0" w:rsidRPr="007A26AB" w:rsidRDefault="00F52CF0" w:rsidP="007A26AB">
            <w:r w:rsidRPr="007A26AB">
              <w:t>23:35:0402001:267</w:t>
            </w:r>
          </w:p>
        </w:tc>
        <w:tc>
          <w:tcPr>
            <w:tcW w:w="444" w:type="pct"/>
            <w:vAlign w:val="center"/>
          </w:tcPr>
          <w:p w:rsidR="00F52CF0" w:rsidRPr="007A26AB" w:rsidRDefault="00F52CF0" w:rsidP="007A26AB">
            <w:r w:rsidRPr="007A26AB">
              <w:t>53,50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ведения личного подсобного хозяйства</w:t>
            </w:r>
          </w:p>
        </w:tc>
      </w:tr>
      <w:tr w:rsidR="00F52CF0" w:rsidRPr="007A26AB" w:rsidTr="00CC076A">
        <w:trPr>
          <w:cantSplit/>
          <w:trHeight w:val="20"/>
        </w:trPr>
        <w:tc>
          <w:tcPr>
            <w:tcW w:w="1029" w:type="pct"/>
            <w:vAlign w:val="center"/>
          </w:tcPr>
          <w:p w:rsidR="00F52CF0" w:rsidRPr="007A26AB" w:rsidRDefault="00F52CF0" w:rsidP="007A26AB">
            <w:r w:rsidRPr="007A26AB">
              <w:t>23:35:0402001:281</w:t>
            </w:r>
          </w:p>
        </w:tc>
        <w:tc>
          <w:tcPr>
            <w:tcW w:w="444" w:type="pct"/>
            <w:vAlign w:val="center"/>
          </w:tcPr>
          <w:p w:rsidR="00F52CF0" w:rsidRPr="007A26AB" w:rsidRDefault="00F52CF0" w:rsidP="007A26AB">
            <w:r w:rsidRPr="007A26AB">
              <w:t>74,7516</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ведения личного подсобного хозяйства</w:t>
            </w:r>
          </w:p>
        </w:tc>
      </w:tr>
      <w:tr w:rsidR="00F52CF0" w:rsidRPr="007A26AB" w:rsidTr="00CC076A">
        <w:trPr>
          <w:cantSplit/>
          <w:trHeight w:val="20"/>
        </w:trPr>
        <w:tc>
          <w:tcPr>
            <w:tcW w:w="1029" w:type="pct"/>
            <w:vAlign w:val="center"/>
          </w:tcPr>
          <w:p w:rsidR="00F52CF0" w:rsidRPr="007A26AB" w:rsidRDefault="00F52CF0" w:rsidP="007A26AB">
            <w:r w:rsidRPr="007A26AB">
              <w:t>23:35:0402001:282</w:t>
            </w:r>
          </w:p>
        </w:tc>
        <w:tc>
          <w:tcPr>
            <w:tcW w:w="444" w:type="pct"/>
            <w:vAlign w:val="center"/>
          </w:tcPr>
          <w:p w:rsidR="00F52CF0" w:rsidRPr="007A26AB" w:rsidRDefault="00F52CF0" w:rsidP="007A26AB">
            <w:r w:rsidRPr="007A26AB">
              <w:t>99,85</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ведения личного подсобного хозяйства</w:t>
            </w:r>
          </w:p>
        </w:tc>
      </w:tr>
    </w:tbl>
    <w:p w:rsidR="00F52CF0" w:rsidRDefault="00F52CF0"/>
    <w:p w:rsidR="00F52CF0" w:rsidRDefault="00F52CF0"/>
    <w:tbl>
      <w:tblPr>
        <w:tblpPr w:leftFromText="180" w:rightFromText="180" w:vertAnchor="text" w:tblpY="1"/>
        <w:tblOverlap w:val="neve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1966"/>
        <w:gridCol w:w="861"/>
        <w:gridCol w:w="1229"/>
        <w:gridCol w:w="1592"/>
        <w:gridCol w:w="2009"/>
        <w:gridCol w:w="2009"/>
      </w:tblGrid>
      <w:tr w:rsidR="00F52CF0" w:rsidRPr="007A26AB" w:rsidTr="00EA4C7E">
        <w:trPr>
          <w:cantSplit/>
          <w:trHeight w:val="20"/>
          <w:tblHeader/>
        </w:trPr>
        <w:tc>
          <w:tcPr>
            <w:tcW w:w="1029" w:type="pct"/>
            <w:vAlign w:val="center"/>
          </w:tcPr>
          <w:p w:rsidR="00F52CF0" w:rsidRPr="007A26AB" w:rsidRDefault="00F52CF0" w:rsidP="00EA4C7E">
            <w:pPr>
              <w:jc w:val="center"/>
            </w:pPr>
            <w:r>
              <w:t>1</w:t>
            </w:r>
          </w:p>
        </w:tc>
        <w:tc>
          <w:tcPr>
            <w:tcW w:w="444" w:type="pct"/>
            <w:vAlign w:val="center"/>
          </w:tcPr>
          <w:p w:rsidR="00F52CF0" w:rsidRPr="007A26AB" w:rsidRDefault="00F52CF0" w:rsidP="00EA4C7E">
            <w:pPr>
              <w:jc w:val="center"/>
            </w:pPr>
            <w:r>
              <w:t>2</w:t>
            </w:r>
          </w:p>
        </w:tc>
        <w:tc>
          <w:tcPr>
            <w:tcW w:w="634" w:type="pct"/>
            <w:vAlign w:val="center"/>
          </w:tcPr>
          <w:p w:rsidR="00F52CF0" w:rsidRPr="007A26AB" w:rsidRDefault="00F52CF0" w:rsidP="00EA4C7E">
            <w:pPr>
              <w:jc w:val="center"/>
            </w:pPr>
            <w:r>
              <w:t>3</w:t>
            </w:r>
          </w:p>
        </w:tc>
        <w:tc>
          <w:tcPr>
            <w:tcW w:w="821" w:type="pct"/>
            <w:vAlign w:val="center"/>
          </w:tcPr>
          <w:p w:rsidR="00F52CF0" w:rsidRPr="007A26AB" w:rsidRDefault="00F52CF0" w:rsidP="00EA4C7E">
            <w:pPr>
              <w:jc w:val="center"/>
            </w:pPr>
            <w:r>
              <w:t>4</w:t>
            </w:r>
          </w:p>
        </w:tc>
        <w:tc>
          <w:tcPr>
            <w:tcW w:w="1036" w:type="pct"/>
            <w:vAlign w:val="center"/>
          </w:tcPr>
          <w:p w:rsidR="00F52CF0" w:rsidRPr="007A26AB" w:rsidRDefault="00F52CF0" w:rsidP="00EA4C7E">
            <w:pPr>
              <w:jc w:val="center"/>
            </w:pPr>
            <w:r>
              <w:t>5</w:t>
            </w:r>
          </w:p>
        </w:tc>
        <w:tc>
          <w:tcPr>
            <w:tcW w:w="1036" w:type="pct"/>
            <w:vAlign w:val="center"/>
          </w:tcPr>
          <w:p w:rsidR="00F52CF0" w:rsidRPr="007A26AB" w:rsidRDefault="00F52CF0" w:rsidP="00EA4C7E">
            <w:pPr>
              <w:jc w:val="center"/>
            </w:pPr>
            <w:r>
              <w:t>6</w:t>
            </w:r>
          </w:p>
        </w:tc>
      </w:tr>
      <w:tr w:rsidR="00F52CF0" w:rsidRPr="007A26AB" w:rsidTr="00CC076A">
        <w:trPr>
          <w:cantSplit/>
          <w:trHeight w:val="20"/>
        </w:trPr>
        <w:tc>
          <w:tcPr>
            <w:tcW w:w="1029" w:type="pct"/>
            <w:vAlign w:val="center"/>
          </w:tcPr>
          <w:p w:rsidR="00F52CF0" w:rsidRPr="007A26AB" w:rsidRDefault="00F52CF0" w:rsidP="007A26AB">
            <w:r w:rsidRPr="007A26AB">
              <w:t>23:35:0402001:284</w:t>
            </w:r>
          </w:p>
        </w:tc>
        <w:tc>
          <w:tcPr>
            <w:tcW w:w="444" w:type="pct"/>
            <w:vAlign w:val="center"/>
          </w:tcPr>
          <w:p w:rsidR="00F52CF0" w:rsidRPr="007A26AB" w:rsidRDefault="00F52CF0" w:rsidP="007A26AB">
            <w:r w:rsidRPr="007A26AB">
              <w:t>84,0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Личное подсобное хозяйство</w:t>
            </w:r>
          </w:p>
        </w:tc>
      </w:tr>
      <w:tr w:rsidR="00F52CF0" w:rsidRPr="007A26AB" w:rsidTr="00CC076A">
        <w:trPr>
          <w:cantSplit/>
          <w:trHeight w:val="20"/>
        </w:trPr>
        <w:tc>
          <w:tcPr>
            <w:tcW w:w="1029" w:type="pct"/>
            <w:vAlign w:val="center"/>
          </w:tcPr>
          <w:p w:rsidR="00F52CF0" w:rsidRPr="007A26AB" w:rsidRDefault="00F52CF0" w:rsidP="007A26AB">
            <w:r w:rsidRPr="007A26AB">
              <w:t>23:35:0402001:289</w:t>
            </w:r>
          </w:p>
        </w:tc>
        <w:tc>
          <w:tcPr>
            <w:tcW w:w="444" w:type="pct"/>
            <w:vAlign w:val="center"/>
          </w:tcPr>
          <w:p w:rsidR="00F52CF0" w:rsidRPr="007A26AB" w:rsidRDefault="00F52CF0" w:rsidP="007A26AB">
            <w:r w:rsidRPr="007A26AB">
              <w:t>50,0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личное подсобное хозяйство</w:t>
            </w:r>
          </w:p>
        </w:tc>
      </w:tr>
      <w:tr w:rsidR="00F52CF0" w:rsidRPr="007A26AB" w:rsidTr="00CC076A">
        <w:trPr>
          <w:cantSplit/>
          <w:trHeight w:val="20"/>
        </w:trPr>
        <w:tc>
          <w:tcPr>
            <w:tcW w:w="1029" w:type="pct"/>
            <w:vAlign w:val="center"/>
          </w:tcPr>
          <w:p w:rsidR="00F52CF0" w:rsidRPr="007A26AB" w:rsidRDefault="00F52CF0" w:rsidP="007A26AB">
            <w:r w:rsidRPr="007A26AB">
              <w:t>23:35:0402001:290</w:t>
            </w:r>
          </w:p>
        </w:tc>
        <w:tc>
          <w:tcPr>
            <w:tcW w:w="444" w:type="pct"/>
            <w:vAlign w:val="center"/>
          </w:tcPr>
          <w:p w:rsidR="00F52CF0" w:rsidRPr="007A26AB" w:rsidRDefault="00F52CF0" w:rsidP="007A26AB">
            <w:r w:rsidRPr="007A26AB">
              <w:t>52,84</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личное подсобное хозяйство</w:t>
            </w:r>
          </w:p>
        </w:tc>
      </w:tr>
      <w:tr w:rsidR="00F52CF0" w:rsidRPr="007A26AB" w:rsidTr="00CC076A">
        <w:trPr>
          <w:cantSplit/>
          <w:trHeight w:val="20"/>
        </w:trPr>
        <w:tc>
          <w:tcPr>
            <w:tcW w:w="1029" w:type="pct"/>
            <w:vAlign w:val="center"/>
          </w:tcPr>
          <w:p w:rsidR="00F52CF0" w:rsidRPr="007A26AB" w:rsidRDefault="00F52CF0" w:rsidP="007A26AB">
            <w:r w:rsidRPr="007A26AB">
              <w:t>23:35:0402001:291</w:t>
            </w:r>
          </w:p>
        </w:tc>
        <w:tc>
          <w:tcPr>
            <w:tcW w:w="444" w:type="pct"/>
            <w:vAlign w:val="center"/>
          </w:tcPr>
          <w:p w:rsidR="00F52CF0" w:rsidRPr="007A26AB" w:rsidRDefault="00F52CF0" w:rsidP="007A26AB">
            <w:r w:rsidRPr="007A26AB">
              <w:t>62,10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ведения личного подсобного хозяйства</w:t>
            </w:r>
          </w:p>
        </w:tc>
      </w:tr>
      <w:tr w:rsidR="00F52CF0" w:rsidRPr="007A26AB" w:rsidTr="00CC076A">
        <w:trPr>
          <w:cantSplit/>
          <w:trHeight w:val="20"/>
        </w:trPr>
        <w:tc>
          <w:tcPr>
            <w:tcW w:w="1029" w:type="pct"/>
            <w:vAlign w:val="center"/>
          </w:tcPr>
          <w:p w:rsidR="00F52CF0" w:rsidRPr="007A26AB" w:rsidRDefault="00F52CF0" w:rsidP="007A26AB">
            <w:r w:rsidRPr="007A26AB">
              <w:t>23:35:0402001:308</w:t>
            </w:r>
          </w:p>
        </w:tc>
        <w:tc>
          <w:tcPr>
            <w:tcW w:w="444" w:type="pct"/>
            <w:vAlign w:val="center"/>
          </w:tcPr>
          <w:p w:rsidR="00F52CF0" w:rsidRPr="007A26AB" w:rsidRDefault="00F52CF0" w:rsidP="007A26AB">
            <w:r w:rsidRPr="007A26AB">
              <w:t>76,19</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CC076A">
        <w:trPr>
          <w:cantSplit/>
          <w:trHeight w:val="20"/>
        </w:trPr>
        <w:tc>
          <w:tcPr>
            <w:tcW w:w="1029" w:type="pct"/>
            <w:vAlign w:val="center"/>
          </w:tcPr>
          <w:p w:rsidR="00F52CF0" w:rsidRPr="007A26AB" w:rsidRDefault="00F52CF0" w:rsidP="007A26AB">
            <w:r w:rsidRPr="007A26AB">
              <w:t>23:35:0402001:313</w:t>
            </w:r>
          </w:p>
        </w:tc>
        <w:tc>
          <w:tcPr>
            <w:tcW w:w="444" w:type="pct"/>
            <w:vAlign w:val="center"/>
          </w:tcPr>
          <w:p w:rsidR="00F52CF0" w:rsidRPr="007A26AB" w:rsidRDefault="00F52CF0" w:rsidP="007A26AB">
            <w:r w:rsidRPr="007A26AB">
              <w:t>47,2015</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ведение огородничества</w:t>
            </w:r>
          </w:p>
        </w:tc>
      </w:tr>
      <w:tr w:rsidR="00F52CF0" w:rsidRPr="007A26AB" w:rsidTr="00CC076A">
        <w:trPr>
          <w:cantSplit/>
          <w:trHeight w:val="20"/>
        </w:trPr>
        <w:tc>
          <w:tcPr>
            <w:tcW w:w="1029" w:type="pct"/>
            <w:vAlign w:val="center"/>
          </w:tcPr>
          <w:p w:rsidR="00F52CF0" w:rsidRPr="007A26AB" w:rsidRDefault="00F52CF0" w:rsidP="007A26AB">
            <w:r w:rsidRPr="007A26AB">
              <w:t>23:35:0402001:315</w:t>
            </w:r>
          </w:p>
        </w:tc>
        <w:tc>
          <w:tcPr>
            <w:tcW w:w="444" w:type="pct"/>
            <w:vAlign w:val="center"/>
          </w:tcPr>
          <w:p w:rsidR="00F52CF0" w:rsidRPr="007A26AB" w:rsidRDefault="00F52CF0" w:rsidP="007A26AB">
            <w:r w:rsidRPr="007A26AB">
              <w:t>49,53</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ведения личного подсобного хозяйства</w:t>
            </w:r>
          </w:p>
        </w:tc>
      </w:tr>
      <w:tr w:rsidR="00F52CF0" w:rsidRPr="007A26AB" w:rsidTr="00CC076A">
        <w:trPr>
          <w:cantSplit/>
          <w:trHeight w:val="20"/>
        </w:trPr>
        <w:tc>
          <w:tcPr>
            <w:tcW w:w="1029" w:type="pct"/>
            <w:vAlign w:val="center"/>
          </w:tcPr>
          <w:p w:rsidR="00F52CF0" w:rsidRPr="007A26AB" w:rsidRDefault="00F52CF0" w:rsidP="007A26AB">
            <w:r w:rsidRPr="007A26AB">
              <w:t>23:35:0402001:330</w:t>
            </w:r>
          </w:p>
        </w:tc>
        <w:tc>
          <w:tcPr>
            <w:tcW w:w="444" w:type="pct"/>
            <w:vAlign w:val="center"/>
          </w:tcPr>
          <w:p w:rsidR="00F52CF0" w:rsidRPr="007A26AB" w:rsidRDefault="00F52CF0" w:rsidP="007A26AB">
            <w:r w:rsidRPr="007A26AB">
              <w:t>50,0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CC076A">
        <w:trPr>
          <w:cantSplit/>
          <w:trHeight w:val="20"/>
        </w:trPr>
        <w:tc>
          <w:tcPr>
            <w:tcW w:w="1029" w:type="pct"/>
            <w:vAlign w:val="center"/>
          </w:tcPr>
          <w:p w:rsidR="00F52CF0" w:rsidRPr="007A26AB" w:rsidRDefault="00F52CF0" w:rsidP="007A26AB">
            <w:r w:rsidRPr="007A26AB">
              <w:t>23:35:0402001:333</w:t>
            </w:r>
          </w:p>
        </w:tc>
        <w:tc>
          <w:tcPr>
            <w:tcW w:w="444" w:type="pct"/>
            <w:vAlign w:val="center"/>
          </w:tcPr>
          <w:p w:rsidR="00F52CF0" w:rsidRPr="007A26AB" w:rsidRDefault="00F52CF0" w:rsidP="007A26AB">
            <w:r w:rsidRPr="007A26AB">
              <w:t>145,38</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ведения личного подсобного хозяйства (для сельскохозяйственного использования)</w:t>
            </w:r>
          </w:p>
        </w:tc>
      </w:tr>
      <w:tr w:rsidR="00F52CF0" w:rsidRPr="007A26AB" w:rsidTr="00CC076A">
        <w:trPr>
          <w:cantSplit/>
          <w:trHeight w:val="20"/>
        </w:trPr>
        <w:tc>
          <w:tcPr>
            <w:tcW w:w="1029" w:type="pct"/>
            <w:vAlign w:val="center"/>
          </w:tcPr>
          <w:p w:rsidR="00F52CF0" w:rsidRPr="007A26AB" w:rsidRDefault="00F52CF0" w:rsidP="007A26AB">
            <w:r w:rsidRPr="007A26AB">
              <w:t>23:35:0402001:818</w:t>
            </w:r>
          </w:p>
        </w:tc>
        <w:tc>
          <w:tcPr>
            <w:tcW w:w="444" w:type="pct"/>
            <w:vAlign w:val="center"/>
          </w:tcPr>
          <w:p w:rsidR="00F52CF0" w:rsidRPr="007A26AB" w:rsidRDefault="00F52CF0" w:rsidP="007A26AB">
            <w:r w:rsidRPr="007A26AB">
              <w:t>75,25</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ведения огородничества</w:t>
            </w:r>
          </w:p>
        </w:tc>
      </w:tr>
      <w:tr w:rsidR="00F52CF0" w:rsidRPr="007A26AB" w:rsidTr="00CC076A">
        <w:trPr>
          <w:cantSplit/>
          <w:trHeight w:val="20"/>
        </w:trPr>
        <w:tc>
          <w:tcPr>
            <w:tcW w:w="1029" w:type="pct"/>
            <w:vAlign w:val="center"/>
          </w:tcPr>
          <w:p w:rsidR="00F52CF0" w:rsidRPr="007A26AB" w:rsidRDefault="00F52CF0" w:rsidP="007A26AB">
            <w:r w:rsidRPr="007A26AB">
              <w:t>23:35:0407003:76</w:t>
            </w:r>
          </w:p>
        </w:tc>
        <w:tc>
          <w:tcPr>
            <w:tcW w:w="444" w:type="pct"/>
            <w:vAlign w:val="center"/>
          </w:tcPr>
          <w:p w:rsidR="00F52CF0" w:rsidRPr="007A26AB" w:rsidRDefault="00F52CF0" w:rsidP="007A26AB">
            <w:r w:rsidRPr="007A26AB">
              <w:t>42,89</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ведения личного подсобного хозяйства</w:t>
            </w:r>
          </w:p>
        </w:tc>
      </w:tr>
      <w:tr w:rsidR="00F52CF0" w:rsidRPr="007A26AB" w:rsidTr="00CC076A">
        <w:trPr>
          <w:cantSplit/>
          <w:trHeight w:val="20"/>
        </w:trPr>
        <w:tc>
          <w:tcPr>
            <w:tcW w:w="1029" w:type="pct"/>
            <w:vAlign w:val="center"/>
          </w:tcPr>
          <w:p w:rsidR="00F52CF0" w:rsidRPr="007A26AB" w:rsidRDefault="00F52CF0" w:rsidP="007A26AB">
            <w:r w:rsidRPr="007A26AB">
              <w:t>23:35:0404004:124</w:t>
            </w:r>
          </w:p>
        </w:tc>
        <w:tc>
          <w:tcPr>
            <w:tcW w:w="444" w:type="pct"/>
            <w:vAlign w:val="center"/>
          </w:tcPr>
          <w:p w:rsidR="00F52CF0" w:rsidRPr="007A26AB" w:rsidRDefault="00F52CF0" w:rsidP="007A26AB">
            <w:r w:rsidRPr="007A26AB">
              <w:t>140,27</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ведение огородничества</w:t>
            </w:r>
          </w:p>
        </w:tc>
      </w:tr>
      <w:tr w:rsidR="00F52CF0" w:rsidRPr="007A26AB" w:rsidTr="00CC076A">
        <w:trPr>
          <w:cantSplit/>
          <w:trHeight w:val="20"/>
        </w:trPr>
        <w:tc>
          <w:tcPr>
            <w:tcW w:w="1029" w:type="pct"/>
            <w:vAlign w:val="center"/>
          </w:tcPr>
          <w:p w:rsidR="00F52CF0" w:rsidRPr="007A26AB" w:rsidRDefault="00F52CF0" w:rsidP="007A26AB">
            <w:r w:rsidRPr="007A26AB">
              <w:t>23:35:0404004:125</w:t>
            </w:r>
          </w:p>
        </w:tc>
        <w:tc>
          <w:tcPr>
            <w:tcW w:w="444" w:type="pct"/>
            <w:vAlign w:val="center"/>
          </w:tcPr>
          <w:p w:rsidR="00F52CF0" w:rsidRPr="007A26AB" w:rsidRDefault="00F52CF0" w:rsidP="007A26AB">
            <w:r w:rsidRPr="007A26AB">
              <w:t>133,22</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ведение огородничества</w:t>
            </w:r>
          </w:p>
        </w:tc>
      </w:tr>
      <w:tr w:rsidR="00F52CF0" w:rsidRPr="007A26AB" w:rsidTr="00CC076A">
        <w:trPr>
          <w:cantSplit/>
          <w:trHeight w:val="20"/>
        </w:trPr>
        <w:tc>
          <w:tcPr>
            <w:tcW w:w="1029" w:type="pct"/>
            <w:vAlign w:val="center"/>
          </w:tcPr>
          <w:p w:rsidR="00F52CF0" w:rsidRPr="007A26AB" w:rsidRDefault="00F52CF0" w:rsidP="007A26AB">
            <w:r w:rsidRPr="007A26AB">
              <w:t>23:35:0404004:126</w:t>
            </w:r>
          </w:p>
        </w:tc>
        <w:tc>
          <w:tcPr>
            <w:tcW w:w="444" w:type="pct"/>
            <w:vAlign w:val="center"/>
          </w:tcPr>
          <w:p w:rsidR="00F52CF0" w:rsidRPr="007A26AB" w:rsidRDefault="00F52CF0" w:rsidP="007A26AB">
            <w:r w:rsidRPr="007A26AB">
              <w:t>88,50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ведение огородничества</w:t>
            </w:r>
          </w:p>
        </w:tc>
      </w:tr>
      <w:tr w:rsidR="00F52CF0" w:rsidRPr="007A26AB" w:rsidTr="00EA4C7E">
        <w:trPr>
          <w:cantSplit/>
          <w:trHeight w:val="20"/>
          <w:tblHeader/>
        </w:trPr>
        <w:tc>
          <w:tcPr>
            <w:tcW w:w="1029" w:type="pct"/>
            <w:vAlign w:val="center"/>
          </w:tcPr>
          <w:p w:rsidR="00F52CF0" w:rsidRPr="007A26AB" w:rsidRDefault="00F52CF0" w:rsidP="00EA4C7E">
            <w:pPr>
              <w:jc w:val="center"/>
            </w:pPr>
            <w:r>
              <w:t>1</w:t>
            </w:r>
          </w:p>
        </w:tc>
        <w:tc>
          <w:tcPr>
            <w:tcW w:w="444" w:type="pct"/>
            <w:vAlign w:val="center"/>
          </w:tcPr>
          <w:p w:rsidR="00F52CF0" w:rsidRPr="007A26AB" w:rsidRDefault="00F52CF0" w:rsidP="00EA4C7E">
            <w:pPr>
              <w:jc w:val="center"/>
            </w:pPr>
            <w:r>
              <w:t>2</w:t>
            </w:r>
          </w:p>
        </w:tc>
        <w:tc>
          <w:tcPr>
            <w:tcW w:w="634" w:type="pct"/>
            <w:vAlign w:val="center"/>
          </w:tcPr>
          <w:p w:rsidR="00F52CF0" w:rsidRPr="007A26AB" w:rsidRDefault="00F52CF0" w:rsidP="00EA4C7E">
            <w:pPr>
              <w:jc w:val="center"/>
            </w:pPr>
            <w:r>
              <w:t>3</w:t>
            </w:r>
          </w:p>
        </w:tc>
        <w:tc>
          <w:tcPr>
            <w:tcW w:w="821" w:type="pct"/>
            <w:vAlign w:val="center"/>
          </w:tcPr>
          <w:p w:rsidR="00F52CF0" w:rsidRPr="007A26AB" w:rsidRDefault="00F52CF0" w:rsidP="00EA4C7E">
            <w:pPr>
              <w:jc w:val="center"/>
            </w:pPr>
            <w:r>
              <w:t>4</w:t>
            </w:r>
          </w:p>
        </w:tc>
        <w:tc>
          <w:tcPr>
            <w:tcW w:w="1036" w:type="pct"/>
            <w:vAlign w:val="center"/>
          </w:tcPr>
          <w:p w:rsidR="00F52CF0" w:rsidRPr="007A26AB" w:rsidRDefault="00F52CF0" w:rsidP="00EA4C7E">
            <w:pPr>
              <w:jc w:val="center"/>
            </w:pPr>
            <w:r>
              <w:t>5</w:t>
            </w:r>
          </w:p>
        </w:tc>
        <w:tc>
          <w:tcPr>
            <w:tcW w:w="1036" w:type="pct"/>
            <w:vAlign w:val="center"/>
          </w:tcPr>
          <w:p w:rsidR="00F52CF0" w:rsidRPr="007A26AB" w:rsidRDefault="00F52CF0" w:rsidP="00EA4C7E">
            <w:pPr>
              <w:jc w:val="center"/>
            </w:pPr>
            <w:r>
              <w:t>6</w:t>
            </w:r>
          </w:p>
        </w:tc>
      </w:tr>
      <w:tr w:rsidR="00F52CF0" w:rsidRPr="007A26AB" w:rsidTr="00CC076A">
        <w:trPr>
          <w:cantSplit/>
          <w:trHeight w:val="20"/>
        </w:trPr>
        <w:tc>
          <w:tcPr>
            <w:tcW w:w="1029" w:type="pct"/>
            <w:vAlign w:val="center"/>
          </w:tcPr>
          <w:p w:rsidR="00F52CF0" w:rsidRPr="007A26AB" w:rsidRDefault="00F52CF0" w:rsidP="007A26AB">
            <w:r w:rsidRPr="007A26AB">
              <w:t>23:35:0404004:150</w:t>
            </w:r>
          </w:p>
        </w:tc>
        <w:tc>
          <w:tcPr>
            <w:tcW w:w="444" w:type="pct"/>
            <w:vAlign w:val="center"/>
          </w:tcPr>
          <w:p w:rsidR="00F52CF0" w:rsidRPr="007A26AB" w:rsidRDefault="00F52CF0" w:rsidP="007A26AB">
            <w:r w:rsidRPr="007A26AB">
              <w:t>48,0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CC076A">
        <w:trPr>
          <w:cantSplit/>
          <w:trHeight w:val="20"/>
        </w:trPr>
        <w:tc>
          <w:tcPr>
            <w:tcW w:w="1029" w:type="pct"/>
            <w:vAlign w:val="center"/>
          </w:tcPr>
          <w:p w:rsidR="00F52CF0" w:rsidRPr="007A26AB" w:rsidRDefault="00F52CF0" w:rsidP="007A26AB">
            <w:r w:rsidRPr="007A26AB">
              <w:t>23:35:0404004:155</w:t>
            </w:r>
          </w:p>
        </w:tc>
        <w:tc>
          <w:tcPr>
            <w:tcW w:w="444" w:type="pct"/>
            <w:vAlign w:val="center"/>
          </w:tcPr>
          <w:p w:rsidR="00F52CF0" w:rsidRPr="007A26AB" w:rsidRDefault="00F52CF0" w:rsidP="007A26AB">
            <w:r w:rsidRPr="007A26AB">
              <w:t>52,01</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личное подсобное хозяйство</w:t>
            </w:r>
          </w:p>
        </w:tc>
      </w:tr>
      <w:tr w:rsidR="00F52CF0" w:rsidRPr="007A26AB" w:rsidTr="00CC076A">
        <w:trPr>
          <w:cantSplit/>
          <w:trHeight w:val="20"/>
        </w:trPr>
        <w:tc>
          <w:tcPr>
            <w:tcW w:w="1029" w:type="pct"/>
            <w:vAlign w:val="center"/>
          </w:tcPr>
          <w:p w:rsidR="00F52CF0" w:rsidRPr="007A26AB" w:rsidRDefault="00F52CF0" w:rsidP="007A26AB">
            <w:r w:rsidRPr="007A26AB">
              <w:t>23:35:0404004:164</w:t>
            </w:r>
          </w:p>
        </w:tc>
        <w:tc>
          <w:tcPr>
            <w:tcW w:w="444" w:type="pct"/>
            <w:vAlign w:val="center"/>
          </w:tcPr>
          <w:p w:rsidR="00F52CF0" w:rsidRPr="007A26AB" w:rsidRDefault="00F52CF0" w:rsidP="007A26AB">
            <w:r w:rsidRPr="007A26AB">
              <w:t>53,0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CC076A">
        <w:trPr>
          <w:cantSplit/>
          <w:trHeight w:val="20"/>
        </w:trPr>
        <w:tc>
          <w:tcPr>
            <w:tcW w:w="1029" w:type="pct"/>
            <w:vAlign w:val="center"/>
          </w:tcPr>
          <w:p w:rsidR="00F52CF0" w:rsidRPr="007A26AB" w:rsidRDefault="00F52CF0" w:rsidP="007A26AB">
            <w:r w:rsidRPr="007A26AB">
              <w:t>23:35:0404004:179</w:t>
            </w:r>
          </w:p>
        </w:tc>
        <w:tc>
          <w:tcPr>
            <w:tcW w:w="444" w:type="pct"/>
            <w:vAlign w:val="center"/>
          </w:tcPr>
          <w:p w:rsidR="00F52CF0" w:rsidRPr="007A26AB" w:rsidRDefault="00F52CF0" w:rsidP="007A26AB">
            <w:r w:rsidRPr="007A26AB">
              <w:t>56,0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CC076A">
        <w:trPr>
          <w:cantSplit/>
          <w:trHeight w:val="20"/>
        </w:trPr>
        <w:tc>
          <w:tcPr>
            <w:tcW w:w="1029" w:type="pct"/>
            <w:vAlign w:val="center"/>
          </w:tcPr>
          <w:p w:rsidR="00F52CF0" w:rsidRPr="007A26AB" w:rsidRDefault="00F52CF0" w:rsidP="007A26AB">
            <w:r w:rsidRPr="007A26AB">
              <w:t>23:35:0404004:189</w:t>
            </w:r>
          </w:p>
        </w:tc>
        <w:tc>
          <w:tcPr>
            <w:tcW w:w="444" w:type="pct"/>
            <w:vAlign w:val="center"/>
          </w:tcPr>
          <w:p w:rsidR="00F52CF0" w:rsidRPr="007A26AB" w:rsidRDefault="00F52CF0" w:rsidP="007A26AB">
            <w:r w:rsidRPr="007A26AB">
              <w:t>42,0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CC076A">
        <w:trPr>
          <w:cantSplit/>
          <w:trHeight w:val="20"/>
        </w:trPr>
        <w:tc>
          <w:tcPr>
            <w:tcW w:w="1029" w:type="pct"/>
            <w:vAlign w:val="center"/>
          </w:tcPr>
          <w:p w:rsidR="00F52CF0" w:rsidRPr="007A26AB" w:rsidRDefault="00F52CF0" w:rsidP="007A26AB">
            <w:r w:rsidRPr="007A26AB">
              <w:t>23:35:0404004:190</w:t>
            </w:r>
          </w:p>
        </w:tc>
        <w:tc>
          <w:tcPr>
            <w:tcW w:w="444" w:type="pct"/>
            <w:vAlign w:val="center"/>
          </w:tcPr>
          <w:p w:rsidR="00F52CF0" w:rsidRPr="007A26AB" w:rsidRDefault="00F52CF0" w:rsidP="007A26AB">
            <w:r w:rsidRPr="007A26AB">
              <w:t>45,0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CC076A">
        <w:trPr>
          <w:cantSplit/>
          <w:trHeight w:val="20"/>
        </w:trPr>
        <w:tc>
          <w:tcPr>
            <w:tcW w:w="1029" w:type="pct"/>
            <w:vAlign w:val="center"/>
          </w:tcPr>
          <w:p w:rsidR="00F52CF0" w:rsidRPr="007A26AB" w:rsidRDefault="00F52CF0" w:rsidP="007A26AB">
            <w:r w:rsidRPr="007A26AB">
              <w:t>23:35:0404004:195</w:t>
            </w:r>
          </w:p>
        </w:tc>
        <w:tc>
          <w:tcPr>
            <w:tcW w:w="444" w:type="pct"/>
            <w:vAlign w:val="center"/>
          </w:tcPr>
          <w:p w:rsidR="00F52CF0" w:rsidRPr="007A26AB" w:rsidRDefault="00F52CF0" w:rsidP="007A26AB">
            <w:r w:rsidRPr="007A26AB">
              <w:t>44,0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Личное подсобное хозяйство</w:t>
            </w:r>
          </w:p>
        </w:tc>
      </w:tr>
      <w:tr w:rsidR="00F52CF0" w:rsidRPr="007A26AB" w:rsidTr="00CC076A">
        <w:trPr>
          <w:cantSplit/>
          <w:trHeight w:val="20"/>
        </w:trPr>
        <w:tc>
          <w:tcPr>
            <w:tcW w:w="1029" w:type="pct"/>
            <w:vAlign w:val="center"/>
          </w:tcPr>
          <w:p w:rsidR="00F52CF0" w:rsidRPr="007A26AB" w:rsidRDefault="00F52CF0" w:rsidP="007A26AB">
            <w:r w:rsidRPr="007A26AB">
              <w:t>23:35:0404004:20</w:t>
            </w:r>
          </w:p>
        </w:tc>
        <w:tc>
          <w:tcPr>
            <w:tcW w:w="444" w:type="pct"/>
            <w:vAlign w:val="center"/>
          </w:tcPr>
          <w:p w:rsidR="00F52CF0" w:rsidRPr="007A26AB" w:rsidRDefault="00F52CF0" w:rsidP="007A26AB">
            <w:r w:rsidRPr="007A26AB">
              <w:t>47,69</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ведения личного подсобного хозяйства</w:t>
            </w:r>
          </w:p>
        </w:tc>
      </w:tr>
      <w:tr w:rsidR="00F52CF0" w:rsidRPr="007A26AB" w:rsidTr="00CC076A">
        <w:trPr>
          <w:cantSplit/>
          <w:trHeight w:val="20"/>
        </w:trPr>
        <w:tc>
          <w:tcPr>
            <w:tcW w:w="1029" w:type="pct"/>
            <w:vAlign w:val="center"/>
          </w:tcPr>
          <w:p w:rsidR="00F52CF0" w:rsidRPr="007A26AB" w:rsidRDefault="00F52CF0" w:rsidP="007A26AB">
            <w:r w:rsidRPr="007A26AB">
              <w:t>23:35:0404004:218</w:t>
            </w:r>
          </w:p>
        </w:tc>
        <w:tc>
          <w:tcPr>
            <w:tcW w:w="444" w:type="pct"/>
            <w:vAlign w:val="center"/>
          </w:tcPr>
          <w:p w:rsidR="00F52CF0" w:rsidRPr="007A26AB" w:rsidRDefault="00F52CF0" w:rsidP="007A26AB">
            <w:r w:rsidRPr="007A26AB">
              <w:t>50,75</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Личное подсобное хозяйство</w:t>
            </w:r>
          </w:p>
        </w:tc>
      </w:tr>
      <w:tr w:rsidR="00F52CF0" w:rsidRPr="007A26AB" w:rsidTr="00CC076A">
        <w:trPr>
          <w:cantSplit/>
          <w:trHeight w:val="20"/>
        </w:trPr>
        <w:tc>
          <w:tcPr>
            <w:tcW w:w="1029" w:type="pct"/>
            <w:vAlign w:val="center"/>
          </w:tcPr>
          <w:p w:rsidR="00F52CF0" w:rsidRPr="007A26AB" w:rsidRDefault="00F52CF0" w:rsidP="007A26AB">
            <w:r w:rsidRPr="007A26AB">
              <w:t>23:35:0404004:228</w:t>
            </w:r>
          </w:p>
        </w:tc>
        <w:tc>
          <w:tcPr>
            <w:tcW w:w="444" w:type="pct"/>
            <w:vAlign w:val="center"/>
          </w:tcPr>
          <w:p w:rsidR="00F52CF0" w:rsidRPr="007A26AB" w:rsidRDefault="00F52CF0" w:rsidP="007A26AB">
            <w:r w:rsidRPr="007A26AB">
              <w:t>50,0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CC076A">
        <w:trPr>
          <w:cantSplit/>
          <w:trHeight w:val="20"/>
        </w:trPr>
        <w:tc>
          <w:tcPr>
            <w:tcW w:w="1029" w:type="pct"/>
            <w:vAlign w:val="center"/>
          </w:tcPr>
          <w:p w:rsidR="00F52CF0" w:rsidRPr="007A26AB" w:rsidRDefault="00F52CF0" w:rsidP="007A26AB">
            <w:r w:rsidRPr="007A26AB">
              <w:t>23:35:0404004:229</w:t>
            </w:r>
          </w:p>
        </w:tc>
        <w:tc>
          <w:tcPr>
            <w:tcW w:w="444" w:type="pct"/>
            <w:vAlign w:val="center"/>
          </w:tcPr>
          <w:p w:rsidR="00F52CF0" w:rsidRPr="007A26AB" w:rsidRDefault="00F52CF0" w:rsidP="007A26AB">
            <w:r w:rsidRPr="007A26AB">
              <w:t>41,0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CC076A">
        <w:trPr>
          <w:cantSplit/>
          <w:trHeight w:val="20"/>
        </w:trPr>
        <w:tc>
          <w:tcPr>
            <w:tcW w:w="1029" w:type="pct"/>
            <w:vAlign w:val="center"/>
          </w:tcPr>
          <w:p w:rsidR="00F52CF0" w:rsidRPr="007A26AB" w:rsidRDefault="00F52CF0" w:rsidP="007A26AB">
            <w:r w:rsidRPr="007A26AB">
              <w:t>23:35:0404004:261</w:t>
            </w:r>
          </w:p>
        </w:tc>
        <w:tc>
          <w:tcPr>
            <w:tcW w:w="444" w:type="pct"/>
            <w:vAlign w:val="center"/>
          </w:tcPr>
          <w:p w:rsidR="00F52CF0" w:rsidRPr="007A26AB" w:rsidRDefault="00F52CF0" w:rsidP="007A26AB">
            <w:r w:rsidRPr="007A26AB">
              <w:t>49,0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CC076A">
        <w:trPr>
          <w:cantSplit/>
          <w:trHeight w:val="20"/>
        </w:trPr>
        <w:tc>
          <w:tcPr>
            <w:tcW w:w="1029" w:type="pct"/>
            <w:vAlign w:val="center"/>
          </w:tcPr>
          <w:p w:rsidR="00F52CF0" w:rsidRPr="007A26AB" w:rsidRDefault="00F52CF0" w:rsidP="007A26AB">
            <w:r w:rsidRPr="007A26AB">
              <w:t>23:35:0404004:262</w:t>
            </w:r>
          </w:p>
        </w:tc>
        <w:tc>
          <w:tcPr>
            <w:tcW w:w="444" w:type="pct"/>
            <w:vAlign w:val="center"/>
          </w:tcPr>
          <w:p w:rsidR="00F52CF0" w:rsidRPr="007A26AB" w:rsidRDefault="00F52CF0" w:rsidP="007A26AB">
            <w:r w:rsidRPr="007A26AB">
              <w:t>48,0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ведения личного подсобного хозяйства</w:t>
            </w:r>
          </w:p>
        </w:tc>
      </w:tr>
      <w:tr w:rsidR="00F52CF0" w:rsidRPr="007A26AB" w:rsidTr="00CC076A">
        <w:trPr>
          <w:cantSplit/>
          <w:trHeight w:val="20"/>
        </w:trPr>
        <w:tc>
          <w:tcPr>
            <w:tcW w:w="1029" w:type="pct"/>
            <w:vAlign w:val="center"/>
          </w:tcPr>
          <w:p w:rsidR="00F52CF0" w:rsidRPr="007A26AB" w:rsidRDefault="00F52CF0" w:rsidP="007A26AB">
            <w:r w:rsidRPr="007A26AB">
              <w:t>23:35:0404004:263</w:t>
            </w:r>
          </w:p>
        </w:tc>
        <w:tc>
          <w:tcPr>
            <w:tcW w:w="444" w:type="pct"/>
            <w:vAlign w:val="center"/>
          </w:tcPr>
          <w:p w:rsidR="00F52CF0" w:rsidRPr="007A26AB" w:rsidRDefault="00F52CF0" w:rsidP="007A26AB">
            <w:r w:rsidRPr="007A26AB">
              <w:t>48,0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Личное подсобное хозяйство</w:t>
            </w:r>
          </w:p>
        </w:tc>
      </w:tr>
      <w:tr w:rsidR="00F52CF0" w:rsidRPr="007A26AB" w:rsidTr="00CC076A">
        <w:trPr>
          <w:cantSplit/>
          <w:trHeight w:val="20"/>
        </w:trPr>
        <w:tc>
          <w:tcPr>
            <w:tcW w:w="1029" w:type="pct"/>
            <w:vAlign w:val="center"/>
          </w:tcPr>
          <w:p w:rsidR="00F52CF0" w:rsidRPr="007A26AB" w:rsidRDefault="00F52CF0" w:rsidP="007A26AB">
            <w:r w:rsidRPr="007A26AB">
              <w:t>23:35:0404004:355</w:t>
            </w:r>
          </w:p>
        </w:tc>
        <w:tc>
          <w:tcPr>
            <w:tcW w:w="444" w:type="pct"/>
            <w:vAlign w:val="center"/>
          </w:tcPr>
          <w:p w:rsidR="00F52CF0" w:rsidRPr="007A26AB" w:rsidRDefault="00F52CF0" w:rsidP="007A26AB">
            <w:r w:rsidRPr="007A26AB">
              <w:t>10,0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Личное подсобное хозяйство</w:t>
            </w:r>
          </w:p>
        </w:tc>
      </w:tr>
    </w:tbl>
    <w:p w:rsidR="00F52CF0" w:rsidRDefault="00F52CF0"/>
    <w:p w:rsidR="00F52CF0" w:rsidRDefault="00F52CF0"/>
    <w:tbl>
      <w:tblPr>
        <w:tblpPr w:leftFromText="180" w:rightFromText="180" w:vertAnchor="text" w:tblpY="1"/>
        <w:tblOverlap w:val="neve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1966"/>
        <w:gridCol w:w="861"/>
        <w:gridCol w:w="1229"/>
        <w:gridCol w:w="1592"/>
        <w:gridCol w:w="2009"/>
        <w:gridCol w:w="2009"/>
      </w:tblGrid>
      <w:tr w:rsidR="00F52CF0" w:rsidRPr="007A26AB" w:rsidTr="00EA4C7E">
        <w:trPr>
          <w:cantSplit/>
          <w:trHeight w:val="20"/>
          <w:tblHeader/>
        </w:trPr>
        <w:tc>
          <w:tcPr>
            <w:tcW w:w="1029" w:type="pct"/>
            <w:vAlign w:val="center"/>
          </w:tcPr>
          <w:p w:rsidR="00F52CF0" w:rsidRPr="007A26AB" w:rsidRDefault="00F52CF0" w:rsidP="00EA4C7E">
            <w:pPr>
              <w:jc w:val="center"/>
            </w:pPr>
            <w:r>
              <w:t>1</w:t>
            </w:r>
          </w:p>
        </w:tc>
        <w:tc>
          <w:tcPr>
            <w:tcW w:w="444" w:type="pct"/>
            <w:vAlign w:val="center"/>
          </w:tcPr>
          <w:p w:rsidR="00F52CF0" w:rsidRPr="007A26AB" w:rsidRDefault="00F52CF0" w:rsidP="00EA4C7E">
            <w:pPr>
              <w:jc w:val="center"/>
            </w:pPr>
            <w:r>
              <w:t>2</w:t>
            </w:r>
          </w:p>
        </w:tc>
        <w:tc>
          <w:tcPr>
            <w:tcW w:w="634" w:type="pct"/>
            <w:vAlign w:val="center"/>
          </w:tcPr>
          <w:p w:rsidR="00F52CF0" w:rsidRPr="007A26AB" w:rsidRDefault="00F52CF0" w:rsidP="00EA4C7E">
            <w:pPr>
              <w:jc w:val="center"/>
            </w:pPr>
            <w:r>
              <w:t>3</w:t>
            </w:r>
          </w:p>
        </w:tc>
        <w:tc>
          <w:tcPr>
            <w:tcW w:w="821" w:type="pct"/>
            <w:vAlign w:val="center"/>
          </w:tcPr>
          <w:p w:rsidR="00F52CF0" w:rsidRPr="007A26AB" w:rsidRDefault="00F52CF0" w:rsidP="00EA4C7E">
            <w:pPr>
              <w:jc w:val="center"/>
            </w:pPr>
            <w:r>
              <w:t>4</w:t>
            </w:r>
          </w:p>
        </w:tc>
        <w:tc>
          <w:tcPr>
            <w:tcW w:w="1036" w:type="pct"/>
            <w:vAlign w:val="center"/>
          </w:tcPr>
          <w:p w:rsidR="00F52CF0" w:rsidRPr="007A26AB" w:rsidRDefault="00F52CF0" w:rsidP="00EA4C7E">
            <w:pPr>
              <w:jc w:val="center"/>
            </w:pPr>
            <w:r>
              <w:t>5</w:t>
            </w:r>
          </w:p>
        </w:tc>
        <w:tc>
          <w:tcPr>
            <w:tcW w:w="1036" w:type="pct"/>
            <w:vAlign w:val="center"/>
          </w:tcPr>
          <w:p w:rsidR="00F52CF0" w:rsidRPr="007A26AB" w:rsidRDefault="00F52CF0" w:rsidP="00EA4C7E">
            <w:pPr>
              <w:jc w:val="center"/>
            </w:pPr>
            <w:r>
              <w:t>6</w:t>
            </w:r>
          </w:p>
        </w:tc>
      </w:tr>
      <w:tr w:rsidR="00F52CF0" w:rsidRPr="007A26AB" w:rsidTr="00EA4C7E">
        <w:trPr>
          <w:cantSplit/>
          <w:trHeight w:val="20"/>
        </w:trPr>
        <w:tc>
          <w:tcPr>
            <w:tcW w:w="1029" w:type="pct"/>
            <w:vAlign w:val="center"/>
          </w:tcPr>
          <w:p w:rsidR="00F52CF0" w:rsidRPr="007A26AB" w:rsidRDefault="00F52CF0" w:rsidP="007A26AB">
            <w:r w:rsidRPr="007A26AB">
              <w:t>23:35:0404004:363</w:t>
            </w:r>
          </w:p>
        </w:tc>
        <w:tc>
          <w:tcPr>
            <w:tcW w:w="444" w:type="pct"/>
            <w:vAlign w:val="center"/>
          </w:tcPr>
          <w:p w:rsidR="00F52CF0" w:rsidRPr="007A26AB" w:rsidRDefault="00F52CF0" w:rsidP="007A26AB">
            <w:r w:rsidRPr="007A26AB">
              <w:t>65,0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EA4C7E">
        <w:trPr>
          <w:cantSplit/>
          <w:trHeight w:val="20"/>
        </w:trPr>
        <w:tc>
          <w:tcPr>
            <w:tcW w:w="1029" w:type="pct"/>
            <w:vAlign w:val="center"/>
          </w:tcPr>
          <w:p w:rsidR="00F52CF0" w:rsidRPr="007A26AB" w:rsidRDefault="00F52CF0" w:rsidP="007A26AB">
            <w:r w:rsidRPr="007A26AB">
              <w:t>23:35:0404004:365</w:t>
            </w:r>
          </w:p>
        </w:tc>
        <w:tc>
          <w:tcPr>
            <w:tcW w:w="444" w:type="pct"/>
            <w:vAlign w:val="center"/>
          </w:tcPr>
          <w:p w:rsidR="00F52CF0" w:rsidRPr="007A26AB" w:rsidRDefault="00F52CF0" w:rsidP="007A26AB">
            <w:r w:rsidRPr="007A26AB">
              <w:t>45,0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EA4C7E">
        <w:trPr>
          <w:cantSplit/>
          <w:trHeight w:val="20"/>
        </w:trPr>
        <w:tc>
          <w:tcPr>
            <w:tcW w:w="1029" w:type="pct"/>
            <w:vAlign w:val="center"/>
          </w:tcPr>
          <w:p w:rsidR="00F52CF0" w:rsidRPr="007A26AB" w:rsidRDefault="00F52CF0" w:rsidP="007A26AB">
            <w:r w:rsidRPr="007A26AB">
              <w:t>23:35:0404004:370</w:t>
            </w:r>
          </w:p>
        </w:tc>
        <w:tc>
          <w:tcPr>
            <w:tcW w:w="444" w:type="pct"/>
            <w:vAlign w:val="center"/>
          </w:tcPr>
          <w:p w:rsidR="00F52CF0" w:rsidRPr="007A26AB" w:rsidRDefault="00F52CF0" w:rsidP="007A26AB">
            <w:r w:rsidRPr="007A26AB">
              <w:t>54,0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ведения личного подсобного хозяйства</w:t>
            </w:r>
          </w:p>
        </w:tc>
      </w:tr>
      <w:tr w:rsidR="00F52CF0" w:rsidRPr="007A26AB" w:rsidTr="00EA4C7E">
        <w:trPr>
          <w:cantSplit/>
          <w:trHeight w:val="20"/>
        </w:trPr>
        <w:tc>
          <w:tcPr>
            <w:tcW w:w="1029" w:type="pct"/>
            <w:vAlign w:val="center"/>
          </w:tcPr>
          <w:p w:rsidR="00F52CF0" w:rsidRPr="007A26AB" w:rsidRDefault="00F52CF0" w:rsidP="007A26AB">
            <w:r w:rsidRPr="007A26AB">
              <w:t>23:35:0404004:374</w:t>
            </w:r>
          </w:p>
        </w:tc>
        <w:tc>
          <w:tcPr>
            <w:tcW w:w="444" w:type="pct"/>
            <w:vAlign w:val="center"/>
          </w:tcPr>
          <w:p w:rsidR="00F52CF0" w:rsidRPr="007A26AB" w:rsidRDefault="00F52CF0" w:rsidP="007A26AB">
            <w:r w:rsidRPr="007A26AB">
              <w:t>15,01</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Личное подсобное хозяйство</w:t>
            </w:r>
          </w:p>
        </w:tc>
      </w:tr>
      <w:tr w:rsidR="00F52CF0" w:rsidRPr="007A26AB" w:rsidTr="00EA4C7E">
        <w:trPr>
          <w:cantSplit/>
          <w:trHeight w:val="20"/>
        </w:trPr>
        <w:tc>
          <w:tcPr>
            <w:tcW w:w="1029" w:type="pct"/>
            <w:vAlign w:val="center"/>
          </w:tcPr>
          <w:p w:rsidR="00F52CF0" w:rsidRPr="007A26AB" w:rsidRDefault="00F52CF0" w:rsidP="007A26AB">
            <w:r w:rsidRPr="007A26AB">
              <w:t>23:35:0404004:375</w:t>
            </w:r>
          </w:p>
        </w:tc>
        <w:tc>
          <w:tcPr>
            <w:tcW w:w="444" w:type="pct"/>
            <w:vAlign w:val="center"/>
          </w:tcPr>
          <w:p w:rsidR="00F52CF0" w:rsidRPr="007A26AB" w:rsidRDefault="00F52CF0" w:rsidP="007A26AB">
            <w:r w:rsidRPr="007A26AB">
              <w:t>42,0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EA4C7E">
        <w:trPr>
          <w:cantSplit/>
          <w:trHeight w:val="20"/>
        </w:trPr>
        <w:tc>
          <w:tcPr>
            <w:tcW w:w="1029" w:type="pct"/>
            <w:vAlign w:val="center"/>
          </w:tcPr>
          <w:p w:rsidR="00F52CF0" w:rsidRPr="007A26AB" w:rsidRDefault="00F52CF0" w:rsidP="007A26AB">
            <w:r w:rsidRPr="007A26AB">
              <w:t>23:35:0404004:383</w:t>
            </w:r>
          </w:p>
        </w:tc>
        <w:tc>
          <w:tcPr>
            <w:tcW w:w="444" w:type="pct"/>
            <w:vAlign w:val="center"/>
          </w:tcPr>
          <w:p w:rsidR="00F52CF0" w:rsidRPr="007A26AB" w:rsidRDefault="00F52CF0" w:rsidP="007A26AB">
            <w:r w:rsidRPr="007A26AB">
              <w:t>47,0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EA4C7E">
        <w:trPr>
          <w:cantSplit/>
          <w:trHeight w:val="20"/>
        </w:trPr>
        <w:tc>
          <w:tcPr>
            <w:tcW w:w="1029" w:type="pct"/>
            <w:vAlign w:val="center"/>
          </w:tcPr>
          <w:p w:rsidR="00F52CF0" w:rsidRPr="007A26AB" w:rsidRDefault="00F52CF0" w:rsidP="007A26AB">
            <w:r w:rsidRPr="007A26AB">
              <w:t>23:35:0404004:384</w:t>
            </w:r>
          </w:p>
        </w:tc>
        <w:tc>
          <w:tcPr>
            <w:tcW w:w="444" w:type="pct"/>
            <w:vAlign w:val="center"/>
          </w:tcPr>
          <w:p w:rsidR="00F52CF0" w:rsidRPr="007A26AB" w:rsidRDefault="00F52CF0" w:rsidP="007A26AB">
            <w:r w:rsidRPr="007A26AB">
              <w:t>58,20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EA4C7E">
        <w:trPr>
          <w:cantSplit/>
          <w:trHeight w:val="20"/>
        </w:trPr>
        <w:tc>
          <w:tcPr>
            <w:tcW w:w="1029" w:type="pct"/>
            <w:vAlign w:val="center"/>
          </w:tcPr>
          <w:p w:rsidR="00F52CF0" w:rsidRPr="007A26AB" w:rsidRDefault="00F52CF0" w:rsidP="007A26AB">
            <w:r w:rsidRPr="007A26AB">
              <w:t>23:35:0404004:391</w:t>
            </w:r>
          </w:p>
        </w:tc>
        <w:tc>
          <w:tcPr>
            <w:tcW w:w="444" w:type="pct"/>
            <w:vAlign w:val="center"/>
          </w:tcPr>
          <w:p w:rsidR="00F52CF0" w:rsidRPr="007A26AB" w:rsidRDefault="00F52CF0" w:rsidP="007A26AB">
            <w:r w:rsidRPr="007A26AB">
              <w:t>57,0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EA4C7E">
        <w:trPr>
          <w:cantSplit/>
          <w:trHeight w:val="20"/>
        </w:trPr>
        <w:tc>
          <w:tcPr>
            <w:tcW w:w="1029" w:type="pct"/>
            <w:vAlign w:val="center"/>
          </w:tcPr>
          <w:p w:rsidR="00F52CF0" w:rsidRPr="007A26AB" w:rsidRDefault="00F52CF0" w:rsidP="007A26AB">
            <w:r w:rsidRPr="007A26AB">
              <w:t>23:35:0404004:393</w:t>
            </w:r>
          </w:p>
        </w:tc>
        <w:tc>
          <w:tcPr>
            <w:tcW w:w="444" w:type="pct"/>
            <w:vAlign w:val="center"/>
          </w:tcPr>
          <w:p w:rsidR="00F52CF0" w:rsidRPr="007A26AB" w:rsidRDefault="00F52CF0" w:rsidP="007A26AB">
            <w:r w:rsidRPr="007A26AB">
              <w:t>44,0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EA4C7E">
        <w:trPr>
          <w:cantSplit/>
          <w:trHeight w:val="20"/>
        </w:trPr>
        <w:tc>
          <w:tcPr>
            <w:tcW w:w="1029" w:type="pct"/>
            <w:vAlign w:val="center"/>
          </w:tcPr>
          <w:p w:rsidR="00F52CF0" w:rsidRPr="007A26AB" w:rsidRDefault="00F52CF0" w:rsidP="007A26AB">
            <w:r w:rsidRPr="007A26AB">
              <w:t>23:35:0404004:395</w:t>
            </w:r>
          </w:p>
        </w:tc>
        <w:tc>
          <w:tcPr>
            <w:tcW w:w="444" w:type="pct"/>
            <w:vAlign w:val="center"/>
          </w:tcPr>
          <w:p w:rsidR="00F52CF0" w:rsidRPr="007A26AB" w:rsidRDefault="00F52CF0" w:rsidP="007A26AB">
            <w:r w:rsidRPr="007A26AB">
              <w:t>47,0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EA4C7E">
        <w:trPr>
          <w:cantSplit/>
          <w:trHeight w:val="20"/>
        </w:trPr>
        <w:tc>
          <w:tcPr>
            <w:tcW w:w="1029" w:type="pct"/>
            <w:vAlign w:val="center"/>
          </w:tcPr>
          <w:p w:rsidR="00F52CF0" w:rsidRPr="007A26AB" w:rsidRDefault="00F52CF0" w:rsidP="007A26AB">
            <w:r w:rsidRPr="007A26AB">
              <w:t>23:35:0404004:396</w:t>
            </w:r>
          </w:p>
        </w:tc>
        <w:tc>
          <w:tcPr>
            <w:tcW w:w="444" w:type="pct"/>
            <w:vAlign w:val="center"/>
          </w:tcPr>
          <w:p w:rsidR="00F52CF0" w:rsidRPr="007A26AB" w:rsidRDefault="00F52CF0" w:rsidP="007A26AB">
            <w:r w:rsidRPr="007A26AB">
              <w:t>36,0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EA4C7E">
        <w:trPr>
          <w:cantSplit/>
          <w:trHeight w:val="20"/>
        </w:trPr>
        <w:tc>
          <w:tcPr>
            <w:tcW w:w="1029" w:type="pct"/>
            <w:vAlign w:val="center"/>
          </w:tcPr>
          <w:p w:rsidR="00F52CF0" w:rsidRPr="007A26AB" w:rsidRDefault="00F52CF0" w:rsidP="007A26AB">
            <w:r w:rsidRPr="007A26AB">
              <w:t>23:35:0404004:397</w:t>
            </w:r>
          </w:p>
        </w:tc>
        <w:tc>
          <w:tcPr>
            <w:tcW w:w="444" w:type="pct"/>
            <w:vAlign w:val="center"/>
          </w:tcPr>
          <w:p w:rsidR="00F52CF0" w:rsidRPr="007A26AB" w:rsidRDefault="00F52CF0" w:rsidP="007A26AB">
            <w:r w:rsidRPr="007A26AB">
              <w:t>41,0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EA4C7E">
        <w:trPr>
          <w:cantSplit/>
          <w:trHeight w:val="20"/>
        </w:trPr>
        <w:tc>
          <w:tcPr>
            <w:tcW w:w="1029" w:type="pct"/>
            <w:vAlign w:val="center"/>
          </w:tcPr>
          <w:p w:rsidR="00F52CF0" w:rsidRPr="007A26AB" w:rsidRDefault="00F52CF0" w:rsidP="007A26AB">
            <w:r w:rsidRPr="007A26AB">
              <w:t>23:35:0404004:40</w:t>
            </w:r>
          </w:p>
        </w:tc>
        <w:tc>
          <w:tcPr>
            <w:tcW w:w="444" w:type="pct"/>
            <w:vAlign w:val="center"/>
          </w:tcPr>
          <w:p w:rsidR="00F52CF0" w:rsidRPr="007A26AB" w:rsidRDefault="00F52CF0" w:rsidP="007A26AB">
            <w:r w:rsidRPr="007A26AB">
              <w:t>45,35</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Для ведения личного подсобного хозяйства</w:t>
            </w:r>
          </w:p>
        </w:tc>
      </w:tr>
      <w:tr w:rsidR="00F52CF0" w:rsidRPr="007A26AB" w:rsidTr="00EA4C7E">
        <w:trPr>
          <w:cantSplit/>
          <w:trHeight w:val="20"/>
        </w:trPr>
        <w:tc>
          <w:tcPr>
            <w:tcW w:w="1029" w:type="pct"/>
            <w:vAlign w:val="center"/>
          </w:tcPr>
          <w:p w:rsidR="00F52CF0" w:rsidRPr="007A26AB" w:rsidRDefault="00F52CF0" w:rsidP="007A26AB">
            <w:r w:rsidRPr="007A26AB">
              <w:t>23:35:0404004:400</w:t>
            </w:r>
          </w:p>
        </w:tc>
        <w:tc>
          <w:tcPr>
            <w:tcW w:w="444" w:type="pct"/>
            <w:vAlign w:val="center"/>
          </w:tcPr>
          <w:p w:rsidR="00F52CF0" w:rsidRPr="007A26AB" w:rsidRDefault="00F52CF0" w:rsidP="007A26AB">
            <w:r w:rsidRPr="007A26AB">
              <w:t>65,0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r w:rsidR="00F52CF0" w:rsidRPr="007A26AB" w:rsidTr="00EA4C7E">
        <w:trPr>
          <w:cantSplit/>
          <w:trHeight w:val="20"/>
        </w:trPr>
        <w:tc>
          <w:tcPr>
            <w:tcW w:w="1029" w:type="pct"/>
            <w:vAlign w:val="center"/>
          </w:tcPr>
          <w:p w:rsidR="00F52CF0" w:rsidRPr="007A26AB" w:rsidRDefault="00F52CF0" w:rsidP="007A26AB">
            <w:r w:rsidRPr="007A26AB">
              <w:t>23:35:0404004:402</w:t>
            </w:r>
          </w:p>
        </w:tc>
        <w:tc>
          <w:tcPr>
            <w:tcW w:w="444" w:type="pct"/>
            <w:vAlign w:val="center"/>
          </w:tcPr>
          <w:p w:rsidR="00F52CF0" w:rsidRPr="007A26AB" w:rsidRDefault="00F52CF0" w:rsidP="007A26AB">
            <w:r w:rsidRPr="007A26AB">
              <w:t>47,0</w:t>
            </w:r>
          </w:p>
        </w:tc>
        <w:tc>
          <w:tcPr>
            <w:tcW w:w="634" w:type="pct"/>
            <w:vAlign w:val="center"/>
          </w:tcPr>
          <w:p w:rsidR="00F52CF0" w:rsidRPr="007A26AB" w:rsidRDefault="00F52CF0" w:rsidP="007A26AB">
            <w:r w:rsidRPr="007A26AB">
              <w:t>Земли населенных пунктов</w:t>
            </w:r>
          </w:p>
        </w:tc>
        <w:tc>
          <w:tcPr>
            <w:tcW w:w="821" w:type="pct"/>
            <w:vAlign w:val="center"/>
          </w:tcPr>
          <w:p w:rsidR="00F52CF0" w:rsidRPr="007A26AB" w:rsidRDefault="00F52CF0" w:rsidP="007A26AB">
            <w:r w:rsidRPr="007A26AB">
              <w:t>ст-ца Кирпильская</w:t>
            </w:r>
          </w:p>
        </w:tc>
        <w:tc>
          <w:tcPr>
            <w:tcW w:w="1036" w:type="pct"/>
            <w:vAlign w:val="center"/>
          </w:tcPr>
          <w:p w:rsidR="00F52CF0" w:rsidRPr="007A26AB" w:rsidRDefault="00F52CF0" w:rsidP="007A26AB">
            <w:r w:rsidRPr="007A26AB">
              <w:t>Земли сельскохозяйственного назначения</w:t>
            </w:r>
          </w:p>
        </w:tc>
        <w:tc>
          <w:tcPr>
            <w:tcW w:w="1036" w:type="pct"/>
            <w:vAlign w:val="center"/>
          </w:tcPr>
          <w:p w:rsidR="00F52CF0" w:rsidRPr="007A26AB" w:rsidRDefault="00F52CF0" w:rsidP="007A26AB">
            <w:r w:rsidRPr="007A26AB">
              <w:t>ЛПХ</w:t>
            </w:r>
          </w:p>
        </w:tc>
      </w:tr>
    </w:tbl>
    <w:p w:rsidR="00F52CF0" w:rsidRDefault="00F52CF0"/>
    <w:p w:rsidR="00F52CF0" w:rsidRDefault="00F52CF0"/>
    <w:tbl>
      <w:tblPr>
        <w:tblpPr w:leftFromText="180" w:rightFromText="180" w:vertAnchor="text" w:tblpY="1"/>
        <w:tblOverlap w:val="never"/>
        <w:tblW w:w="5082"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1965"/>
        <w:gridCol w:w="14"/>
        <w:gridCol w:w="847"/>
        <w:gridCol w:w="20"/>
        <w:gridCol w:w="1208"/>
        <w:gridCol w:w="34"/>
        <w:gridCol w:w="1559"/>
        <w:gridCol w:w="47"/>
        <w:gridCol w:w="1963"/>
        <w:gridCol w:w="65"/>
        <w:gridCol w:w="2103"/>
      </w:tblGrid>
      <w:tr w:rsidR="00F52CF0" w:rsidRPr="007A26AB" w:rsidTr="00EA4C7E">
        <w:trPr>
          <w:cantSplit/>
          <w:trHeight w:val="20"/>
          <w:tblHeader/>
        </w:trPr>
        <w:tc>
          <w:tcPr>
            <w:tcW w:w="1012" w:type="pct"/>
            <w:vAlign w:val="center"/>
          </w:tcPr>
          <w:p w:rsidR="00F52CF0" w:rsidRPr="007A26AB" w:rsidRDefault="00F52CF0" w:rsidP="00EA4C7E">
            <w:pPr>
              <w:jc w:val="center"/>
            </w:pPr>
            <w:r>
              <w:t>1</w:t>
            </w:r>
          </w:p>
        </w:tc>
        <w:tc>
          <w:tcPr>
            <w:tcW w:w="437" w:type="pct"/>
            <w:gridSpan w:val="2"/>
            <w:vAlign w:val="center"/>
          </w:tcPr>
          <w:p w:rsidR="00F52CF0" w:rsidRPr="007A26AB" w:rsidRDefault="00F52CF0" w:rsidP="00EA4C7E">
            <w:pPr>
              <w:jc w:val="center"/>
            </w:pPr>
            <w:r>
              <w:t>2</w:t>
            </w:r>
          </w:p>
        </w:tc>
        <w:tc>
          <w:tcPr>
            <w:tcW w:w="623" w:type="pct"/>
            <w:gridSpan w:val="2"/>
            <w:vAlign w:val="center"/>
          </w:tcPr>
          <w:p w:rsidR="00F52CF0" w:rsidRPr="007A26AB" w:rsidRDefault="00F52CF0" w:rsidP="00EA4C7E">
            <w:pPr>
              <w:jc w:val="center"/>
            </w:pPr>
            <w:r>
              <w:t>3</w:t>
            </w:r>
          </w:p>
        </w:tc>
        <w:tc>
          <w:tcPr>
            <w:tcW w:w="808" w:type="pct"/>
            <w:gridSpan w:val="2"/>
            <w:vAlign w:val="center"/>
          </w:tcPr>
          <w:p w:rsidR="00F52CF0" w:rsidRPr="007A26AB" w:rsidRDefault="00F52CF0" w:rsidP="00EA4C7E">
            <w:pPr>
              <w:jc w:val="center"/>
            </w:pPr>
            <w:r>
              <w:t>4</w:t>
            </w:r>
          </w:p>
        </w:tc>
        <w:tc>
          <w:tcPr>
            <w:tcW w:w="1020" w:type="pct"/>
            <w:gridSpan w:val="2"/>
            <w:vAlign w:val="center"/>
          </w:tcPr>
          <w:p w:rsidR="00F52CF0" w:rsidRPr="007A26AB" w:rsidRDefault="00F52CF0" w:rsidP="00EA4C7E">
            <w:pPr>
              <w:jc w:val="center"/>
            </w:pPr>
            <w:r>
              <w:t>5</w:t>
            </w:r>
          </w:p>
        </w:tc>
        <w:tc>
          <w:tcPr>
            <w:tcW w:w="1100" w:type="pct"/>
            <w:gridSpan w:val="2"/>
            <w:vAlign w:val="center"/>
          </w:tcPr>
          <w:p w:rsidR="00F52CF0" w:rsidRPr="007A26AB" w:rsidRDefault="00F52CF0" w:rsidP="00EA4C7E">
            <w:pPr>
              <w:jc w:val="center"/>
            </w:pPr>
            <w:r>
              <w:t>6</w:t>
            </w:r>
          </w:p>
        </w:tc>
      </w:tr>
      <w:tr w:rsidR="00F52CF0" w:rsidRPr="007A26AB" w:rsidTr="00EA4C7E">
        <w:trPr>
          <w:cantSplit/>
          <w:trHeight w:val="20"/>
        </w:trPr>
        <w:tc>
          <w:tcPr>
            <w:tcW w:w="1019" w:type="pct"/>
            <w:gridSpan w:val="2"/>
            <w:vAlign w:val="center"/>
          </w:tcPr>
          <w:p w:rsidR="00F52CF0" w:rsidRPr="007A26AB" w:rsidRDefault="00F52CF0" w:rsidP="00EA4C7E">
            <w:r w:rsidRPr="007A26AB">
              <w:t>23:35:0404004:409</w:t>
            </w:r>
          </w:p>
        </w:tc>
        <w:tc>
          <w:tcPr>
            <w:tcW w:w="440" w:type="pct"/>
            <w:gridSpan w:val="2"/>
            <w:vAlign w:val="center"/>
          </w:tcPr>
          <w:p w:rsidR="00F52CF0" w:rsidRPr="007A26AB" w:rsidRDefault="00F52CF0" w:rsidP="00EA4C7E">
            <w:r w:rsidRPr="007A26AB">
              <w:t>25,0</w:t>
            </w:r>
          </w:p>
        </w:tc>
        <w:tc>
          <w:tcPr>
            <w:tcW w:w="630" w:type="pct"/>
            <w:gridSpan w:val="2"/>
            <w:vAlign w:val="center"/>
          </w:tcPr>
          <w:p w:rsidR="00F52CF0" w:rsidRPr="007A26AB" w:rsidRDefault="00F52CF0" w:rsidP="00EA4C7E">
            <w:r w:rsidRPr="007A26AB">
              <w:t>Земли населенных пунктов</w:t>
            </w:r>
          </w:p>
        </w:tc>
        <w:tc>
          <w:tcPr>
            <w:tcW w:w="815" w:type="pct"/>
            <w:gridSpan w:val="2"/>
            <w:vAlign w:val="center"/>
          </w:tcPr>
          <w:p w:rsidR="00F52CF0" w:rsidRPr="007A26AB" w:rsidRDefault="00F52CF0" w:rsidP="00EA4C7E">
            <w:r w:rsidRPr="007A26AB">
              <w:t>ст-ца Кирпильская</w:t>
            </w:r>
          </w:p>
        </w:tc>
        <w:tc>
          <w:tcPr>
            <w:tcW w:w="1029" w:type="pct"/>
            <w:gridSpan w:val="2"/>
            <w:vAlign w:val="center"/>
          </w:tcPr>
          <w:p w:rsidR="00F52CF0" w:rsidRPr="007A26AB" w:rsidRDefault="00F52CF0" w:rsidP="00EA4C7E">
            <w:r w:rsidRPr="007A26AB">
              <w:t>Земли сельскохозяйственного назначения</w:t>
            </w:r>
          </w:p>
        </w:tc>
        <w:tc>
          <w:tcPr>
            <w:tcW w:w="1067" w:type="pct"/>
            <w:vAlign w:val="center"/>
          </w:tcPr>
          <w:p w:rsidR="00F52CF0" w:rsidRPr="007A26AB" w:rsidRDefault="00F52CF0" w:rsidP="00EA4C7E">
            <w:r w:rsidRPr="007A26AB">
              <w:t>Личное подсобное хозяйство</w:t>
            </w:r>
          </w:p>
        </w:tc>
      </w:tr>
      <w:tr w:rsidR="00F52CF0" w:rsidRPr="007A26AB" w:rsidTr="00EA4C7E">
        <w:trPr>
          <w:cantSplit/>
          <w:trHeight w:val="20"/>
        </w:trPr>
        <w:tc>
          <w:tcPr>
            <w:tcW w:w="1019" w:type="pct"/>
            <w:gridSpan w:val="2"/>
            <w:vAlign w:val="center"/>
          </w:tcPr>
          <w:p w:rsidR="00F52CF0" w:rsidRPr="007A26AB" w:rsidRDefault="00F52CF0" w:rsidP="00EA4C7E">
            <w:r w:rsidRPr="007A26AB">
              <w:t>23:35:0404004:417</w:t>
            </w:r>
          </w:p>
        </w:tc>
        <w:tc>
          <w:tcPr>
            <w:tcW w:w="440" w:type="pct"/>
            <w:gridSpan w:val="2"/>
            <w:vAlign w:val="center"/>
          </w:tcPr>
          <w:p w:rsidR="00F52CF0" w:rsidRPr="007A26AB" w:rsidRDefault="00F52CF0" w:rsidP="00EA4C7E">
            <w:r w:rsidRPr="007A26AB">
              <w:t>21,40</w:t>
            </w:r>
          </w:p>
        </w:tc>
        <w:tc>
          <w:tcPr>
            <w:tcW w:w="630" w:type="pct"/>
            <w:gridSpan w:val="2"/>
            <w:vAlign w:val="center"/>
          </w:tcPr>
          <w:p w:rsidR="00F52CF0" w:rsidRPr="007A26AB" w:rsidRDefault="00F52CF0" w:rsidP="00EA4C7E">
            <w:r w:rsidRPr="007A26AB">
              <w:t>Земли населенных пунктов</w:t>
            </w:r>
          </w:p>
        </w:tc>
        <w:tc>
          <w:tcPr>
            <w:tcW w:w="815" w:type="pct"/>
            <w:gridSpan w:val="2"/>
            <w:vAlign w:val="center"/>
          </w:tcPr>
          <w:p w:rsidR="00F52CF0" w:rsidRPr="007A26AB" w:rsidRDefault="00F52CF0" w:rsidP="00EA4C7E">
            <w:r w:rsidRPr="007A26AB">
              <w:t>ст-ца Кирпильская</w:t>
            </w:r>
          </w:p>
        </w:tc>
        <w:tc>
          <w:tcPr>
            <w:tcW w:w="1029" w:type="pct"/>
            <w:gridSpan w:val="2"/>
            <w:vAlign w:val="center"/>
          </w:tcPr>
          <w:p w:rsidR="00F52CF0" w:rsidRPr="007A26AB" w:rsidRDefault="00F52CF0" w:rsidP="00EA4C7E">
            <w:r w:rsidRPr="007A26AB">
              <w:t>Земли сельскохозяйственного назначения</w:t>
            </w:r>
          </w:p>
        </w:tc>
        <w:tc>
          <w:tcPr>
            <w:tcW w:w="1067" w:type="pct"/>
            <w:vAlign w:val="center"/>
          </w:tcPr>
          <w:p w:rsidR="00F52CF0" w:rsidRPr="007A26AB" w:rsidRDefault="00F52CF0" w:rsidP="00EA4C7E">
            <w:r w:rsidRPr="007A26AB">
              <w:t>Для ведения личного подсобного хозяйства</w:t>
            </w:r>
          </w:p>
        </w:tc>
      </w:tr>
      <w:tr w:rsidR="00F52CF0" w:rsidRPr="007A26AB" w:rsidTr="00EA4C7E">
        <w:trPr>
          <w:cantSplit/>
          <w:trHeight w:val="20"/>
        </w:trPr>
        <w:tc>
          <w:tcPr>
            <w:tcW w:w="1019" w:type="pct"/>
            <w:gridSpan w:val="2"/>
            <w:vAlign w:val="center"/>
          </w:tcPr>
          <w:p w:rsidR="00F52CF0" w:rsidRPr="007A26AB" w:rsidRDefault="00F52CF0" w:rsidP="00EA4C7E">
            <w:r w:rsidRPr="007A26AB">
              <w:t>23:35:0404004:42</w:t>
            </w:r>
          </w:p>
        </w:tc>
        <w:tc>
          <w:tcPr>
            <w:tcW w:w="440" w:type="pct"/>
            <w:gridSpan w:val="2"/>
            <w:vAlign w:val="center"/>
          </w:tcPr>
          <w:p w:rsidR="00F52CF0" w:rsidRPr="007A26AB" w:rsidRDefault="00F52CF0" w:rsidP="00EA4C7E">
            <w:r w:rsidRPr="007A26AB">
              <w:t>4646,83</w:t>
            </w:r>
          </w:p>
        </w:tc>
        <w:tc>
          <w:tcPr>
            <w:tcW w:w="630" w:type="pct"/>
            <w:gridSpan w:val="2"/>
            <w:vAlign w:val="center"/>
          </w:tcPr>
          <w:p w:rsidR="00F52CF0" w:rsidRPr="007A26AB" w:rsidRDefault="00F52CF0" w:rsidP="00EA4C7E">
            <w:r w:rsidRPr="007A26AB">
              <w:t>Земли населенных пунктов</w:t>
            </w:r>
          </w:p>
        </w:tc>
        <w:tc>
          <w:tcPr>
            <w:tcW w:w="815" w:type="pct"/>
            <w:gridSpan w:val="2"/>
            <w:vAlign w:val="center"/>
          </w:tcPr>
          <w:p w:rsidR="00F52CF0" w:rsidRPr="007A26AB" w:rsidRDefault="00F52CF0" w:rsidP="00EA4C7E">
            <w:r w:rsidRPr="007A26AB">
              <w:t>ст-ца Кирпильская</w:t>
            </w:r>
          </w:p>
        </w:tc>
        <w:tc>
          <w:tcPr>
            <w:tcW w:w="1029" w:type="pct"/>
            <w:gridSpan w:val="2"/>
            <w:vAlign w:val="center"/>
          </w:tcPr>
          <w:p w:rsidR="00F52CF0" w:rsidRPr="007A26AB" w:rsidRDefault="00F52CF0" w:rsidP="00EA4C7E">
            <w:r w:rsidRPr="007A26AB">
              <w:t>Земли сельскохозяйственного назначения</w:t>
            </w:r>
          </w:p>
        </w:tc>
        <w:tc>
          <w:tcPr>
            <w:tcW w:w="1067" w:type="pct"/>
            <w:vAlign w:val="center"/>
          </w:tcPr>
          <w:p w:rsidR="00F52CF0" w:rsidRPr="007A26AB" w:rsidRDefault="00F52CF0" w:rsidP="00EA4C7E">
            <w:r w:rsidRPr="007A26AB">
              <w:t>Для сельскохозяйственного производства</w:t>
            </w:r>
          </w:p>
        </w:tc>
      </w:tr>
      <w:tr w:rsidR="00F52CF0" w:rsidRPr="007A26AB" w:rsidTr="00EA4C7E">
        <w:trPr>
          <w:cantSplit/>
          <w:trHeight w:val="20"/>
        </w:trPr>
        <w:tc>
          <w:tcPr>
            <w:tcW w:w="1019" w:type="pct"/>
            <w:gridSpan w:val="2"/>
            <w:vAlign w:val="center"/>
          </w:tcPr>
          <w:p w:rsidR="00F52CF0" w:rsidRPr="007A26AB" w:rsidRDefault="00F52CF0" w:rsidP="00EA4C7E">
            <w:r w:rsidRPr="007A26AB">
              <w:t>23:35:0404004:422</w:t>
            </w:r>
          </w:p>
        </w:tc>
        <w:tc>
          <w:tcPr>
            <w:tcW w:w="440" w:type="pct"/>
            <w:gridSpan w:val="2"/>
            <w:vAlign w:val="center"/>
          </w:tcPr>
          <w:p w:rsidR="00F52CF0" w:rsidRPr="007A26AB" w:rsidRDefault="00F52CF0" w:rsidP="00EA4C7E">
            <w:r w:rsidRPr="007A26AB">
              <w:t>40,0</w:t>
            </w:r>
          </w:p>
        </w:tc>
        <w:tc>
          <w:tcPr>
            <w:tcW w:w="630" w:type="pct"/>
            <w:gridSpan w:val="2"/>
            <w:vAlign w:val="center"/>
          </w:tcPr>
          <w:p w:rsidR="00F52CF0" w:rsidRPr="007A26AB" w:rsidRDefault="00F52CF0" w:rsidP="00EA4C7E">
            <w:r w:rsidRPr="007A26AB">
              <w:t>Земли населенных пунктов</w:t>
            </w:r>
          </w:p>
        </w:tc>
        <w:tc>
          <w:tcPr>
            <w:tcW w:w="815" w:type="pct"/>
            <w:gridSpan w:val="2"/>
            <w:vAlign w:val="center"/>
          </w:tcPr>
          <w:p w:rsidR="00F52CF0" w:rsidRPr="007A26AB" w:rsidRDefault="00F52CF0" w:rsidP="00EA4C7E">
            <w:r w:rsidRPr="007A26AB">
              <w:t>ст-ца Кирпильская</w:t>
            </w:r>
          </w:p>
        </w:tc>
        <w:tc>
          <w:tcPr>
            <w:tcW w:w="1029" w:type="pct"/>
            <w:gridSpan w:val="2"/>
            <w:vAlign w:val="center"/>
          </w:tcPr>
          <w:p w:rsidR="00F52CF0" w:rsidRPr="007A26AB" w:rsidRDefault="00F52CF0" w:rsidP="00EA4C7E">
            <w:r w:rsidRPr="007A26AB">
              <w:t>Земли сельскохозяйственного назначения</w:t>
            </w:r>
          </w:p>
        </w:tc>
        <w:tc>
          <w:tcPr>
            <w:tcW w:w="1067" w:type="pct"/>
            <w:vAlign w:val="center"/>
          </w:tcPr>
          <w:p w:rsidR="00F52CF0" w:rsidRPr="007A26AB" w:rsidRDefault="00F52CF0" w:rsidP="00EA4C7E">
            <w:r w:rsidRPr="007A26AB">
              <w:t>Для ведения личного подсобного хозяйства</w:t>
            </w:r>
          </w:p>
        </w:tc>
      </w:tr>
      <w:tr w:rsidR="00F52CF0" w:rsidRPr="007A26AB" w:rsidTr="00EA4C7E">
        <w:trPr>
          <w:cantSplit/>
          <w:trHeight w:val="20"/>
        </w:trPr>
        <w:tc>
          <w:tcPr>
            <w:tcW w:w="1019" w:type="pct"/>
            <w:gridSpan w:val="2"/>
            <w:vAlign w:val="center"/>
          </w:tcPr>
          <w:p w:rsidR="00F52CF0" w:rsidRPr="007A26AB" w:rsidRDefault="00F52CF0" w:rsidP="00EA4C7E">
            <w:r w:rsidRPr="007A26AB">
              <w:t>23:35:0404004:424</w:t>
            </w:r>
          </w:p>
        </w:tc>
        <w:tc>
          <w:tcPr>
            <w:tcW w:w="440" w:type="pct"/>
            <w:gridSpan w:val="2"/>
            <w:vAlign w:val="center"/>
          </w:tcPr>
          <w:p w:rsidR="00F52CF0" w:rsidRPr="007A26AB" w:rsidRDefault="00F52CF0" w:rsidP="00EA4C7E">
            <w:r w:rsidRPr="007A26AB">
              <w:t>134,26</w:t>
            </w:r>
          </w:p>
        </w:tc>
        <w:tc>
          <w:tcPr>
            <w:tcW w:w="630" w:type="pct"/>
            <w:gridSpan w:val="2"/>
            <w:vAlign w:val="center"/>
          </w:tcPr>
          <w:p w:rsidR="00F52CF0" w:rsidRPr="007A26AB" w:rsidRDefault="00F52CF0" w:rsidP="00EA4C7E">
            <w:r w:rsidRPr="007A26AB">
              <w:t>Земли населенных пунктов</w:t>
            </w:r>
          </w:p>
        </w:tc>
        <w:tc>
          <w:tcPr>
            <w:tcW w:w="815" w:type="pct"/>
            <w:gridSpan w:val="2"/>
            <w:vAlign w:val="center"/>
          </w:tcPr>
          <w:p w:rsidR="00F52CF0" w:rsidRPr="007A26AB" w:rsidRDefault="00F52CF0" w:rsidP="00EA4C7E">
            <w:r w:rsidRPr="007A26AB">
              <w:t>ст-ца Кирпильская</w:t>
            </w:r>
          </w:p>
        </w:tc>
        <w:tc>
          <w:tcPr>
            <w:tcW w:w="1029" w:type="pct"/>
            <w:gridSpan w:val="2"/>
            <w:vAlign w:val="center"/>
          </w:tcPr>
          <w:p w:rsidR="00F52CF0" w:rsidRPr="007A26AB" w:rsidRDefault="00F52CF0" w:rsidP="00EA4C7E">
            <w:r w:rsidRPr="007A26AB">
              <w:t>Земли сельскохозяйственного назначения</w:t>
            </w:r>
          </w:p>
        </w:tc>
        <w:tc>
          <w:tcPr>
            <w:tcW w:w="1067" w:type="pct"/>
            <w:vAlign w:val="center"/>
          </w:tcPr>
          <w:p w:rsidR="00F52CF0" w:rsidRPr="007A26AB" w:rsidRDefault="00F52CF0" w:rsidP="00EA4C7E">
            <w:r w:rsidRPr="007A26AB">
              <w:t>для ведения личного подсобного хозяйства</w:t>
            </w:r>
          </w:p>
        </w:tc>
      </w:tr>
      <w:tr w:rsidR="00F52CF0" w:rsidRPr="007A26AB" w:rsidTr="00EA4C7E">
        <w:trPr>
          <w:cantSplit/>
          <w:trHeight w:val="20"/>
        </w:trPr>
        <w:tc>
          <w:tcPr>
            <w:tcW w:w="1019" w:type="pct"/>
            <w:gridSpan w:val="2"/>
            <w:vAlign w:val="center"/>
          </w:tcPr>
          <w:p w:rsidR="00F52CF0" w:rsidRPr="007A26AB" w:rsidRDefault="00F52CF0" w:rsidP="00EA4C7E">
            <w:r w:rsidRPr="007A26AB">
              <w:t>23:35:0404004:428</w:t>
            </w:r>
          </w:p>
        </w:tc>
        <w:tc>
          <w:tcPr>
            <w:tcW w:w="440" w:type="pct"/>
            <w:gridSpan w:val="2"/>
            <w:vAlign w:val="center"/>
          </w:tcPr>
          <w:p w:rsidR="00F52CF0" w:rsidRPr="007A26AB" w:rsidRDefault="00F52CF0" w:rsidP="00EA4C7E">
            <w:r w:rsidRPr="007A26AB">
              <w:t>47,33</w:t>
            </w:r>
          </w:p>
        </w:tc>
        <w:tc>
          <w:tcPr>
            <w:tcW w:w="630" w:type="pct"/>
            <w:gridSpan w:val="2"/>
            <w:vAlign w:val="center"/>
          </w:tcPr>
          <w:p w:rsidR="00F52CF0" w:rsidRPr="007A26AB" w:rsidRDefault="00F52CF0" w:rsidP="00EA4C7E">
            <w:r w:rsidRPr="007A26AB">
              <w:t>Земли населенных пунктов</w:t>
            </w:r>
          </w:p>
        </w:tc>
        <w:tc>
          <w:tcPr>
            <w:tcW w:w="815" w:type="pct"/>
            <w:gridSpan w:val="2"/>
            <w:vAlign w:val="center"/>
          </w:tcPr>
          <w:p w:rsidR="00F52CF0" w:rsidRPr="007A26AB" w:rsidRDefault="00F52CF0" w:rsidP="00EA4C7E">
            <w:r w:rsidRPr="007A26AB">
              <w:t>ст-ца Кирпильская</w:t>
            </w:r>
          </w:p>
        </w:tc>
        <w:tc>
          <w:tcPr>
            <w:tcW w:w="1029" w:type="pct"/>
            <w:gridSpan w:val="2"/>
            <w:vAlign w:val="center"/>
          </w:tcPr>
          <w:p w:rsidR="00F52CF0" w:rsidRPr="007A26AB" w:rsidRDefault="00F52CF0" w:rsidP="00EA4C7E">
            <w:r w:rsidRPr="007A26AB">
              <w:t>Земли сельскохозяйственного назначения</w:t>
            </w:r>
          </w:p>
        </w:tc>
        <w:tc>
          <w:tcPr>
            <w:tcW w:w="1067" w:type="pct"/>
            <w:vAlign w:val="center"/>
          </w:tcPr>
          <w:p w:rsidR="00F52CF0" w:rsidRPr="007A26AB" w:rsidRDefault="00F52CF0" w:rsidP="00EA4C7E">
            <w:r w:rsidRPr="007A26AB">
              <w:t>для ведения личного подсобного хозяйства</w:t>
            </w:r>
          </w:p>
        </w:tc>
      </w:tr>
      <w:tr w:rsidR="00F52CF0" w:rsidRPr="007A26AB" w:rsidTr="00EA4C7E">
        <w:trPr>
          <w:cantSplit/>
          <w:trHeight w:val="20"/>
        </w:trPr>
        <w:tc>
          <w:tcPr>
            <w:tcW w:w="1019" w:type="pct"/>
            <w:gridSpan w:val="2"/>
            <w:vAlign w:val="center"/>
          </w:tcPr>
          <w:p w:rsidR="00F52CF0" w:rsidRPr="007A26AB" w:rsidRDefault="00F52CF0" w:rsidP="00EA4C7E">
            <w:r w:rsidRPr="007A26AB">
              <w:t>23:35:0404004:429</w:t>
            </w:r>
          </w:p>
        </w:tc>
        <w:tc>
          <w:tcPr>
            <w:tcW w:w="440" w:type="pct"/>
            <w:gridSpan w:val="2"/>
            <w:vAlign w:val="center"/>
          </w:tcPr>
          <w:p w:rsidR="00F52CF0" w:rsidRPr="007A26AB" w:rsidRDefault="00F52CF0" w:rsidP="00EA4C7E">
            <w:r w:rsidRPr="007A26AB">
              <w:t>52,0</w:t>
            </w:r>
          </w:p>
        </w:tc>
        <w:tc>
          <w:tcPr>
            <w:tcW w:w="630" w:type="pct"/>
            <w:gridSpan w:val="2"/>
            <w:vAlign w:val="center"/>
          </w:tcPr>
          <w:p w:rsidR="00F52CF0" w:rsidRPr="007A26AB" w:rsidRDefault="00F52CF0" w:rsidP="00EA4C7E">
            <w:r w:rsidRPr="007A26AB">
              <w:t>Земли населенных пунктов</w:t>
            </w:r>
          </w:p>
        </w:tc>
        <w:tc>
          <w:tcPr>
            <w:tcW w:w="815" w:type="pct"/>
            <w:gridSpan w:val="2"/>
            <w:vAlign w:val="center"/>
          </w:tcPr>
          <w:p w:rsidR="00F52CF0" w:rsidRPr="007A26AB" w:rsidRDefault="00F52CF0" w:rsidP="00EA4C7E">
            <w:r w:rsidRPr="007A26AB">
              <w:t>ст-ца Кирпильская</w:t>
            </w:r>
          </w:p>
        </w:tc>
        <w:tc>
          <w:tcPr>
            <w:tcW w:w="1029" w:type="pct"/>
            <w:gridSpan w:val="2"/>
            <w:vAlign w:val="center"/>
          </w:tcPr>
          <w:p w:rsidR="00F52CF0" w:rsidRPr="007A26AB" w:rsidRDefault="00F52CF0" w:rsidP="00EA4C7E">
            <w:r w:rsidRPr="007A26AB">
              <w:t>Земли сельскохозяйственного назначения</w:t>
            </w:r>
          </w:p>
        </w:tc>
        <w:tc>
          <w:tcPr>
            <w:tcW w:w="1067" w:type="pct"/>
            <w:vAlign w:val="center"/>
          </w:tcPr>
          <w:p w:rsidR="00F52CF0" w:rsidRPr="007A26AB" w:rsidRDefault="00F52CF0" w:rsidP="00EA4C7E">
            <w:r w:rsidRPr="007A26AB">
              <w:t>Для ведения личного подсобного хозяйства</w:t>
            </w:r>
          </w:p>
        </w:tc>
      </w:tr>
      <w:tr w:rsidR="00F52CF0" w:rsidRPr="007A26AB" w:rsidTr="00EA4C7E">
        <w:trPr>
          <w:cantSplit/>
          <w:trHeight w:val="20"/>
        </w:trPr>
        <w:tc>
          <w:tcPr>
            <w:tcW w:w="1019" w:type="pct"/>
            <w:gridSpan w:val="2"/>
            <w:vAlign w:val="center"/>
          </w:tcPr>
          <w:p w:rsidR="00F52CF0" w:rsidRPr="007A26AB" w:rsidRDefault="00F52CF0" w:rsidP="00EA4C7E">
            <w:r w:rsidRPr="007A26AB">
              <w:t>23:35:0404004:446</w:t>
            </w:r>
          </w:p>
        </w:tc>
        <w:tc>
          <w:tcPr>
            <w:tcW w:w="440" w:type="pct"/>
            <w:gridSpan w:val="2"/>
            <w:vAlign w:val="center"/>
          </w:tcPr>
          <w:p w:rsidR="00F52CF0" w:rsidRPr="007A26AB" w:rsidRDefault="00F52CF0" w:rsidP="00EA4C7E">
            <w:r w:rsidRPr="007A26AB">
              <w:t>262,90</w:t>
            </w:r>
          </w:p>
        </w:tc>
        <w:tc>
          <w:tcPr>
            <w:tcW w:w="630" w:type="pct"/>
            <w:gridSpan w:val="2"/>
            <w:vAlign w:val="center"/>
          </w:tcPr>
          <w:p w:rsidR="00F52CF0" w:rsidRPr="007A26AB" w:rsidRDefault="00F52CF0" w:rsidP="00EA4C7E">
            <w:r w:rsidRPr="007A26AB">
              <w:t>Земли населенных пунктов</w:t>
            </w:r>
          </w:p>
        </w:tc>
        <w:tc>
          <w:tcPr>
            <w:tcW w:w="815" w:type="pct"/>
            <w:gridSpan w:val="2"/>
            <w:vAlign w:val="center"/>
          </w:tcPr>
          <w:p w:rsidR="00F52CF0" w:rsidRPr="007A26AB" w:rsidRDefault="00F52CF0" w:rsidP="00EA4C7E">
            <w:r w:rsidRPr="007A26AB">
              <w:t>ст-ца Кирпильская</w:t>
            </w:r>
          </w:p>
        </w:tc>
        <w:tc>
          <w:tcPr>
            <w:tcW w:w="1029" w:type="pct"/>
            <w:gridSpan w:val="2"/>
            <w:vAlign w:val="center"/>
          </w:tcPr>
          <w:p w:rsidR="00F52CF0" w:rsidRPr="007A26AB" w:rsidRDefault="00F52CF0" w:rsidP="00EA4C7E">
            <w:r w:rsidRPr="007A26AB">
              <w:t>Земли сельскохозяйственного назначения</w:t>
            </w:r>
          </w:p>
        </w:tc>
        <w:tc>
          <w:tcPr>
            <w:tcW w:w="1067" w:type="pct"/>
            <w:vAlign w:val="center"/>
          </w:tcPr>
          <w:p w:rsidR="00F52CF0" w:rsidRPr="007A26AB" w:rsidRDefault="00F52CF0" w:rsidP="00EA4C7E">
            <w:r w:rsidRPr="007A26AB">
              <w:t>для сельскохозяйственного использования</w:t>
            </w:r>
          </w:p>
        </w:tc>
      </w:tr>
      <w:tr w:rsidR="00F52CF0" w:rsidRPr="007A26AB" w:rsidTr="00EA4C7E">
        <w:trPr>
          <w:cantSplit/>
          <w:trHeight w:val="20"/>
        </w:trPr>
        <w:tc>
          <w:tcPr>
            <w:tcW w:w="1019" w:type="pct"/>
            <w:gridSpan w:val="2"/>
            <w:vAlign w:val="center"/>
          </w:tcPr>
          <w:p w:rsidR="00F52CF0" w:rsidRPr="007A26AB" w:rsidRDefault="00F52CF0" w:rsidP="00EA4C7E">
            <w:r w:rsidRPr="007A26AB">
              <w:t>23:35:0404004:447</w:t>
            </w:r>
          </w:p>
        </w:tc>
        <w:tc>
          <w:tcPr>
            <w:tcW w:w="440" w:type="pct"/>
            <w:gridSpan w:val="2"/>
            <w:vAlign w:val="center"/>
          </w:tcPr>
          <w:p w:rsidR="00F52CF0" w:rsidRPr="007A26AB" w:rsidRDefault="00F52CF0" w:rsidP="00EA4C7E">
            <w:r w:rsidRPr="007A26AB">
              <w:t>110,25</w:t>
            </w:r>
          </w:p>
        </w:tc>
        <w:tc>
          <w:tcPr>
            <w:tcW w:w="630" w:type="pct"/>
            <w:gridSpan w:val="2"/>
            <w:vAlign w:val="center"/>
          </w:tcPr>
          <w:p w:rsidR="00F52CF0" w:rsidRPr="007A26AB" w:rsidRDefault="00F52CF0" w:rsidP="00EA4C7E">
            <w:r w:rsidRPr="007A26AB">
              <w:t>Земли населенных пунктов</w:t>
            </w:r>
          </w:p>
        </w:tc>
        <w:tc>
          <w:tcPr>
            <w:tcW w:w="815" w:type="pct"/>
            <w:gridSpan w:val="2"/>
            <w:vAlign w:val="center"/>
          </w:tcPr>
          <w:p w:rsidR="00F52CF0" w:rsidRPr="007A26AB" w:rsidRDefault="00F52CF0" w:rsidP="00EA4C7E">
            <w:r w:rsidRPr="007A26AB">
              <w:t>ст-ца Кирпильская</w:t>
            </w:r>
          </w:p>
        </w:tc>
        <w:tc>
          <w:tcPr>
            <w:tcW w:w="1029" w:type="pct"/>
            <w:gridSpan w:val="2"/>
            <w:vAlign w:val="center"/>
          </w:tcPr>
          <w:p w:rsidR="00F52CF0" w:rsidRPr="007A26AB" w:rsidRDefault="00F52CF0" w:rsidP="00EA4C7E">
            <w:r w:rsidRPr="007A26AB">
              <w:t>Земли сельскохозяйственного назначения</w:t>
            </w:r>
          </w:p>
        </w:tc>
        <w:tc>
          <w:tcPr>
            <w:tcW w:w="1067" w:type="pct"/>
            <w:vAlign w:val="center"/>
          </w:tcPr>
          <w:p w:rsidR="00F52CF0" w:rsidRPr="007A26AB" w:rsidRDefault="00F52CF0" w:rsidP="00EA4C7E">
            <w:r w:rsidRPr="007A26AB">
              <w:t>Ведение огородничества</w:t>
            </w:r>
          </w:p>
        </w:tc>
      </w:tr>
      <w:tr w:rsidR="00F52CF0" w:rsidRPr="007A26AB" w:rsidTr="00EA4C7E">
        <w:trPr>
          <w:cantSplit/>
          <w:trHeight w:val="20"/>
        </w:trPr>
        <w:tc>
          <w:tcPr>
            <w:tcW w:w="1019" w:type="pct"/>
            <w:gridSpan w:val="2"/>
            <w:vAlign w:val="center"/>
          </w:tcPr>
          <w:p w:rsidR="00F52CF0" w:rsidRPr="007A26AB" w:rsidRDefault="00F52CF0" w:rsidP="00EA4C7E">
            <w:r w:rsidRPr="007A26AB">
              <w:t>23:35:0404004:448</w:t>
            </w:r>
          </w:p>
        </w:tc>
        <w:tc>
          <w:tcPr>
            <w:tcW w:w="440" w:type="pct"/>
            <w:gridSpan w:val="2"/>
            <w:vAlign w:val="center"/>
          </w:tcPr>
          <w:p w:rsidR="00F52CF0" w:rsidRPr="007A26AB" w:rsidRDefault="00F52CF0" w:rsidP="00EA4C7E">
            <w:r w:rsidRPr="007A26AB">
              <w:t>245,56</w:t>
            </w:r>
          </w:p>
        </w:tc>
        <w:tc>
          <w:tcPr>
            <w:tcW w:w="630" w:type="pct"/>
            <w:gridSpan w:val="2"/>
            <w:vAlign w:val="center"/>
          </w:tcPr>
          <w:p w:rsidR="00F52CF0" w:rsidRPr="007A26AB" w:rsidRDefault="00F52CF0" w:rsidP="00EA4C7E">
            <w:r w:rsidRPr="007A26AB">
              <w:t>Земли населенных пунктов</w:t>
            </w:r>
          </w:p>
        </w:tc>
        <w:tc>
          <w:tcPr>
            <w:tcW w:w="815" w:type="pct"/>
            <w:gridSpan w:val="2"/>
            <w:vAlign w:val="center"/>
          </w:tcPr>
          <w:p w:rsidR="00F52CF0" w:rsidRPr="007A26AB" w:rsidRDefault="00F52CF0" w:rsidP="00EA4C7E">
            <w:r w:rsidRPr="007A26AB">
              <w:t>ст-ца Кирпильская</w:t>
            </w:r>
          </w:p>
        </w:tc>
        <w:tc>
          <w:tcPr>
            <w:tcW w:w="1029" w:type="pct"/>
            <w:gridSpan w:val="2"/>
            <w:vAlign w:val="center"/>
          </w:tcPr>
          <w:p w:rsidR="00F52CF0" w:rsidRPr="007A26AB" w:rsidRDefault="00F52CF0" w:rsidP="00EA4C7E">
            <w:r w:rsidRPr="007A26AB">
              <w:t>Земли сельскохозяйственного назначения</w:t>
            </w:r>
          </w:p>
        </w:tc>
        <w:tc>
          <w:tcPr>
            <w:tcW w:w="1067" w:type="pct"/>
            <w:vAlign w:val="center"/>
          </w:tcPr>
          <w:p w:rsidR="00F52CF0" w:rsidRPr="007A26AB" w:rsidRDefault="00F52CF0" w:rsidP="00EA4C7E">
            <w:r w:rsidRPr="007A26AB">
              <w:t>для сельскохозяйственного использования</w:t>
            </w:r>
          </w:p>
        </w:tc>
      </w:tr>
      <w:tr w:rsidR="00F52CF0" w:rsidRPr="007A26AB" w:rsidTr="00EA4C7E">
        <w:trPr>
          <w:cantSplit/>
          <w:trHeight w:val="20"/>
        </w:trPr>
        <w:tc>
          <w:tcPr>
            <w:tcW w:w="1019" w:type="pct"/>
            <w:gridSpan w:val="2"/>
            <w:vAlign w:val="center"/>
          </w:tcPr>
          <w:p w:rsidR="00F52CF0" w:rsidRPr="007A26AB" w:rsidRDefault="00F52CF0" w:rsidP="00EA4C7E">
            <w:r w:rsidRPr="007A26AB">
              <w:t>23:35:0404004:449</w:t>
            </w:r>
          </w:p>
        </w:tc>
        <w:tc>
          <w:tcPr>
            <w:tcW w:w="440" w:type="pct"/>
            <w:gridSpan w:val="2"/>
            <w:vAlign w:val="center"/>
          </w:tcPr>
          <w:p w:rsidR="00F52CF0" w:rsidRPr="007A26AB" w:rsidRDefault="00F52CF0" w:rsidP="00EA4C7E">
            <w:r w:rsidRPr="007A26AB">
              <w:t>244,84</w:t>
            </w:r>
          </w:p>
        </w:tc>
        <w:tc>
          <w:tcPr>
            <w:tcW w:w="630" w:type="pct"/>
            <w:gridSpan w:val="2"/>
            <w:vAlign w:val="center"/>
          </w:tcPr>
          <w:p w:rsidR="00F52CF0" w:rsidRPr="007A26AB" w:rsidRDefault="00F52CF0" w:rsidP="00EA4C7E">
            <w:r w:rsidRPr="007A26AB">
              <w:t>Земли населенных пунктов</w:t>
            </w:r>
          </w:p>
        </w:tc>
        <w:tc>
          <w:tcPr>
            <w:tcW w:w="815" w:type="pct"/>
            <w:gridSpan w:val="2"/>
            <w:vAlign w:val="center"/>
          </w:tcPr>
          <w:p w:rsidR="00F52CF0" w:rsidRPr="007A26AB" w:rsidRDefault="00F52CF0" w:rsidP="00EA4C7E">
            <w:r w:rsidRPr="007A26AB">
              <w:t>ст-ца Кирпильская</w:t>
            </w:r>
          </w:p>
        </w:tc>
        <w:tc>
          <w:tcPr>
            <w:tcW w:w="1029" w:type="pct"/>
            <w:gridSpan w:val="2"/>
            <w:vAlign w:val="center"/>
          </w:tcPr>
          <w:p w:rsidR="00F52CF0" w:rsidRPr="007A26AB" w:rsidRDefault="00F52CF0" w:rsidP="00EA4C7E">
            <w:r w:rsidRPr="007A26AB">
              <w:t>Земли сельскохозяйственного назначения</w:t>
            </w:r>
          </w:p>
        </w:tc>
        <w:tc>
          <w:tcPr>
            <w:tcW w:w="1067" w:type="pct"/>
            <w:vAlign w:val="center"/>
          </w:tcPr>
          <w:p w:rsidR="00F52CF0" w:rsidRPr="007A26AB" w:rsidRDefault="00F52CF0" w:rsidP="00EA4C7E">
            <w:r w:rsidRPr="007A26AB">
              <w:t>для сельскохозяйственного использования</w:t>
            </w:r>
          </w:p>
        </w:tc>
      </w:tr>
      <w:tr w:rsidR="00F52CF0" w:rsidRPr="007A26AB" w:rsidTr="00EA4C7E">
        <w:trPr>
          <w:cantSplit/>
          <w:trHeight w:val="20"/>
        </w:trPr>
        <w:tc>
          <w:tcPr>
            <w:tcW w:w="1019" w:type="pct"/>
            <w:gridSpan w:val="2"/>
            <w:vAlign w:val="center"/>
          </w:tcPr>
          <w:p w:rsidR="00F52CF0" w:rsidRPr="007A26AB" w:rsidRDefault="00F52CF0" w:rsidP="00EA4C7E">
            <w:r w:rsidRPr="007A26AB">
              <w:t>23:35:0401002:12</w:t>
            </w:r>
          </w:p>
        </w:tc>
        <w:tc>
          <w:tcPr>
            <w:tcW w:w="440" w:type="pct"/>
            <w:gridSpan w:val="2"/>
            <w:vAlign w:val="center"/>
          </w:tcPr>
          <w:p w:rsidR="00F52CF0" w:rsidRPr="007A26AB" w:rsidRDefault="00F52CF0" w:rsidP="00EA4C7E">
            <w:r w:rsidRPr="007A26AB">
              <w:t>807,98</w:t>
            </w:r>
          </w:p>
        </w:tc>
        <w:tc>
          <w:tcPr>
            <w:tcW w:w="630" w:type="pct"/>
            <w:gridSpan w:val="2"/>
            <w:vAlign w:val="center"/>
          </w:tcPr>
          <w:p w:rsidR="00F52CF0" w:rsidRPr="007A26AB" w:rsidRDefault="00F52CF0" w:rsidP="00EA4C7E">
            <w:r w:rsidRPr="007A26AB">
              <w:t>Земли населенных пунктов</w:t>
            </w:r>
          </w:p>
        </w:tc>
        <w:tc>
          <w:tcPr>
            <w:tcW w:w="815" w:type="pct"/>
            <w:gridSpan w:val="2"/>
            <w:vAlign w:val="center"/>
          </w:tcPr>
          <w:p w:rsidR="00F52CF0" w:rsidRPr="007A26AB" w:rsidRDefault="00F52CF0" w:rsidP="00EA4C7E">
            <w:r w:rsidRPr="007A26AB">
              <w:t>ст-ца Кирпильская</w:t>
            </w:r>
          </w:p>
        </w:tc>
        <w:tc>
          <w:tcPr>
            <w:tcW w:w="1029" w:type="pct"/>
            <w:gridSpan w:val="2"/>
            <w:vAlign w:val="center"/>
          </w:tcPr>
          <w:p w:rsidR="00F52CF0" w:rsidRPr="007A26AB" w:rsidRDefault="00F52CF0" w:rsidP="00EA4C7E">
            <w:r w:rsidRPr="007A26AB">
              <w:t>Земли сельскохозяйственного назначения</w:t>
            </w:r>
          </w:p>
        </w:tc>
        <w:tc>
          <w:tcPr>
            <w:tcW w:w="1067" w:type="pct"/>
            <w:vAlign w:val="center"/>
          </w:tcPr>
          <w:p w:rsidR="00F52CF0" w:rsidRPr="007A26AB" w:rsidRDefault="00F52CF0" w:rsidP="00EA4C7E">
            <w:r w:rsidRPr="007A26AB">
              <w:t>Для сельскохозяйственного производства</w:t>
            </w:r>
          </w:p>
        </w:tc>
      </w:tr>
      <w:tr w:rsidR="00F52CF0" w:rsidRPr="007A26AB" w:rsidTr="00EA4C7E">
        <w:trPr>
          <w:cantSplit/>
          <w:trHeight w:val="20"/>
        </w:trPr>
        <w:tc>
          <w:tcPr>
            <w:tcW w:w="1019" w:type="pct"/>
            <w:gridSpan w:val="2"/>
            <w:vAlign w:val="center"/>
          </w:tcPr>
          <w:p w:rsidR="00F52CF0" w:rsidRPr="007A26AB" w:rsidRDefault="00F52CF0" w:rsidP="00EA4C7E">
            <w:r w:rsidRPr="007A26AB">
              <w:t>23:35:0401002:90</w:t>
            </w:r>
          </w:p>
        </w:tc>
        <w:tc>
          <w:tcPr>
            <w:tcW w:w="440" w:type="pct"/>
            <w:gridSpan w:val="2"/>
            <w:vAlign w:val="center"/>
          </w:tcPr>
          <w:p w:rsidR="00F52CF0" w:rsidRPr="007A26AB" w:rsidRDefault="00F52CF0" w:rsidP="00EA4C7E">
            <w:r w:rsidRPr="007A26AB">
              <w:t>333,0</w:t>
            </w:r>
          </w:p>
        </w:tc>
        <w:tc>
          <w:tcPr>
            <w:tcW w:w="630" w:type="pct"/>
            <w:gridSpan w:val="2"/>
            <w:vAlign w:val="center"/>
          </w:tcPr>
          <w:p w:rsidR="00F52CF0" w:rsidRPr="007A26AB" w:rsidRDefault="00F52CF0" w:rsidP="00EA4C7E">
            <w:r w:rsidRPr="007A26AB">
              <w:t>Земли населенных пунктов</w:t>
            </w:r>
          </w:p>
        </w:tc>
        <w:tc>
          <w:tcPr>
            <w:tcW w:w="815" w:type="pct"/>
            <w:gridSpan w:val="2"/>
            <w:vAlign w:val="center"/>
          </w:tcPr>
          <w:p w:rsidR="00F52CF0" w:rsidRPr="007A26AB" w:rsidRDefault="00F52CF0" w:rsidP="00EA4C7E">
            <w:r w:rsidRPr="007A26AB">
              <w:t>ст-ца Кирпильская</w:t>
            </w:r>
          </w:p>
        </w:tc>
        <w:tc>
          <w:tcPr>
            <w:tcW w:w="1029" w:type="pct"/>
            <w:gridSpan w:val="2"/>
            <w:vAlign w:val="center"/>
          </w:tcPr>
          <w:p w:rsidR="00F52CF0" w:rsidRPr="007A26AB" w:rsidRDefault="00F52CF0" w:rsidP="00EA4C7E">
            <w:r w:rsidRPr="007A26AB">
              <w:t>Земли сельскохозяйственного назначения</w:t>
            </w:r>
          </w:p>
        </w:tc>
        <w:tc>
          <w:tcPr>
            <w:tcW w:w="1067" w:type="pct"/>
            <w:vAlign w:val="center"/>
          </w:tcPr>
          <w:p w:rsidR="00F52CF0" w:rsidRPr="007A26AB" w:rsidRDefault="00F52CF0" w:rsidP="00EA4C7E">
            <w:r w:rsidRPr="007A26AB">
              <w:t>Для сельскохозяйственного производства</w:t>
            </w:r>
          </w:p>
        </w:tc>
      </w:tr>
    </w:tbl>
    <w:p w:rsidR="00F52CF0" w:rsidRDefault="00F52CF0"/>
    <w:p w:rsidR="00F52CF0" w:rsidRDefault="00F52CF0"/>
    <w:p w:rsidR="00F52CF0" w:rsidRDefault="00F52CF0"/>
    <w:p w:rsidR="00F52CF0" w:rsidRDefault="00F52CF0"/>
    <w:p w:rsidR="00F52CF0" w:rsidRDefault="00F52CF0">
      <w:bookmarkStart w:id="122" w:name="_GoBack"/>
      <w:bookmarkEnd w:id="122"/>
    </w:p>
    <w:tbl>
      <w:tblPr>
        <w:tblpPr w:leftFromText="180" w:rightFromText="180" w:vertAnchor="text" w:tblpY="1"/>
        <w:tblOverlap w:val="never"/>
        <w:tblW w:w="5082"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1969"/>
        <w:gridCol w:w="14"/>
        <w:gridCol w:w="847"/>
        <w:gridCol w:w="22"/>
        <w:gridCol w:w="1206"/>
        <w:gridCol w:w="34"/>
        <w:gridCol w:w="1559"/>
        <w:gridCol w:w="26"/>
        <w:gridCol w:w="1984"/>
        <w:gridCol w:w="20"/>
        <w:gridCol w:w="2144"/>
      </w:tblGrid>
      <w:tr w:rsidR="00F52CF0" w:rsidRPr="007A26AB" w:rsidTr="00EA4C7E">
        <w:trPr>
          <w:cantSplit/>
          <w:trHeight w:val="20"/>
          <w:tblHeader/>
        </w:trPr>
        <w:tc>
          <w:tcPr>
            <w:tcW w:w="1014" w:type="pct"/>
            <w:vAlign w:val="center"/>
          </w:tcPr>
          <w:p w:rsidR="00F52CF0" w:rsidRPr="007A26AB" w:rsidRDefault="00F52CF0" w:rsidP="00EA4C7E">
            <w:pPr>
              <w:jc w:val="center"/>
            </w:pPr>
            <w:r>
              <w:t>1</w:t>
            </w:r>
          </w:p>
        </w:tc>
        <w:tc>
          <w:tcPr>
            <w:tcW w:w="437" w:type="pct"/>
            <w:gridSpan w:val="2"/>
            <w:vAlign w:val="center"/>
          </w:tcPr>
          <w:p w:rsidR="00F52CF0" w:rsidRPr="007A26AB" w:rsidRDefault="00F52CF0" w:rsidP="00EA4C7E">
            <w:pPr>
              <w:jc w:val="center"/>
            </w:pPr>
            <w:r>
              <w:t>2</w:t>
            </w:r>
          </w:p>
        </w:tc>
        <w:tc>
          <w:tcPr>
            <w:tcW w:w="623" w:type="pct"/>
            <w:gridSpan w:val="2"/>
            <w:vAlign w:val="center"/>
          </w:tcPr>
          <w:p w:rsidR="00F52CF0" w:rsidRPr="007A26AB" w:rsidRDefault="00F52CF0" w:rsidP="00EA4C7E">
            <w:pPr>
              <w:jc w:val="center"/>
            </w:pPr>
            <w:r>
              <w:t>3</w:t>
            </w:r>
          </w:p>
        </w:tc>
        <w:tc>
          <w:tcPr>
            <w:tcW w:w="808" w:type="pct"/>
            <w:gridSpan w:val="2"/>
            <w:vAlign w:val="center"/>
          </w:tcPr>
          <w:p w:rsidR="00F52CF0" w:rsidRPr="007A26AB" w:rsidRDefault="00F52CF0" w:rsidP="00EA4C7E">
            <w:pPr>
              <w:jc w:val="center"/>
            </w:pPr>
            <w:r>
              <w:t>4</w:t>
            </w:r>
          </w:p>
        </w:tc>
        <w:tc>
          <w:tcPr>
            <w:tcW w:w="1020" w:type="pct"/>
            <w:gridSpan w:val="2"/>
            <w:vAlign w:val="center"/>
          </w:tcPr>
          <w:p w:rsidR="00F52CF0" w:rsidRPr="007A26AB" w:rsidRDefault="00F52CF0" w:rsidP="00EA4C7E">
            <w:pPr>
              <w:jc w:val="center"/>
            </w:pPr>
            <w:r>
              <w:t>5</w:t>
            </w:r>
          </w:p>
        </w:tc>
        <w:tc>
          <w:tcPr>
            <w:tcW w:w="1098" w:type="pct"/>
            <w:gridSpan w:val="2"/>
            <w:vAlign w:val="center"/>
          </w:tcPr>
          <w:p w:rsidR="00F52CF0" w:rsidRPr="007A26AB" w:rsidRDefault="00F52CF0" w:rsidP="00EA4C7E">
            <w:pPr>
              <w:jc w:val="center"/>
            </w:pPr>
            <w:r>
              <w:t>6</w:t>
            </w:r>
          </w:p>
        </w:tc>
      </w:tr>
      <w:tr w:rsidR="00F52CF0" w:rsidRPr="007A26AB" w:rsidTr="00EA4C7E">
        <w:trPr>
          <w:cantSplit/>
          <w:trHeight w:val="20"/>
        </w:trPr>
        <w:tc>
          <w:tcPr>
            <w:tcW w:w="1021" w:type="pct"/>
            <w:gridSpan w:val="2"/>
            <w:vAlign w:val="center"/>
          </w:tcPr>
          <w:p w:rsidR="00F52CF0" w:rsidRPr="007A26AB" w:rsidRDefault="00F52CF0" w:rsidP="00EA4C7E">
            <w:r w:rsidRPr="007A26AB">
              <w:t>23:35:0401004:18</w:t>
            </w:r>
          </w:p>
        </w:tc>
        <w:tc>
          <w:tcPr>
            <w:tcW w:w="441" w:type="pct"/>
            <w:gridSpan w:val="2"/>
            <w:vAlign w:val="center"/>
          </w:tcPr>
          <w:p w:rsidR="00F52CF0" w:rsidRPr="007A26AB" w:rsidRDefault="00F52CF0" w:rsidP="00EA4C7E">
            <w:r w:rsidRPr="007A26AB">
              <w:t>5750,01</w:t>
            </w:r>
          </w:p>
        </w:tc>
        <w:tc>
          <w:tcPr>
            <w:tcW w:w="629" w:type="pct"/>
            <w:gridSpan w:val="2"/>
            <w:vAlign w:val="center"/>
          </w:tcPr>
          <w:p w:rsidR="00F52CF0" w:rsidRPr="007A26AB" w:rsidRDefault="00F52CF0" w:rsidP="00EA4C7E">
            <w:r w:rsidRPr="007A26AB">
              <w:t>Земли населенных пунктов</w:t>
            </w:r>
          </w:p>
        </w:tc>
        <w:tc>
          <w:tcPr>
            <w:tcW w:w="804" w:type="pct"/>
            <w:gridSpan w:val="2"/>
            <w:vAlign w:val="center"/>
          </w:tcPr>
          <w:p w:rsidR="00F52CF0" w:rsidRPr="007A26AB" w:rsidRDefault="00F52CF0" w:rsidP="00EA4C7E">
            <w:r w:rsidRPr="007A26AB">
              <w:t>ст-ца Кирпильская</w:t>
            </w:r>
          </w:p>
        </w:tc>
        <w:tc>
          <w:tcPr>
            <w:tcW w:w="1017" w:type="pct"/>
            <w:gridSpan w:val="2"/>
            <w:vAlign w:val="center"/>
          </w:tcPr>
          <w:p w:rsidR="00F52CF0" w:rsidRPr="007A26AB" w:rsidRDefault="00F52CF0" w:rsidP="00EA4C7E">
            <w:r w:rsidRPr="007A26AB">
              <w:t>Земли сельскохозяйственного назначения</w:t>
            </w:r>
          </w:p>
        </w:tc>
        <w:tc>
          <w:tcPr>
            <w:tcW w:w="1088" w:type="pct"/>
            <w:vAlign w:val="center"/>
          </w:tcPr>
          <w:p w:rsidR="00F52CF0" w:rsidRPr="007A26AB" w:rsidRDefault="00F52CF0" w:rsidP="00EA4C7E">
            <w:r w:rsidRPr="007A26AB">
              <w:t>Для сельскохозяйственного производства</w:t>
            </w:r>
          </w:p>
        </w:tc>
      </w:tr>
      <w:tr w:rsidR="00F52CF0" w:rsidRPr="007A26AB" w:rsidTr="00EA4C7E">
        <w:trPr>
          <w:cantSplit/>
          <w:trHeight w:val="20"/>
        </w:trPr>
        <w:tc>
          <w:tcPr>
            <w:tcW w:w="1021" w:type="pct"/>
            <w:gridSpan w:val="2"/>
            <w:vAlign w:val="center"/>
          </w:tcPr>
          <w:p w:rsidR="00F52CF0" w:rsidRPr="007A26AB" w:rsidRDefault="00F52CF0" w:rsidP="00EA4C7E">
            <w:r w:rsidRPr="007A26AB">
              <w:t>23:35:0404004:43</w:t>
            </w:r>
          </w:p>
        </w:tc>
        <w:tc>
          <w:tcPr>
            <w:tcW w:w="441" w:type="pct"/>
            <w:gridSpan w:val="2"/>
            <w:vAlign w:val="center"/>
          </w:tcPr>
          <w:p w:rsidR="00F52CF0" w:rsidRPr="007A26AB" w:rsidRDefault="00F52CF0" w:rsidP="00EA4C7E">
            <w:r w:rsidRPr="007A26AB">
              <w:t>1068,97</w:t>
            </w:r>
          </w:p>
        </w:tc>
        <w:tc>
          <w:tcPr>
            <w:tcW w:w="629" w:type="pct"/>
            <w:gridSpan w:val="2"/>
            <w:vAlign w:val="center"/>
          </w:tcPr>
          <w:p w:rsidR="00F52CF0" w:rsidRPr="007A26AB" w:rsidRDefault="00F52CF0" w:rsidP="00EA4C7E">
            <w:r w:rsidRPr="007A26AB">
              <w:t>Земли населенных пунктов</w:t>
            </w:r>
          </w:p>
        </w:tc>
        <w:tc>
          <w:tcPr>
            <w:tcW w:w="804" w:type="pct"/>
            <w:gridSpan w:val="2"/>
            <w:vAlign w:val="center"/>
          </w:tcPr>
          <w:p w:rsidR="00F52CF0" w:rsidRPr="007A26AB" w:rsidRDefault="00F52CF0" w:rsidP="00EA4C7E">
            <w:r w:rsidRPr="007A26AB">
              <w:t>ст-ца Кирпильская</w:t>
            </w:r>
          </w:p>
        </w:tc>
        <w:tc>
          <w:tcPr>
            <w:tcW w:w="1017" w:type="pct"/>
            <w:gridSpan w:val="2"/>
            <w:vAlign w:val="center"/>
          </w:tcPr>
          <w:p w:rsidR="00F52CF0" w:rsidRPr="007A26AB" w:rsidRDefault="00F52CF0" w:rsidP="00EA4C7E">
            <w:r w:rsidRPr="007A26AB">
              <w:t>Земли сельскохозяйственного назначения</w:t>
            </w:r>
          </w:p>
        </w:tc>
        <w:tc>
          <w:tcPr>
            <w:tcW w:w="1088" w:type="pct"/>
            <w:vAlign w:val="center"/>
          </w:tcPr>
          <w:p w:rsidR="00F52CF0" w:rsidRPr="007A26AB" w:rsidRDefault="00F52CF0" w:rsidP="00EA4C7E">
            <w:r w:rsidRPr="007A26AB">
              <w:t>Для сельскохозяйственного производства</w:t>
            </w:r>
          </w:p>
        </w:tc>
      </w:tr>
      <w:tr w:rsidR="00F52CF0" w:rsidRPr="007A26AB" w:rsidTr="00EA4C7E">
        <w:trPr>
          <w:cantSplit/>
          <w:trHeight w:val="20"/>
        </w:trPr>
        <w:tc>
          <w:tcPr>
            <w:tcW w:w="1021" w:type="pct"/>
            <w:gridSpan w:val="2"/>
            <w:vAlign w:val="center"/>
          </w:tcPr>
          <w:p w:rsidR="00F52CF0" w:rsidRPr="007A26AB" w:rsidRDefault="00F52CF0" w:rsidP="00EA4C7E">
            <w:r w:rsidRPr="007A26AB">
              <w:t>23:35:0401000:602</w:t>
            </w:r>
          </w:p>
        </w:tc>
        <w:tc>
          <w:tcPr>
            <w:tcW w:w="441" w:type="pct"/>
            <w:gridSpan w:val="2"/>
            <w:vAlign w:val="center"/>
          </w:tcPr>
          <w:p w:rsidR="00F52CF0" w:rsidRPr="007A26AB" w:rsidRDefault="00F52CF0" w:rsidP="00EA4C7E">
            <w:r w:rsidRPr="007A26AB">
              <w:t>0,02</w:t>
            </w:r>
          </w:p>
        </w:tc>
        <w:tc>
          <w:tcPr>
            <w:tcW w:w="629" w:type="pct"/>
            <w:gridSpan w:val="2"/>
            <w:vAlign w:val="center"/>
          </w:tcPr>
          <w:p w:rsidR="00F52CF0" w:rsidRPr="007A26AB" w:rsidRDefault="00F52CF0" w:rsidP="00EA4C7E">
            <w:r w:rsidRPr="007A26AB">
              <w:t>Земли населенных пунктов</w:t>
            </w:r>
          </w:p>
        </w:tc>
        <w:tc>
          <w:tcPr>
            <w:tcW w:w="804" w:type="pct"/>
            <w:gridSpan w:val="2"/>
            <w:vAlign w:val="center"/>
          </w:tcPr>
          <w:p w:rsidR="00F52CF0" w:rsidRPr="007A26AB" w:rsidRDefault="00F52CF0" w:rsidP="00EA4C7E">
            <w:r w:rsidRPr="007A26AB">
              <w:t>ст-ца Кирпильская</w:t>
            </w:r>
          </w:p>
        </w:tc>
        <w:tc>
          <w:tcPr>
            <w:tcW w:w="1017" w:type="pct"/>
            <w:gridSpan w:val="2"/>
            <w:vAlign w:val="center"/>
          </w:tcPr>
          <w:p w:rsidR="00F52CF0" w:rsidRPr="007A26AB" w:rsidRDefault="00F52CF0" w:rsidP="00EA4C7E">
            <w:r w:rsidRPr="007A26AB">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088" w:type="pct"/>
            <w:vAlign w:val="center"/>
          </w:tcPr>
          <w:p w:rsidR="00F52CF0" w:rsidRPr="007A26AB" w:rsidRDefault="00F52CF0" w:rsidP="00EA4C7E">
            <w:r w:rsidRPr="007A26AB">
              <w:t>Автомобильный транспорт</w:t>
            </w:r>
          </w:p>
        </w:tc>
      </w:tr>
      <w:tr w:rsidR="00F52CF0" w:rsidRPr="007A26AB" w:rsidTr="00EA4C7E">
        <w:trPr>
          <w:cantSplit/>
          <w:trHeight w:val="20"/>
        </w:trPr>
        <w:tc>
          <w:tcPr>
            <w:tcW w:w="1021" w:type="pct"/>
            <w:gridSpan w:val="2"/>
            <w:vAlign w:val="center"/>
          </w:tcPr>
          <w:p w:rsidR="00F52CF0" w:rsidRPr="007A26AB" w:rsidRDefault="00F52CF0" w:rsidP="00EA4C7E">
            <w:r w:rsidRPr="007A26AB">
              <w:t>23:35:0401000:965</w:t>
            </w:r>
          </w:p>
        </w:tc>
        <w:tc>
          <w:tcPr>
            <w:tcW w:w="441" w:type="pct"/>
            <w:gridSpan w:val="2"/>
            <w:vAlign w:val="center"/>
          </w:tcPr>
          <w:p w:rsidR="00F52CF0" w:rsidRPr="007A26AB" w:rsidRDefault="00F52CF0" w:rsidP="00EA4C7E">
            <w:r w:rsidRPr="007A26AB">
              <w:t>2,15</w:t>
            </w:r>
          </w:p>
        </w:tc>
        <w:tc>
          <w:tcPr>
            <w:tcW w:w="629" w:type="pct"/>
            <w:gridSpan w:val="2"/>
            <w:vAlign w:val="center"/>
          </w:tcPr>
          <w:p w:rsidR="00F52CF0" w:rsidRPr="007A26AB" w:rsidRDefault="00F52CF0" w:rsidP="00EA4C7E">
            <w:r w:rsidRPr="007A26AB">
              <w:t>Земли населенных пунктов</w:t>
            </w:r>
          </w:p>
        </w:tc>
        <w:tc>
          <w:tcPr>
            <w:tcW w:w="804" w:type="pct"/>
            <w:gridSpan w:val="2"/>
            <w:vAlign w:val="center"/>
          </w:tcPr>
          <w:p w:rsidR="00F52CF0" w:rsidRPr="007A26AB" w:rsidRDefault="00F52CF0" w:rsidP="00EA4C7E">
            <w:r w:rsidRPr="007A26AB">
              <w:t>ст-ца Кирпильская</w:t>
            </w:r>
          </w:p>
        </w:tc>
        <w:tc>
          <w:tcPr>
            <w:tcW w:w="1017" w:type="pct"/>
            <w:gridSpan w:val="2"/>
            <w:vAlign w:val="center"/>
          </w:tcPr>
          <w:p w:rsidR="00F52CF0" w:rsidRPr="007A26AB" w:rsidRDefault="00F52CF0" w:rsidP="00EA4C7E">
            <w:r w:rsidRPr="007A26AB">
              <w:t>Земли сельскохозяйственного назначения</w:t>
            </w:r>
          </w:p>
        </w:tc>
        <w:tc>
          <w:tcPr>
            <w:tcW w:w="1088" w:type="pct"/>
            <w:vAlign w:val="center"/>
          </w:tcPr>
          <w:p w:rsidR="00F52CF0" w:rsidRPr="007A26AB" w:rsidRDefault="00F52CF0" w:rsidP="00EA4C7E">
            <w:r w:rsidRPr="007A26AB">
              <w:t>ведение личного подсобного хозяйства на полевых участках</w:t>
            </w:r>
          </w:p>
        </w:tc>
      </w:tr>
      <w:tr w:rsidR="00F52CF0" w:rsidRPr="007A26AB" w:rsidTr="00EA4C7E">
        <w:trPr>
          <w:cantSplit/>
          <w:trHeight w:val="20"/>
        </w:trPr>
        <w:tc>
          <w:tcPr>
            <w:tcW w:w="1021" w:type="pct"/>
            <w:gridSpan w:val="2"/>
            <w:vAlign w:val="center"/>
          </w:tcPr>
          <w:p w:rsidR="00F52CF0" w:rsidRPr="007A26AB" w:rsidRDefault="00F52CF0" w:rsidP="00EA4C7E">
            <w:r w:rsidRPr="007A26AB">
              <w:t>23:35:0401000:8</w:t>
            </w:r>
          </w:p>
        </w:tc>
        <w:tc>
          <w:tcPr>
            <w:tcW w:w="441" w:type="pct"/>
            <w:gridSpan w:val="2"/>
            <w:vAlign w:val="center"/>
          </w:tcPr>
          <w:p w:rsidR="00F52CF0" w:rsidRPr="007A26AB" w:rsidRDefault="00F52CF0" w:rsidP="00EA4C7E">
            <w:r w:rsidRPr="007A26AB">
              <w:t>0,95</w:t>
            </w:r>
          </w:p>
        </w:tc>
        <w:tc>
          <w:tcPr>
            <w:tcW w:w="629" w:type="pct"/>
            <w:gridSpan w:val="2"/>
            <w:vAlign w:val="center"/>
          </w:tcPr>
          <w:p w:rsidR="00F52CF0" w:rsidRPr="007A26AB" w:rsidRDefault="00F52CF0" w:rsidP="00EA4C7E">
            <w:r w:rsidRPr="007A26AB">
              <w:t>Земли населенных пунктов</w:t>
            </w:r>
          </w:p>
        </w:tc>
        <w:tc>
          <w:tcPr>
            <w:tcW w:w="804" w:type="pct"/>
            <w:gridSpan w:val="2"/>
            <w:vAlign w:val="center"/>
          </w:tcPr>
          <w:p w:rsidR="00F52CF0" w:rsidRPr="007A26AB" w:rsidRDefault="00F52CF0" w:rsidP="00EA4C7E">
            <w:r w:rsidRPr="007A26AB">
              <w:t>ст-ца Кирпильская</w:t>
            </w:r>
          </w:p>
        </w:tc>
        <w:tc>
          <w:tcPr>
            <w:tcW w:w="1017" w:type="pct"/>
            <w:gridSpan w:val="2"/>
            <w:vAlign w:val="center"/>
          </w:tcPr>
          <w:p w:rsidR="00F52CF0" w:rsidRPr="007A26AB" w:rsidRDefault="00F52CF0" w:rsidP="00EA4C7E">
            <w:r w:rsidRPr="007A26AB">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088" w:type="pct"/>
            <w:vAlign w:val="center"/>
          </w:tcPr>
          <w:p w:rsidR="00F52CF0" w:rsidRPr="007A26AB" w:rsidRDefault="00F52CF0" w:rsidP="00EA4C7E">
            <w:r w:rsidRPr="007A26AB">
              <w:t>Для  размещения производственной базы (кормодобывающая)</w:t>
            </w:r>
          </w:p>
        </w:tc>
      </w:tr>
      <w:tr w:rsidR="00F52CF0" w:rsidRPr="007A26AB" w:rsidTr="00EA4C7E">
        <w:trPr>
          <w:cantSplit/>
          <w:trHeight w:val="20"/>
        </w:trPr>
        <w:tc>
          <w:tcPr>
            <w:tcW w:w="1021" w:type="pct"/>
            <w:gridSpan w:val="2"/>
            <w:vAlign w:val="center"/>
          </w:tcPr>
          <w:p w:rsidR="00F52CF0" w:rsidRPr="007A26AB" w:rsidRDefault="00F52CF0" w:rsidP="00EA4C7E">
            <w:r w:rsidRPr="007A26AB">
              <w:t>23:35:0404009:121</w:t>
            </w:r>
          </w:p>
        </w:tc>
        <w:tc>
          <w:tcPr>
            <w:tcW w:w="441" w:type="pct"/>
            <w:gridSpan w:val="2"/>
            <w:vAlign w:val="center"/>
          </w:tcPr>
          <w:p w:rsidR="00F52CF0" w:rsidRPr="007A26AB" w:rsidRDefault="00F52CF0" w:rsidP="00EA4C7E">
            <w:r w:rsidRPr="007A26AB">
              <w:t>0,47</w:t>
            </w:r>
          </w:p>
        </w:tc>
        <w:tc>
          <w:tcPr>
            <w:tcW w:w="629" w:type="pct"/>
            <w:gridSpan w:val="2"/>
            <w:vAlign w:val="center"/>
          </w:tcPr>
          <w:p w:rsidR="00F52CF0" w:rsidRPr="007A26AB" w:rsidRDefault="00F52CF0" w:rsidP="00EA4C7E">
            <w:r w:rsidRPr="007A26AB">
              <w:t>Земли населенных пунктов</w:t>
            </w:r>
          </w:p>
        </w:tc>
        <w:tc>
          <w:tcPr>
            <w:tcW w:w="804" w:type="pct"/>
            <w:gridSpan w:val="2"/>
            <w:vAlign w:val="center"/>
          </w:tcPr>
          <w:p w:rsidR="00F52CF0" w:rsidRPr="007A26AB" w:rsidRDefault="00F52CF0" w:rsidP="00EA4C7E">
            <w:r w:rsidRPr="007A26AB">
              <w:t>ст-ца Кирпильская</w:t>
            </w:r>
          </w:p>
        </w:tc>
        <w:tc>
          <w:tcPr>
            <w:tcW w:w="1017" w:type="pct"/>
            <w:gridSpan w:val="2"/>
            <w:vAlign w:val="center"/>
          </w:tcPr>
          <w:p w:rsidR="00F52CF0" w:rsidRPr="007A26AB" w:rsidRDefault="00F52CF0" w:rsidP="00EA4C7E">
            <w:r w:rsidRPr="007A26AB">
              <w:t>Земли сельскохозяйственного назначения</w:t>
            </w:r>
          </w:p>
        </w:tc>
        <w:tc>
          <w:tcPr>
            <w:tcW w:w="1088" w:type="pct"/>
            <w:vAlign w:val="center"/>
          </w:tcPr>
          <w:p w:rsidR="00F52CF0" w:rsidRPr="007A26AB" w:rsidRDefault="00F52CF0" w:rsidP="00EA4C7E">
            <w:r w:rsidRPr="007A26AB">
              <w:t>овощеводство</w:t>
            </w:r>
          </w:p>
        </w:tc>
      </w:tr>
      <w:tr w:rsidR="00F52CF0" w:rsidRPr="007A26AB" w:rsidTr="00EA4C7E">
        <w:trPr>
          <w:cantSplit/>
          <w:trHeight w:val="20"/>
        </w:trPr>
        <w:tc>
          <w:tcPr>
            <w:tcW w:w="1021" w:type="pct"/>
            <w:gridSpan w:val="2"/>
            <w:vAlign w:val="center"/>
          </w:tcPr>
          <w:p w:rsidR="00F52CF0" w:rsidRPr="007A26AB" w:rsidRDefault="00F52CF0" w:rsidP="00EA4C7E">
            <w:r w:rsidRPr="007A26AB">
              <w:t>23:35:0404009:124</w:t>
            </w:r>
          </w:p>
        </w:tc>
        <w:tc>
          <w:tcPr>
            <w:tcW w:w="441" w:type="pct"/>
            <w:gridSpan w:val="2"/>
            <w:vAlign w:val="center"/>
          </w:tcPr>
          <w:p w:rsidR="00F52CF0" w:rsidRPr="007A26AB" w:rsidRDefault="00F52CF0" w:rsidP="00EA4C7E">
            <w:r w:rsidRPr="007A26AB">
              <w:t>1,09</w:t>
            </w:r>
          </w:p>
        </w:tc>
        <w:tc>
          <w:tcPr>
            <w:tcW w:w="629" w:type="pct"/>
            <w:gridSpan w:val="2"/>
            <w:vAlign w:val="center"/>
          </w:tcPr>
          <w:p w:rsidR="00F52CF0" w:rsidRPr="007A26AB" w:rsidRDefault="00F52CF0" w:rsidP="00EA4C7E">
            <w:r w:rsidRPr="007A26AB">
              <w:t>Земли населенных пунктов</w:t>
            </w:r>
          </w:p>
        </w:tc>
        <w:tc>
          <w:tcPr>
            <w:tcW w:w="804" w:type="pct"/>
            <w:gridSpan w:val="2"/>
            <w:vAlign w:val="center"/>
          </w:tcPr>
          <w:p w:rsidR="00F52CF0" w:rsidRPr="007A26AB" w:rsidRDefault="00F52CF0" w:rsidP="00EA4C7E">
            <w:r w:rsidRPr="007A26AB">
              <w:t>ст-ца Кирпильская</w:t>
            </w:r>
          </w:p>
        </w:tc>
        <w:tc>
          <w:tcPr>
            <w:tcW w:w="1017" w:type="pct"/>
            <w:gridSpan w:val="2"/>
            <w:vAlign w:val="center"/>
          </w:tcPr>
          <w:p w:rsidR="00F52CF0" w:rsidRPr="007A26AB" w:rsidRDefault="00F52CF0" w:rsidP="00EA4C7E">
            <w:r w:rsidRPr="007A26AB">
              <w:t>Земли сельскохозяйственного назначения</w:t>
            </w:r>
          </w:p>
        </w:tc>
        <w:tc>
          <w:tcPr>
            <w:tcW w:w="1088" w:type="pct"/>
            <w:vAlign w:val="center"/>
          </w:tcPr>
          <w:p w:rsidR="00F52CF0" w:rsidRPr="007A26AB" w:rsidRDefault="00F52CF0" w:rsidP="00EA4C7E">
            <w:r w:rsidRPr="007A26AB">
              <w:t>Овощеводство</w:t>
            </w:r>
          </w:p>
        </w:tc>
      </w:tr>
    </w:tbl>
    <w:p w:rsidR="00F52CF0" w:rsidRDefault="00F52CF0"/>
    <w:p w:rsidR="00F52CF0" w:rsidRDefault="00F52CF0"/>
    <w:tbl>
      <w:tblPr>
        <w:tblpPr w:leftFromText="180" w:rightFromText="180" w:vertAnchor="text" w:tblpY="1"/>
        <w:tblOverlap w:val="never"/>
        <w:tblW w:w="5082"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1966"/>
        <w:gridCol w:w="18"/>
        <w:gridCol w:w="843"/>
        <w:gridCol w:w="26"/>
        <w:gridCol w:w="1204"/>
        <w:gridCol w:w="35"/>
        <w:gridCol w:w="1557"/>
        <w:gridCol w:w="28"/>
        <w:gridCol w:w="1980"/>
        <w:gridCol w:w="24"/>
        <w:gridCol w:w="2144"/>
      </w:tblGrid>
      <w:tr w:rsidR="00F52CF0" w:rsidRPr="007A26AB" w:rsidTr="00EA4C7E">
        <w:trPr>
          <w:cantSplit/>
          <w:trHeight w:val="20"/>
          <w:tblHeader/>
        </w:trPr>
        <w:tc>
          <w:tcPr>
            <w:tcW w:w="1012" w:type="pct"/>
            <w:vAlign w:val="center"/>
          </w:tcPr>
          <w:p w:rsidR="00F52CF0" w:rsidRPr="007A26AB" w:rsidRDefault="00F52CF0" w:rsidP="00EA4C7E">
            <w:pPr>
              <w:jc w:val="center"/>
            </w:pPr>
            <w:r>
              <w:t>1</w:t>
            </w:r>
          </w:p>
        </w:tc>
        <w:tc>
          <w:tcPr>
            <w:tcW w:w="437" w:type="pct"/>
            <w:gridSpan w:val="2"/>
            <w:vAlign w:val="center"/>
          </w:tcPr>
          <w:p w:rsidR="00F52CF0" w:rsidRPr="007A26AB" w:rsidRDefault="00F52CF0" w:rsidP="00EA4C7E">
            <w:pPr>
              <w:jc w:val="center"/>
            </w:pPr>
            <w:r>
              <w:t>2</w:t>
            </w:r>
          </w:p>
        </w:tc>
        <w:tc>
          <w:tcPr>
            <w:tcW w:w="624" w:type="pct"/>
            <w:gridSpan w:val="2"/>
            <w:vAlign w:val="center"/>
          </w:tcPr>
          <w:p w:rsidR="00F52CF0" w:rsidRPr="007A26AB" w:rsidRDefault="00F52CF0" w:rsidP="00EA4C7E">
            <w:pPr>
              <w:jc w:val="center"/>
            </w:pPr>
            <w:r>
              <w:t>3</w:t>
            </w:r>
          </w:p>
        </w:tc>
        <w:tc>
          <w:tcPr>
            <w:tcW w:w="808" w:type="pct"/>
            <w:gridSpan w:val="2"/>
            <w:vAlign w:val="center"/>
          </w:tcPr>
          <w:p w:rsidR="00F52CF0" w:rsidRPr="007A26AB" w:rsidRDefault="00F52CF0" w:rsidP="00EA4C7E">
            <w:pPr>
              <w:jc w:val="center"/>
            </w:pPr>
            <w:r>
              <w:t>4</w:t>
            </w:r>
          </w:p>
        </w:tc>
        <w:tc>
          <w:tcPr>
            <w:tcW w:w="1019" w:type="pct"/>
            <w:gridSpan w:val="2"/>
            <w:vAlign w:val="center"/>
          </w:tcPr>
          <w:p w:rsidR="00F52CF0" w:rsidRPr="007A26AB" w:rsidRDefault="00F52CF0" w:rsidP="00EA4C7E">
            <w:pPr>
              <w:jc w:val="center"/>
            </w:pPr>
            <w:r>
              <w:t>5</w:t>
            </w:r>
          </w:p>
        </w:tc>
        <w:tc>
          <w:tcPr>
            <w:tcW w:w="1100" w:type="pct"/>
            <w:gridSpan w:val="2"/>
            <w:vAlign w:val="center"/>
          </w:tcPr>
          <w:p w:rsidR="00F52CF0" w:rsidRPr="007A26AB" w:rsidRDefault="00F52CF0" w:rsidP="00EA4C7E">
            <w:pPr>
              <w:jc w:val="center"/>
            </w:pPr>
            <w:r>
              <w:t>6</w:t>
            </w:r>
          </w:p>
        </w:tc>
      </w:tr>
      <w:tr w:rsidR="00F52CF0" w:rsidRPr="007A26AB" w:rsidTr="00EA4C7E">
        <w:trPr>
          <w:cantSplit/>
          <w:trHeight w:val="20"/>
        </w:trPr>
        <w:tc>
          <w:tcPr>
            <w:tcW w:w="1021" w:type="pct"/>
            <w:gridSpan w:val="2"/>
            <w:vAlign w:val="center"/>
          </w:tcPr>
          <w:p w:rsidR="00F52CF0" w:rsidRPr="007A26AB" w:rsidRDefault="00F52CF0" w:rsidP="00EA4C7E">
            <w:r w:rsidRPr="007A26AB">
              <w:t>23:35:0404009:125</w:t>
            </w:r>
          </w:p>
        </w:tc>
        <w:tc>
          <w:tcPr>
            <w:tcW w:w="441" w:type="pct"/>
            <w:gridSpan w:val="2"/>
            <w:vAlign w:val="center"/>
          </w:tcPr>
          <w:p w:rsidR="00F52CF0" w:rsidRPr="007A26AB" w:rsidRDefault="00F52CF0" w:rsidP="00EA4C7E">
            <w:r w:rsidRPr="007A26AB">
              <w:t>0,60</w:t>
            </w:r>
          </w:p>
        </w:tc>
        <w:tc>
          <w:tcPr>
            <w:tcW w:w="629" w:type="pct"/>
            <w:gridSpan w:val="2"/>
            <w:vAlign w:val="center"/>
          </w:tcPr>
          <w:p w:rsidR="00F52CF0" w:rsidRPr="007A26AB" w:rsidRDefault="00F52CF0" w:rsidP="00EA4C7E">
            <w:r w:rsidRPr="007A26AB">
              <w:t>Земли населенных пунктов</w:t>
            </w:r>
          </w:p>
        </w:tc>
        <w:tc>
          <w:tcPr>
            <w:tcW w:w="804" w:type="pct"/>
            <w:gridSpan w:val="2"/>
            <w:vAlign w:val="center"/>
          </w:tcPr>
          <w:p w:rsidR="00F52CF0" w:rsidRPr="007A26AB" w:rsidRDefault="00F52CF0" w:rsidP="00EA4C7E">
            <w:r w:rsidRPr="007A26AB">
              <w:t>ст-ца Кирпильская</w:t>
            </w:r>
          </w:p>
        </w:tc>
        <w:tc>
          <w:tcPr>
            <w:tcW w:w="1017" w:type="pct"/>
            <w:gridSpan w:val="2"/>
            <w:vAlign w:val="center"/>
          </w:tcPr>
          <w:p w:rsidR="00F52CF0" w:rsidRPr="007A26AB" w:rsidRDefault="00F52CF0" w:rsidP="00EA4C7E">
            <w:r w:rsidRPr="007A26AB">
              <w:t>Земли сельскохозяйственного назначения</w:t>
            </w:r>
          </w:p>
        </w:tc>
        <w:tc>
          <w:tcPr>
            <w:tcW w:w="1088" w:type="pct"/>
            <w:vAlign w:val="center"/>
          </w:tcPr>
          <w:p w:rsidR="00F52CF0" w:rsidRPr="007A26AB" w:rsidRDefault="00F52CF0" w:rsidP="00EA4C7E">
            <w:r w:rsidRPr="007A26AB">
              <w:t>Овощеводство</w:t>
            </w:r>
          </w:p>
        </w:tc>
      </w:tr>
      <w:tr w:rsidR="00F52CF0" w:rsidRPr="007A26AB" w:rsidTr="00EA4C7E">
        <w:trPr>
          <w:cantSplit/>
          <w:trHeight w:val="20"/>
        </w:trPr>
        <w:tc>
          <w:tcPr>
            <w:tcW w:w="1021" w:type="pct"/>
            <w:gridSpan w:val="2"/>
            <w:vAlign w:val="center"/>
          </w:tcPr>
          <w:p w:rsidR="00F52CF0" w:rsidRPr="007A26AB" w:rsidRDefault="00F52CF0" w:rsidP="00EA4C7E">
            <w:r w:rsidRPr="007A26AB">
              <w:t>23:35:0404009:127</w:t>
            </w:r>
          </w:p>
        </w:tc>
        <w:tc>
          <w:tcPr>
            <w:tcW w:w="441" w:type="pct"/>
            <w:gridSpan w:val="2"/>
            <w:vAlign w:val="center"/>
          </w:tcPr>
          <w:p w:rsidR="00F52CF0" w:rsidRPr="007A26AB" w:rsidRDefault="00F52CF0" w:rsidP="00EA4C7E">
            <w:r w:rsidRPr="007A26AB">
              <w:t>0,003</w:t>
            </w:r>
          </w:p>
        </w:tc>
        <w:tc>
          <w:tcPr>
            <w:tcW w:w="629" w:type="pct"/>
            <w:gridSpan w:val="2"/>
            <w:vAlign w:val="center"/>
          </w:tcPr>
          <w:p w:rsidR="00F52CF0" w:rsidRPr="007A26AB" w:rsidRDefault="00F52CF0" w:rsidP="00EA4C7E">
            <w:r w:rsidRPr="007A26AB">
              <w:t>Земли населенных пунктов</w:t>
            </w:r>
          </w:p>
        </w:tc>
        <w:tc>
          <w:tcPr>
            <w:tcW w:w="804" w:type="pct"/>
            <w:gridSpan w:val="2"/>
            <w:vAlign w:val="center"/>
          </w:tcPr>
          <w:p w:rsidR="00F52CF0" w:rsidRPr="007A26AB" w:rsidRDefault="00F52CF0" w:rsidP="00EA4C7E">
            <w:r w:rsidRPr="007A26AB">
              <w:t>ст-ца Кирпильская</w:t>
            </w:r>
          </w:p>
        </w:tc>
        <w:tc>
          <w:tcPr>
            <w:tcW w:w="1017" w:type="pct"/>
            <w:gridSpan w:val="2"/>
            <w:vAlign w:val="center"/>
          </w:tcPr>
          <w:p w:rsidR="00F52CF0" w:rsidRPr="007A26AB" w:rsidRDefault="00F52CF0" w:rsidP="00EA4C7E">
            <w:r w:rsidRPr="007A26AB">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088" w:type="pct"/>
            <w:vAlign w:val="center"/>
          </w:tcPr>
          <w:p w:rsidR="00F52CF0" w:rsidRPr="007A26AB" w:rsidRDefault="00F52CF0" w:rsidP="00EA4C7E">
            <w:r w:rsidRPr="007A26AB">
              <w:t>Земельные участки(территории) общего пользования</w:t>
            </w:r>
          </w:p>
        </w:tc>
      </w:tr>
      <w:tr w:rsidR="00F52CF0" w:rsidRPr="007A26AB" w:rsidTr="00EA4C7E">
        <w:trPr>
          <w:cantSplit/>
          <w:trHeight w:val="20"/>
        </w:trPr>
        <w:tc>
          <w:tcPr>
            <w:tcW w:w="1021" w:type="pct"/>
            <w:gridSpan w:val="2"/>
            <w:vAlign w:val="center"/>
          </w:tcPr>
          <w:p w:rsidR="00F52CF0" w:rsidRPr="007A26AB" w:rsidRDefault="00F52CF0" w:rsidP="00EA4C7E">
            <w:r w:rsidRPr="007A26AB">
              <w:t>23:35:0404009:446</w:t>
            </w:r>
          </w:p>
        </w:tc>
        <w:tc>
          <w:tcPr>
            <w:tcW w:w="441" w:type="pct"/>
            <w:gridSpan w:val="2"/>
            <w:vAlign w:val="center"/>
          </w:tcPr>
          <w:p w:rsidR="00F52CF0" w:rsidRPr="007A26AB" w:rsidRDefault="00F52CF0" w:rsidP="00EA4C7E">
            <w:r w:rsidRPr="007A26AB">
              <w:t>3,38</w:t>
            </w:r>
          </w:p>
        </w:tc>
        <w:tc>
          <w:tcPr>
            <w:tcW w:w="629" w:type="pct"/>
            <w:gridSpan w:val="2"/>
            <w:vAlign w:val="center"/>
          </w:tcPr>
          <w:p w:rsidR="00F52CF0" w:rsidRPr="007A26AB" w:rsidRDefault="00F52CF0" w:rsidP="00EA4C7E">
            <w:r w:rsidRPr="007A26AB">
              <w:t>Земли населенных пунктов</w:t>
            </w:r>
          </w:p>
        </w:tc>
        <w:tc>
          <w:tcPr>
            <w:tcW w:w="804" w:type="pct"/>
            <w:gridSpan w:val="2"/>
            <w:vAlign w:val="center"/>
          </w:tcPr>
          <w:p w:rsidR="00F52CF0" w:rsidRPr="007A26AB" w:rsidRDefault="00F52CF0" w:rsidP="00EA4C7E">
            <w:r w:rsidRPr="007A26AB">
              <w:t>ст-ца Кирпильская</w:t>
            </w:r>
          </w:p>
        </w:tc>
        <w:tc>
          <w:tcPr>
            <w:tcW w:w="1017" w:type="pct"/>
            <w:gridSpan w:val="2"/>
            <w:vAlign w:val="center"/>
          </w:tcPr>
          <w:p w:rsidR="00F52CF0" w:rsidRPr="007A26AB" w:rsidRDefault="00F52CF0" w:rsidP="00EA4C7E">
            <w:r w:rsidRPr="007A26AB">
              <w:t>Земли особо охраняемых территорий и объектов</w:t>
            </w:r>
          </w:p>
        </w:tc>
        <w:tc>
          <w:tcPr>
            <w:tcW w:w="1088" w:type="pct"/>
            <w:vAlign w:val="center"/>
          </w:tcPr>
          <w:p w:rsidR="00F52CF0" w:rsidRPr="007A26AB" w:rsidRDefault="00F52CF0" w:rsidP="00EA4C7E">
            <w:r w:rsidRPr="007A26AB">
              <w:t>Ритуальная деятельность</w:t>
            </w:r>
          </w:p>
        </w:tc>
      </w:tr>
      <w:tr w:rsidR="00F52CF0" w:rsidRPr="007A26AB" w:rsidTr="00EA4C7E">
        <w:trPr>
          <w:cantSplit/>
          <w:trHeight w:val="20"/>
        </w:trPr>
        <w:tc>
          <w:tcPr>
            <w:tcW w:w="1021" w:type="pct"/>
            <w:gridSpan w:val="2"/>
            <w:vAlign w:val="center"/>
          </w:tcPr>
          <w:p w:rsidR="00F52CF0" w:rsidRPr="007A26AB" w:rsidRDefault="00F52CF0" w:rsidP="00EA4C7E">
            <w:r w:rsidRPr="007A26AB">
              <w:t>23:35:0404009:5</w:t>
            </w:r>
          </w:p>
        </w:tc>
        <w:tc>
          <w:tcPr>
            <w:tcW w:w="441" w:type="pct"/>
            <w:gridSpan w:val="2"/>
            <w:vAlign w:val="center"/>
          </w:tcPr>
          <w:p w:rsidR="00F52CF0" w:rsidRPr="007A26AB" w:rsidRDefault="00F52CF0" w:rsidP="00EA4C7E">
            <w:r w:rsidRPr="007A26AB">
              <w:t>21,81</w:t>
            </w:r>
          </w:p>
        </w:tc>
        <w:tc>
          <w:tcPr>
            <w:tcW w:w="629" w:type="pct"/>
            <w:gridSpan w:val="2"/>
            <w:vAlign w:val="center"/>
          </w:tcPr>
          <w:p w:rsidR="00F52CF0" w:rsidRPr="007A26AB" w:rsidRDefault="00F52CF0" w:rsidP="00EA4C7E">
            <w:r w:rsidRPr="007A26AB">
              <w:t>Земли населенных пунктов</w:t>
            </w:r>
          </w:p>
        </w:tc>
        <w:tc>
          <w:tcPr>
            <w:tcW w:w="804" w:type="pct"/>
            <w:gridSpan w:val="2"/>
            <w:vAlign w:val="center"/>
          </w:tcPr>
          <w:p w:rsidR="00F52CF0" w:rsidRPr="007A26AB" w:rsidRDefault="00F52CF0" w:rsidP="00EA4C7E">
            <w:r w:rsidRPr="007A26AB">
              <w:t>ст-ца Кирпильская</w:t>
            </w:r>
          </w:p>
        </w:tc>
        <w:tc>
          <w:tcPr>
            <w:tcW w:w="1017" w:type="pct"/>
            <w:gridSpan w:val="2"/>
            <w:vAlign w:val="center"/>
          </w:tcPr>
          <w:p w:rsidR="00F52CF0" w:rsidRPr="007A26AB" w:rsidRDefault="00F52CF0" w:rsidP="00EA4C7E">
            <w:r w:rsidRPr="007A26AB">
              <w:t>Земли сельскохозяйственного назначения</w:t>
            </w:r>
          </w:p>
        </w:tc>
        <w:tc>
          <w:tcPr>
            <w:tcW w:w="1088" w:type="pct"/>
            <w:vAlign w:val="center"/>
          </w:tcPr>
          <w:p w:rsidR="00F52CF0" w:rsidRPr="007A26AB" w:rsidRDefault="00F52CF0" w:rsidP="00EA4C7E">
            <w:r w:rsidRPr="007A26AB">
              <w:t>Для сельскохозяйственного производства</w:t>
            </w:r>
          </w:p>
        </w:tc>
      </w:tr>
    </w:tbl>
    <w:p w:rsidR="00F52CF0" w:rsidRDefault="00F52CF0" w:rsidP="007A26AB"/>
    <w:p w:rsidR="00F52CF0" w:rsidRDefault="00F52CF0" w:rsidP="007A26AB"/>
    <w:p w:rsidR="00F52CF0" w:rsidRDefault="00F52CF0" w:rsidP="007A26AB"/>
    <w:p w:rsidR="00F52CF0" w:rsidRDefault="00F52CF0" w:rsidP="007A26AB"/>
    <w:p w:rsidR="00F52CF0" w:rsidRDefault="00F52CF0" w:rsidP="007A26AB"/>
    <w:p w:rsidR="00F52CF0" w:rsidRDefault="00F52CF0" w:rsidP="007A26AB"/>
    <w:p w:rsidR="00F52CF0" w:rsidRPr="007A26AB" w:rsidRDefault="00F52CF0" w:rsidP="007A26AB"/>
    <w:p w:rsidR="00F52CF0" w:rsidRPr="007A26AB" w:rsidRDefault="00F52CF0" w:rsidP="007A26AB">
      <w:r w:rsidRPr="007A26AB">
        <w:br w:type="page"/>
      </w:r>
    </w:p>
    <w:p w:rsidR="00F52CF0" w:rsidRPr="00EA4C7E" w:rsidRDefault="00F52CF0" w:rsidP="00EA4C7E">
      <w:pPr>
        <w:jc w:val="center"/>
        <w:rPr>
          <w:sz w:val="28"/>
          <w:szCs w:val="28"/>
        </w:rPr>
      </w:pPr>
      <w:r w:rsidRPr="00EA4C7E">
        <w:rPr>
          <w:sz w:val="28"/>
          <w:szCs w:val="28"/>
        </w:rPr>
        <w:t>Распределение земель Кирпильского сельского поселения по категориям на расчётный срок</w:t>
      </w:r>
    </w:p>
    <w:p w:rsidR="00F52CF0" w:rsidRPr="00EA4C7E" w:rsidRDefault="00F52CF0" w:rsidP="007A26AB">
      <w:pPr>
        <w:rPr>
          <w:sz w:val="28"/>
          <w:szCs w:val="28"/>
        </w:rPr>
      </w:pPr>
      <w:r w:rsidRPr="00EA4C7E">
        <w:rPr>
          <w:sz w:val="28"/>
          <w:szCs w:val="28"/>
        </w:rPr>
        <w:t>Таблица 52</w:t>
      </w:r>
    </w:p>
    <w:tbl>
      <w:tblPr>
        <w:tblW w:w="9639" w:type="dxa"/>
        <w:tblInd w:w="108" w:type="dxa"/>
        <w:tblLayout w:type="fixed"/>
        <w:tblLook w:val="0000"/>
      </w:tblPr>
      <w:tblGrid>
        <w:gridCol w:w="599"/>
        <w:gridCol w:w="3688"/>
        <w:gridCol w:w="1842"/>
        <w:gridCol w:w="993"/>
        <w:gridCol w:w="1417"/>
        <w:gridCol w:w="992"/>
      </w:tblGrid>
      <w:tr w:rsidR="00F52CF0" w:rsidRPr="007A26AB" w:rsidTr="00CC076A">
        <w:trPr>
          <w:trHeight w:val="20"/>
          <w:tblHeader/>
        </w:trPr>
        <w:tc>
          <w:tcPr>
            <w:tcW w:w="707" w:type="dxa"/>
            <w:tcBorders>
              <w:top w:val="single" w:sz="4" w:space="0" w:color="000000"/>
              <w:left w:val="single" w:sz="4" w:space="0" w:color="000000"/>
              <w:bottom w:val="single" w:sz="4" w:space="0" w:color="000000"/>
            </w:tcBorders>
            <w:vAlign w:val="center"/>
          </w:tcPr>
          <w:p w:rsidR="00F52CF0" w:rsidRPr="007A26AB" w:rsidRDefault="00F52CF0" w:rsidP="007A26AB">
            <w:r w:rsidRPr="007A26AB">
              <w:t>№ пп</w:t>
            </w:r>
          </w:p>
        </w:tc>
        <w:tc>
          <w:tcPr>
            <w:tcW w:w="3688" w:type="dxa"/>
            <w:tcBorders>
              <w:top w:val="single" w:sz="4" w:space="0" w:color="000000"/>
              <w:left w:val="single" w:sz="4" w:space="0" w:color="000000"/>
              <w:bottom w:val="single" w:sz="4" w:space="0" w:color="000000"/>
            </w:tcBorders>
            <w:vAlign w:val="center"/>
          </w:tcPr>
          <w:p w:rsidR="00F52CF0" w:rsidRPr="007A26AB" w:rsidRDefault="00F52CF0" w:rsidP="007A26AB">
            <w:r w:rsidRPr="007A26AB">
              <w:t>Показатели</w:t>
            </w:r>
          </w:p>
        </w:tc>
        <w:tc>
          <w:tcPr>
            <w:tcW w:w="1842" w:type="dxa"/>
            <w:tcBorders>
              <w:top w:val="single" w:sz="4" w:space="0" w:color="000000"/>
              <w:left w:val="single" w:sz="4" w:space="0" w:color="000000"/>
              <w:bottom w:val="single" w:sz="4" w:space="0" w:color="000000"/>
              <w:right w:val="single" w:sz="4" w:space="0" w:color="auto"/>
            </w:tcBorders>
            <w:vAlign w:val="center"/>
          </w:tcPr>
          <w:p w:rsidR="00F52CF0" w:rsidRPr="007A26AB" w:rsidRDefault="00F52CF0" w:rsidP="007A26AB">
            <w:r w:rsidRPr="007A26AB">
              <w:t>Существующее положение, га</w:t>
            </w:r>
          </w:p>
        </w:tc>
        <w:tc>
          <w:tcPr>
            <w:tcW w:w="993"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w:t>
            </w:r>
          </w:p>
        </w:tc>
        <w:tc>
          <w:tcPr>
            <w:tcW w:w="1417"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Расчетный срок, га</w:t>
            </w:r>
          </w:p>
        </w:tc>
        <w:tc>
          <w:tcPr>
            <w:tcW w:w="992"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w:t>
            </w:r>
          </w:p>
        </w:tc>
      </w:tr>
      <w:tr w:rsidR="00F52CF0" w:rsidRPr="007A26AB" w:rsidTr="00CC076A">
        <w:trPr>
          <w:trHeight w:val="20"/>
          <w:tblHeader/>
        </w:trPr>
        <w:tc>
          <w:tcPr>
            <w:tcW w:w="707" w:type="dxa"/>
            <w:tcBorders>
              <w:top w:val="single" w:sz="4" w:space="0" w:color="000000"/>
              <w:left w:val="single" w:sz="4" w:space="0" w:color="000000"/>
              <w:bottom w:val="single" w:sz="4" w:space="0" w:color="000000"/>
            </w:tcBorders>
            <w:vAlign w:val="center"/>
          </w:tcPr>
          <w:p w:rsidR="00F52CF0" w:rsidRPr="007A26AB" w:rsidRDefault="00F52CF0" w:rsidP="007A26AB">
            <w:r w:rsidRPr="007A26AB">
              <w:t>1</w:t>
            </w:r>
          </w:p>
        </w:tc>
        <w:tc>
          <w:tcPr>
            <w:tcW w:w="3688" w:type="dxa"/>
            <w:tcBorders>
              <w:top w:val="single" w:sz="4" w:space="0" w:color="000000"/>
              <w:left w:val="single" w:sz="4" w:space="0" w:color="000000"/>
              <w:bottom w:val="single" w:sz="4" w:space="0" w:color="000000"/>
            </w:tcBorders>
            <w:vAlign w:val="center"/>
          </w:tcPr>
          <w:p w:rsidR="00F52CF0" w:rsidRPr="007A26AB" w:rsidRDefault="00F52CF0" w:rsidP="007A26AB">
            <w:r w:rsidRPr="007A26AB">
              <w:t>2</w:t>
            </w:r>
          </w:p>
        </w:tc>
        <w:tc>
          <w:tcPr>
            <w:tcW w:w="1842" w:type="dxa"/>
            <w:tcBorders>
              <w:top w:val="single" w:sz="4" w:space="0" w:color="000000"/>
              <w:left w:val="single" w:sz="4" w:space="0" w:color="000000"/>
              <w:bottom w:val="single" w:sz="4" w:space="0" w:color="000000"/>
              <w:right w:val="single" w:sz="4" w:space="0" w:color="auto"/>
            </w:tcBorders>
            <w:vAlign w:val="center"/>
          </w:tcPr>
          <w:p w:rsidR="00F52CF0" w:rsidRPr="007A26AB" w:rsidRDefault="00F52CF0" w:rsidP="007A26AB">
            <w:r w:rsidRPr="007A26AB">
              <w:t>3</w:t>
            </w:r>
          </w:p>
        </w:tc>
        <w:tc>
          <w:tcPr>
            <w:tcW w:w="993"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4</w:t>
            </w:r>
          </w:p>
        </w:tc>
        <w:tc>
          <w:tcPr>
            <w:tcW w:w="1417"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5</w:t>
            </w:r>
          </w:p>
        </w:tc>
        <w:tc>
          <w:tcPr>
            <w:tcW w:w="992"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6</w:t>
            </w:r>
          </w:p>
        </w:tc>
      </w:tr>
      <w:tr w:rsidR="00F52CF0" w:rsidRPr="007A26AB" w:rsidTr="00CC076A">
        <w:trPr>
          <w:trHeight w:val="20"/>
        </w:trPr>
        <w:tc>
          <w:tcPr>
            <w:tcW w:w="4395" w:type="dxa"/>
            <w:gridSpan w:val="2"/>
            <w:tcBorders>
              <w:top w:val="single" w:sz="4" w:space="0" w:color="000000"/>
              <w:left w:val="single" w:sz="4" w:space="0" w:color="000000"/>
              <w:bottom w:val="single" w:sz="4" w:space="0" w:color="000000"/>
            </w:tcBorders>
            <w:vAlign w:val="center"/>
          </w:tcPr>
          <w:p w:rsidR="00F52CF0" w:rsidRPr="007A26AB" w:rsidRDefault="00F52CF0" w:rsidP="007A26AB">
            <w:r w:rsidRPr="007A26AB">
              <w:t>Общая площадь земель в административных границах Кирпильского сельского поселения</w:t>
            </w:r>
          </w:p>
          <w:p w:rsidR="00F52CF0" w:rsidRPr="007A26AB" w:rsidRDefault="00F52CF0" w:rsidP="007A26AB">
            <w:r w:rsidRPr="007A26AB">
              <w:t>в том числе:</w:t>
            </w:r>
          </w:p>
        </w:tc>
        <w:tc>
          <w:tcPr>
            <w:tcW w:w="1842" w:type="dxa"/>
            <w:tcBorders>
              <w:top w:val="single" w:sz="4" w:space="0" w:color="000000"/>
              <w:left w:val="single" w:sz="4" w:space="0" w:color="000000"/>
              <w:bottom w:val="single" w:sz="4" w:space="0" w:color="000000"/>
              <w:right w:val="single" w:sz="4" w:space="0" w:color="auto"/>
            </w:tcBorders>
            <w:vAlign w:val="center"/>
          </w:tcPr>
          <w:p w:rsidR="00F52CF0" w:rsidRPr="007A26AB" w:rsidRDefault="00F52CF0" w:rsidP="007A26AB">
            <w:r w:rsidRPr="007A26AB">
              <w:t>14105,56</w:t>
            </w:r>
          </w:p>
        </w:tc>
        <w:tc>
          <w:tcPr>
            <w:tcW w:w="993"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100</w:t>
            </w:r>
          </w:p>
        </w:tc>
        <w:tc>
          <w:tcPr>
            <w:tcW w:w="1417"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14105,56</w:t>
            </w:r>
          </w:p>
        </w:tc>
        <w:tc>
          <w:tcPr>
            <w:tcW w:w="992"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100</w:t>
            </w:r>
          </w:p>
        </w:tc>
      </w:tr>
      <w:tr w:rsidR="00F52CF0" w:rsidRPr="007A26AB" w:rsidTr="00CC076A">
        <w:trPr>
          <w:trHeight w:val="20"/>
        </w:trPr>
        <w:tc>
          <w:tcPr>
            <w:tcW w:w="707" w:type="dxa"/>
            <w:tcBorders>
              <w:top w:val="single" w:sz="4" w:space="0" w:color="000000"/>
              <w:left w:val="single" w:sz="4" w:space="0" w:color="000000"/>
            </w:tcBorders>
            <w:vAlign w:val="center"/>
          </w:tcPr>
          <w:p w:rsidR="00F52CF0" w:rsidRPr="007A26AB" w:rsidRDefault="00F52CF0" w:rsidP="007A26AB">
            <w:r w:rsidRPr="007A26AB">
              <w:t>1.</w:t>
            </w:r>
          </w:p>
        </w:tc>
        <w:tc>
          <w:tcPr>
            <w:tcW w:w="3688" w:type="dxa"/>
            <w:tcBorders>
              <w:top w:val="single" w:sz="4" w:space="0" w:color="000000"/>
              <w:left w:val="single" w:sz="4" w:space="0" w:color="000000"/>
              <w:bottom w:val="single" w:sz="4" w:space="0" w:color="000000"/>
            </w:tcBorders>
            <w:vAlign w:val="center"/>
          </w:tcPr>
          <w:p w:rsidR="00F52CF0" w:rsidRPr="007A26AB" w:rsidRDefault="00F52CF0" w:rsidP="007A26AB">
            <w:r w:rsidRPr="007A26AB">
              <w:t>Земли сельскохозяйственного назначения</w:t>
            </w:r>
          </w:p>
        </w:tc>
        <w:tc>
          <w:tcPr>
            <w:tcW w:w="1842" w:type="dxa"/>
            <w:tcBorders>
              <w:top w:val="single" w:sz="4" w:space="0" w:color="000000"/>
              <w:left w:val="single" w:sz="4" w:space="0" w:color="000000"/>
              <w:bottom w:val="single" w:sz="4" w:space="0" w:color="auto"/>
              <w:right w:val="single" w:sz="4" w:space="0" w:color="auto"/>
            </w:tcBorders>
            <w:vAlign w:val="center"/>
          </w:tcPr>
          <w:p w:rsidR="00F52CF0" w:rsidRPr="007A26AB" w:rsidRDefault="00F52CF0" w:rsidP="007A26AB">
            <w:r w:rsidRPr="007A26AB">
              <w:t>11898,5</w:t>
            </w:r>
          </w:p>
        </w:tc>
        <w:tc>
          <w:tcPr>
            <w:tcW w:w="993"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84,3</w:t>
            </w:r>
          </w:p>
        </w:tc>
        <w:tc>
          <w:tcPr>
            <w:tcW w:w="1417"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12563,71</w:t>
            </w:r>
          </w:p>
        </w:tc>
        <w:tc>
          <w:tcPr>
            <w:tcW w:w="992"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88,0</w:t>
            </w:r>
          </w:p>
        </w:tc>
      </w:tr>
      <w:tr w:rsidR="00F52CF0" w:rsidRPr="007A26AB" w:rsidTr="00CC076A">
        <w:trPr>
          <w:trHeight w:val="20"/>
        </w:trPr>
        <w:tc>
          <w:tcPr>
            <w:tcW w:w="707" w:type="dxa"/>
            <w:tcBorders>
              <w:top w:val="single" w:sz="4" w:space="0" w:color="000000"/>
              <w:left w:val="single" w:sz="4" w:space="0" w:color="000000"/>
            </w:tcBorders>
          </w:tcPr>
          <w:p w:rsidR="00F52CF0" w:rsidRPr="007A26AB" w:rsidRDefault="00F52CF0" w:rsidP="007A26AB">
            <w:r w:rsidRPr="007A26AB">
              <w:t>2.</w:t>
            </w:r>
          </w:p>
        </w:tc>
        <w:tc>
          <w:tcPr>
            <w:tcW w:w="3688" w:type="dxa"/>
            <w:tcBorders>
              <w:top w:val="single" w:sz="4" w:space="0" w:color="000000"/>
              <w:left w:val="single" w:sz="4" w:space="0" w:color="000000"/>
              <w:bottom w:val="single" w:sz="4" w:space="0" w:color="000000"/>
            </w:tcBorders>
            <w:vAlign w:val="center"/>
          </w:tcPr>
          <w:p w:rsidR="00F52CF0" w:rsidRPr="007A26AB" w:rsidRDefault="00F52CF0" w:rsidP="007A26AB">
            <w:r w:rsidRPr="007A26AB">
              <w:t>Земли населенных пунктов:</w:t>
            </w:r>
          </w:p>
        </w:tc>
        <w:tc>
          <w:tcPr>
            <w:tcW w:w="1842" w:type="dxa"/>
            <w:tcBorders>
              <w:top w:val="single" w:sz="4" w:space="0" w:color="000000"/>
              <w:left w:val="single" w:sz="4" w:space="0" w:color="000000"/>
              <w:bottom w:val="single" w:sz="4" w:space="0" w:color="000000"/>
              <w:right w:val="single" w:sz="4" w:space="0" w:color="auto"/>
            </w:tcBorders>
            <w:vAlign w:val="center"/>
          </w:tcPr>
          <w:p w:rsidR="00F52CF0" w:rsidRPr="007A26AB" w:rsidRDefault="00F52CF0" w:rsidP="007A26AB">
            <w:r w:rsidRPr="007A26AB">
              <w:t>1970,9</w:t>
            </w:r>
          </w:p>
        </w:tc>
        <w:tc>
          <w:tcPr>
            <w:tcW w:w="993" w:type="dxa"/>
            <w:vMerge w:val="restart"/>
            <w:tcBorders>
              <w:top w:val="single" w:sz="4" w:space="0" w:color="auto"/>
              <w:left w:val="single" w:sz="4" w:space="0" w:color="auto"/>
              <w:right w:val="single" w:sz="4" w:space="0" w:color="auto"/>
            </w:tcBorders>
            <w:vAlign w:val="center"/>
          </w:tcPr>
          <w:p w:rsidR="00F52CF0" w:rsidRPr="007A26AB" w:rsidRDefault="00F52CF0" w:rsidP="007A26AB">
            <w:r w:rsidRPr="007A26AB">
              <w:t>14,0</w:t>
            </w:r>
          </w:p>
        </w:tc>
        <w:tc>
          <w:tcPr>
            <w:tcW w:w="1417"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1282,28</w:t>
            </w:r>
          </w:p>
        </w:tc>
        <w:tc>
          <w:tcPr>
            <w:tcW w:w="992" w:type="dxa"/>
            <w:vMerge w:val="restart"/>
            <w:tcBorders>
              <w:top w:val="single" w:sz="4" w:space="0" w:color="auto"/>
              <w:left w:val="single" w:sz="4" w:space="0" w:color="auto"/>
              <w:right w:val="single" w:sz="4" w:space="0" w:color="auto"/>
            </w:tcBorders>
            <w:vAlign w:val="center"/>
          </w:tcPr>
          <w:p w:rsidR="00F52CF0" w:rsidRPr="007A26AB" w:rsidRDefault="00F52CF0" w:rsidP="007A26AB">
            <w:r w:rsidRPr="007A26AB">
              <w:t>10,3</w:t>
            </w:r>
          </w:p>
        </w:tc>
      </w:tr>
      <w:tr w:rsidR="00F52CF0" w:rsidRPr="007A26AB" w:rsidTr="00CC076A">
        <w:trPr>
          <w:trHeight w:val="20"/>
        </w:trPr>
        <w:tc>
          <w:tcPr>
            <w:tcW w:w="707" w:type="dxa"/>
            <w:tcBorders>
              <w:top w:val="single" w:sz="4" w:space="0" w:color="000000"/>
              <w:left w:val="single" w:sz="4" w:space="0" w:color="000000"/>
            </w:tcBorders>
          </w:tcPr>
          <w:p w:rsidR="00F52CF0" w:rsidRPr="007A26AB" w:rsidRDefault="00F52CF0" w:rsidP="007A26AB">
            <w:r w:rsidRPr="007A26AB">
              <w:t>2.1</w:t>
            </w:r>
          </w:p>
        </w:tc>
        <w:tc>
          <w:tcPr>
            <w:tcW w:w="3688" w:type="dxa"/>
            <w:tcBorders>
              <w:top w:val="single" w:sz="4" w:space="0" w:color="000000"/>
              <w:left w:val="single" w:sz="4" w:space="0" w:color="000000"/>
              <w:bottom w:val="single" w:sz="4" w:space="0" w:color="000000"/>
            </w:tcBorders>
            <w:vAlign w:val="center"/>
          </w:tcPr>
          <w:p w:rsidR="00F52CF0" w:rsidRPr="007A26AB" w:rsidRDefault="00F52CF0" w:rsidP="007A26AB">
            <w:r w:rsidRPr="007A26AB">
              <w:t>Земли населенного пункта</w:t>
            </w:r>
          </w:p>
          <w:p w:rsidR="00F52CF0" w:rsidRPr="007A26AB" w:rsidRDefault="00F52CF0" w:rsidP="007A26AB">
            <w:r w:rsidRPr="007A26AB">
              <w:t>ст-ца Кирпильская</w:t>
            </w:r>
          </w:p>
        </w:tc>
        <w:tc>
          <w:tcPr>
            <w:tcW w:w="1842" w:type="dxa"/>
            <w:tcBorders>
              <w:top w:val="single" w:sz="4" w:space="0" w:color="000000"/>
              <w:left w:val="single" w:sz="4" w:space="0" w:color="000000"/>
              <w:bottom w:val="single" w:sz="4" w:space="0" w:color="auto"/>
              <w:right w:val="single" w:sz="4" w:space="0" w:color="auto"/>
            </w:tcBorders>
            <w:vAlign w:val="center"/>
          </w:tcPr>
          <w:p w:rsidR="00F52CF0" w:rsidRPr="007A26AB" w:rsidRDefault="00F52CF0" w:rsidP="007A26AB">
            <w:r w:rsidRPr="007A26AB">
              <w:t>1970,9</w:t>
            </w:r>
          </w:p>
        </w:tc>
        <w:tc>
          <w:tcPr>
            <w:tcW w:w="993" w:type="dxa"/>
            <w:vMerge/>
            <w:tcBorders>
              <w:left w:val="single" w:sz="4" w:space="0" w:color="auto"/>
              <w:bottom w:val="single" w:sz="4" w:space="0" w:color="auto"/>
              <w:right w:val="single" w:sz="4" w:space="0" w:color="auto"/>
            </w:tcBorders>
            <w:vAlign w:val="center"/>
          </w:tcPr>
          <w:p w:rsidR="00F52CF0" w:rsidRPr="007A26AB" w:rsidRDefault="00F52CF0" w:rsidP="007A26AB"/>
        </w:tc>
        <w:tc>
          <w:tcPr>
            <w:tcW w:w="1417"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1282,28</w:t>
            </w:r>
          </w:p>
        </w:tc>
        <w:tc>
          <w:tcPr>
            <w:tcW w:w="992" w:type="dxa"/>
            <w:vMerge/>
            <w:tcBorders>
              <w:left w:val="single" w:sz="4" w:space="0" w:color="auto"/>
              <w:bottom w:val="single" w:sz="4" w:space="0" w:color="auto"/>
              <w:right w:val="single" w:sz="4" w:space="0" w:color="auto"/>
            </w:tcBorders>
            <w:vAlign w:val="center"/>
          </w:tcPr>
          <w:p w:rsidR="00F52CF0" w:rsidRPr="007A26AB" w:rsidRDefault="00F52CF0" w:rsidP="007A26AB"/>
        </w:tc>
      </w:tr>
      <w:tr w:rsidR="00F52CF0" w:rsidRPr="007A26AB" w:rsidTr="00CC076A">
        <w:trPr>
          <w:trHeight w:val="20"/>
        </w:trPr>
        <w:tc>
          <w:tcPr>
            <w:tcW w:w="707" w:type="dxa"/>
            <w:tcBorders>
              <w:top w:val="single" w:sz="4" w:space="0" w:color="000000"/>
              <w:left w:val="single" w:sz="4" w:space="0" w:color="000000"/>
            </w:tcBorders>
          </w:tcPr>
          <w:p w:rsidR="00F52CF0" w:rsidRPr="007A26AB" w:rsidRDefault="00F52CF0" w:rsidP="007A26AB">
            <w:r w:rsidRPr="007A26AB">
              <w:t>3.</w:t>
            </w:r>
          </w:p>
        </w:tc>
        <w:tc>
          <w:tcPr>
            <w:tcW w:w="3688" w:type="dxa"/>
            <w:tcBorders>
              <w:top w:val="single" w:sz="4" w:space="0" w:color="000000"/>
              <w:left w:val="single" w:sz="4" w:space="0" w:color="000000"/>
              <w:bottom w:val="single" w:sz="4" w:space="0" w:color="000000"/>
            </w:tcBorders>
            <w:vAlign w:val="center"/>
          </w:tcPr>
          <w:p w:rsidR="00F52CF0" w:rsidRPr="007A26AB" w:rsidRDefault="00F52CF0" w:rsidP="007A26AB">
            <w:r w:rsidRPr="007A26AB">
              <w:t xml:space="preserve">Земли промышленности, энергетики, транспорта, связи, радиовещания </w:t>
            </w:r>
          </w:p>
        </w:tc>
        <w:tc>
          <w:tcPr>
            <w:tcW w:w="1842" w:type="dxa"/>
            <w:tcBorders>
              <w:top w:val="single" w:sz="4" w:space="0" w:color="000000"/>
              <w:left w:val="single" w:sz="4" w:space="0" w:color="000000"/>
              <w:bottom w:val="single" w:sz="4" w:space="0" w:color="000000"/>
              <w:right w:val="single" w:sz="4" w:space="0" w:color="auto"/>
            </w:tcBorders>
            <w:vAlign w:val="center"/>
          </w:tcPr>
          <w:p w:rsidR="00F52CF0" w:rsidRPr="007A26AB" w:rsidRDefault="00F52CF0" w:rsidP="007A26AB">
            <w:r w:rsidRPr="007A26AB">
              <w:t>51,9</w:t>
            </w:r>
          </w:p>
        </w:tc>
        <w:tc>
          <w:tcPr>
            <w:tcW w:w="993"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0,4</w:t>
            </w:r>
          </w:p>
        </w:tc>
        <w:tc>
          <w:tcPr>
            <w:tcW w:w="1417"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65,11</w:t>
            </w:r>
          </w:p>
        </w:tc>
        <w:tc>
          <w:tcPr>
            <w:tcW w:w="992"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0,4</w:t>
            </w:r>
          </w:p>
        </w:tc>
      </w:tr>
      <w:tr w:rsidR="00F52CF0" w:rsidRPr="007A26AB" w:rsidTr="00CC076A">
        <w:trPr>
          <w:trHeight w:val="20"/>
        </w:trPr>
        <w:tc>
          <w:tcPr>
            <w:tcW w:w="707" w:type="dxa"/>
            <w:tcBorders>
              <w:top w:val="single" w:sz="4" w:space="0" w:color="000000"/>
              <w:left w:val="single" w:sz="4" w:space="0" w:color="000000"/>
              <w:bottom w:val="single" w:sz="4" w:space="0" w:color="000000"/>
            </w:tcBorders>
            <w:vAlign w:val="center"/>
          </w:tcPr>
          <w:p w:rsidR="00F52CF0" w:rsidRPr="007A26AB" w:rsidRDefault="00F52CF0" w:rsidP="007A26AB">
            <w:r w:rsidRPr="007A26AB">
              <w:t>4.</w:t>
            </w:r>
          </w:p>
        </w:tc>
        <w:tc>
          <w:tcPr>
            <w:tcW w:w="3688" w:type="dxa"/>
            <w:tcBorders>
              <w:top w:val="single" w:sz="4" w:space="0" w:color="000000"/>
              <w:left w:val="single" w:sz="4" w:space="0" w:color="000000"/>
              <w:bottom w:val="single" w:sz="4" w:space="0" w:color="000000"/>
            </w:tcBorders>
            <w:vAlign w:val="center"/>
          </w:tcPr>
          <w:p w:rsidR="00F52CF0" w:rsidRPr="007A26AB" w:rsidRDefault="00F52CF0" w:rsidP="007A26AB">
            <w:r w:rsidRPr="007A26AB">
              <w:t>Земли водного фонда</w:t>
            </w:r>
          </w:p>
        </w:tc>
        <w:tc>
          <w:tcPr>
            <w:tcW w:w="1842" w:type="dxa"/>
            <w:tcBorders>
              <w:top w:val="single" w:sz="4" w:space="0" w:color="000000"/>
              <w:left w:val="single" w:sz="4" w:space="0" w:color="000000"/>
              <w:bottom w:val="single" w:sz="4" w:space="0" w:color="000000"/>
              <w:right w:val="single" w:sz="4" w:space="0" w:color="auto"/>
            </w:tcBorders>
            <w:vAlign w:val="center"/>
          </w:tcPr>
          <w:p w:rsidR="00F52CF0" w:rsidRPr="007A26AB" w:rsidRDefault="00F52CF0" w:rsidP="007A26AB">
            <w:r w:rsidRPr="007A26AB">
              <w:t>176,32</w:t>
            </w:r>
          </w:p>
        </w:tc>
        <w:tc>
          <w:tcPr>
            <w:tcW w:w="993"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1,3</w:t>
            </w:r>
          </w:p>
        </w:tc>
        <w:tc>
          <w:tcPr>
            <w:tcW w:w="1417"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176,32</w:t>
            </w:r>
          </w:p>
        </w:tc>
        <w:tc>
          <w:tcPr>
            <w:tcW w:w="992"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1,3</w:t>
            </w:r>
          </w:p>
        </w:tc>
      </w:tr>
      <w:tr w:rsidR="00F52CF0" w:rsidRPr="007A26AB" w:rsidTr="00CC076A">
        <w:trPr>
          <w:trHeight w:val="20"/>
        </w:trPr>
        <w:tc>
          <w:tcPr>
            <w:tcW w:w="707" w:type="dxa"/>
            <w:tcBorders>
              <w:top w:val="single" w:sz="4" w:space="0" w:color="000000"/>
              <w:left w:val="single" w:sz="4" w:space="0" w:color="000000"/>
              <w:bottom w:val="single" w:sz="4" w:space="0" w:color="000000"/>
            </w:tcBorders>
            <w:vAlign w:val="center"/>
          </w:tcPr>
          <w:p w:rsidR="00F52CF0" w:rsidRPr="007A26AB" w:rsidRDefault="00F52CF0" w:rsidP="007A26AB">
            <w:r w:rsidRPr="007A26AB">
              <w:t>5.</w:t>
            </w:r>
          </w:p>
        </w:tc>
        <w:tc>
          <w:tcPr>
            <w:tcW w:w="3688" w:type="dxa"/>
            <w:tcBorders>
              <w:top w:val="single" w:sz="4" w:space="0" w:color="000000"/>
              <w:left w:val="single" w:sz="4" w:space="0" w:color="000000"/>
              <w:bottom w:val="single" w:sz="4" w:space="0" w:color="000000"/>
            </w:tcBorders>
            <w:vAlign w:val="center"/>
          </w:tcPr>
          <w:p w:rsidR="00F52CF0" w:rsidRPr="007A26AB" w:rsidRDefault="00F52CF0" w:rsidP="007A26AB">
            <w:r w:rsidRPr="007A26AB">
              <w:t>Земли особо охраняемых территорий и объектов</w:t>
            </w:r>
          </w:p>
        </w:tc>
        <w:tc>
          <w:tcPr>
            <w:tcW w:w="1842" w:type="dxa"/>
            <w:tcBorders>
              <w:top w:val="single" w:sz="4" w:space="0" w:color="000000"/>
              <w:left w:val="single" w:sz="4" w:space="0" w:color="000000"/>
              <w:bottom w:val="single" w:sz="4" w:space="0" w:color="000000"/>
              <w:right w:val="single" w:sz="4" w:space="0" w:color="auto"/>
            </w:tcBorders>
            <w:vAlign w:val="center"/>
          </w:tcPr>
          <w:p w:rsidR="00F52CF0" w:rsidRPr="007A26AB" w:rsidRDefault="00F52CF0" w:rsidP="007A26AB">
            <w:r w:rsidRPr="007A26AB">
              <w:t>-</w:t>
            </w:r>
          </w:p>
        </w:tc>
        <w:tc>
          <w:tcPr>
            <w:tcW w:w="993"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w:t>
            </w:r>
          </w:p>
        </w:tc>
        <w:tc>
          <w:tcPr>
            <w:tcW w:w="1417"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20,77</w:t>
            </w:r>
          </w:p>
        </w:tc>
        <w:tc>
          <w:tcPr>
            <w:tcW w:w="992" w:type="dxa"/>
            <w:tcBorders>
              <w:top w:val="single" w:sz="4" w:space="0" w:color="auto"/>
              <w:left w:val="single" w:sz="4" w:space="0" w:color="auto"/>
              <w:bottom w:val="single" w:sz="4" w:space="0" w:color="auto"/>
              <w:right w:val="single" w:sz="4" w:space="0" w:color="auto"/>
            </w:tcBorders>
            <w:vAlign w:val="center"/>
          </w:tcPr>
          <w:p w:rsidR="00F52CF0" w:rsidRPr="007A26AB" w:rsidRDefault="00F52CF0" w:rsidP="007A26AB">
            <w:r w:rsidRPr="007A26AB">
              <w:t>0,15</w:t>
            </w:r>
          </w:p>
        </w:tc>
      </w:tr>
    </w:tbl>
    <w:p w:rsidR="00F52CF0" w:rsidRPr="007A26AB" w:rsidRDefault="00F52CF0" w:rsidP="007A26AB"/>
    <w:p w:rsidR="00F52CF0" w:rsidRPr="007A26AB" w:rsidRDefault="00F52CF0" w:rsidP="007A26AB"/>
    <w:p w:rsidR="00F52CF0" w:rsidRPr="00EA4C7E" w:rsidRDefault="00F52CF0" w:rsidP="00EA4C7E">
      <w:pPr>
        <w:jc w:val="center"/>
        <w:rPr>
          <w:sz w:val="28"/>
          <w:szCs w:val="28"/>
        </w:rPr>
      </w:pPr>
      <w:r w:rsidRPr="00EA4C7E">
        <w:rPr>
          <w:sz w:val="28"/>
          <w:szCs w:val="28"/>
        </w:rPr>
        <w:t>Баланс функциональных зон Кирпильского сельского поселения на расчётный срок</w:t>
      </w:r>
    </w:p>
    <w:p w:rsidR="00F52CF0" w:rsidRPr="00103DDE" w:rsidRDefault="00F52CF0" w:rsidP="008F673A">
      <w:pPr>
        <w:widowControl w:val="0"/>
        <w:autoSpaceDE w:val="0"/>
        <w:autoSpaceDN w:val="0"/>
        <w:adjustRightInd w:val="0"/>
        <w:ind w:right="284"/>
        <w:jc w:val="right"/>
        <w:rPr>
          <w:rFonts w:ascii="Times New Roman CYR" w:hAnsi="Times New Roman CYR" w:cs="Times New Roman CYR"/>
          <w:bCs/>
          <w:sz w:val="28"/>
          <w:szCs w:val="28"/>
        </w:rPr>
      </w:pPr>
      <w:r w:rsidRPr="00103DDE">
        <w:rPr>
          <w:rFonts w:ascii="Times New Roman CYR" w:hAnsi="Times New Roman CYR" w:cs="Times New Roman CYR"/>
          <w:bCs/>
          <w:sz w:val="28"/>
          <w:szCs w:val="28"/>
        </w:rPr>
        <w:t xml:space="preserve">Таблица </w:t>
      </w:r>
      <w:r>
        <w:rPr>
          <w:rFonts w:ascii="Times New Roman CYR" w:hAnsi="Times New Roman CYR" w:cs="Times New Roman CYR"/>
          <w:bCs/>
          <w:sz w:val="28"/>
          <w:szCs w:val="28"/>
        </w:rPr>
        <w:t>53</w:t>
      </w:r>
    </w:p>
    <w:tbl>
      <w:tblPr>
        <w:tblW w:w="964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1031"/>
        <w:gridCol w:w="5480"/>
        <w:gridCol w:w="709"/>
        <w:gridCol w:w="1370"/>
        <w:gridCol w:w="48"/>
        <w:gridCol w:w="993"/>
      </w:tblGrid>
      <w:tr w:rsidR="00F52CF0" w:rsidRPr="00103DDE" w:rsidTr="008F673A">
        <w:trPr>
          <w:trHeight w:val="473"/>
        </w:trPr>
        <w:tc>
          <w:tcPr>
            <w:tcW w:w="1041"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r w:rsidRPr="008F673A">
              <w:rPr>
                <w:rFonts w:ascii="Times New Roman CYR" w:hAnsi="Times New Roman CYR" w:cs="Times New Roman CYR"/>
                <w:b/>
                <w:bCs/>
              </w:rPr>
              <w:t>№ п/п</w:t>
            </w:r>
          </w:p>
        </w:tc>
        <w:tc>
          <w:tcPr>
            <w:tcW w:w="5480"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r w:rsidRPr="008F673A">
              <w:rPr>
                <w:rFonts w:ascii="Times New Roman CYR" w:hAnsi="Times New Roman CYR" w:cs="Times New Roman CYR"/>
                <w:b/>
                <w:bCs/>
              </w:rPr>
              <w:t>Наименование территории</w:t>
            </w:r>
          </w:p>
        </w:tc>
        <w:tc>
          <w:tcPr>
            <w:tcW w:w="709"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r w:rsidRPr="008F673A">
              <w:rPr>
                <w:rFonts w:ascii="Times New Roman CYR" w:hAnsi="Times New Roman CYR" w:cs="Times New Roman CYR"/>
                <w:b/>
                <w:bCs/>
              </w:rPr>
              <w:t>Ед. изм.</w:t>
            </w:r>
          </w:p>
        </w:tc>
        <w:tc>
          <w:tcPr>
            <w:tcW w:w="1370"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r w:rsidRPr="008F673A">
              <w:rPr>
                <w:rFonts w:ascii="Times New Roman CYR" w:hAnsi="Times New Roman CYR" w:cs="Times New Roman CYR"/>
                <w:b/>
                <w:bCs/>
              </w:rPr>
              <w:t>Показатель</w:t>
            </w:r>
          </w:p>
        </w:tc>
        <w:tc>
          <w:tcPr>
            <w:tcW w:w="1041" w:type="dxa"/>
            <w:gridSpan w:val="2"/>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r w:rsidRPr="008F673A">
              <w:rPr>
                <w:rFonts w:ascii="Times New Roman CYR" w:hAnsi="Times New Roman CYR" w:cs="Times New Roman CYR"/>
                <w:b/>
                <w:bCs/>
              </w:rPr>
              <w:t>% к итогу</w:t>
            </w:r>
          </w:p>
        </w:tc>
      </w:tr>
      <w:tr w:rsidR="00F52CF0" w:rsidRPr="00103DDE" w:rsidTr="008F673A">
        <w:trPr>
          <w:trHeight w:val="271"/>
        </w:trPr>
        <w:tc>
          <w:tcPr>
            <w:tcW w:w="1041"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r w:rsidRPr="008F673A">
              <w:rPr>
                <w:rFonts w:ascii="Times New Roman CYR" w:hAnsi="Times New Roman CYR" w:cs="Times New Roman CYR"/>
                <w:b/>
                <w:bCs/>
              </w:rPr>
              <w:t>1</w:t>
            </w:r>
          </w:p>
        </w:tc>
        <w:tc>
          <w:tcPr>
            <w:tcW w:w="5480"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r w:rsidRPr="008F673A">
              <w:rPr>
                <w:rFonts w:ascii="Times New Roman CYR" w:hAnsi="Times New Roman CYR" w:cs="Times New Roman CYR"/>
                <w:b/>
                <w:bCs/>
              </w:rPr>
              <w:t>2</w:t>
            </w:r>
          </w:p>
        </w:tc>
        <w:tc>
          <w:tcPr>
            <w:tcW w:w="709"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r w:rsidRPr="008F673A">
              <w:rPr>
                <w:rFonts w:ascii="Times New Roman CYR" w:hAnsi="Times New Roman CYR" w:cs="Times New Roman CYR"/>
                <w:b/>
                <w:bCs/>
              </w:rPr>
              <w:t>3</w:t>
            </w:r>
          </w:p>
        </w:tc>
        <w:tc>
          <w:tcPr>
            <w:tcW w:w="1370"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r w:rsidRPr="008F673A">
              <w:rPr>
                <w:rFonts w:ascii="Times New Roman CYR" w:hAnsi="Times New Roman CYR" w:cs="Times New Roman CYR"/>
                <w:b/>
                <w:bCs/>
              </w:rPr>
              <w:t>4</w:t>
            </w:r>
          </w:p>
        </w:tc>
        <w:tc>
          <w:tcPr>
            <w:tcW w:w="1041" w:type="dxa"/>
            <w:gridSpan w:val="2"/>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r w:rsidRPr="008F673A">
              <w:rPr>
                <w:rFonts w:ascii="Times New Roman CYR" w:hAnsi="Times New Roman CYR" w:cs="Times New Roman CYR"/>
                <w:b/>
                <w:bCs/>
              </w:rPr>
              <w:t>5</w:t>
            </w:r>
          </w:p>
        </w:tc>
      </w:tr>
      <w:tr w:rsidR="00F52CF0" w:rsidRPr="00103DDE" w:rsidTr="008F673A">
        <w:trPr>
          <w:trHeight w:val="473"/>
        </w:trPr>
        <w:tc>
          <w:tcPr>
            <w:tcW w:w="1041"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p>
        </w:tc>
        <w:tc>
          <w:tcPr>
            <w:tcW w:w="5480" w:type="dxa"/>
            <w:vAlign w:val="center"/>
          </w:tcPr>
          <w:p w:rsidR="00F52CF0" w:rsidRPr="008F673A" w:rsidRDefault="00F52CF0" w:rsidP="008F673A">
            <w:pPr>
              <w:widowControl w:val="0"/>
              <w:autoSpaceDE w:val="0"/>
              <w:autoSpaceDN w:val="0"/>
              <w:adjustRightInd w:val="0"/>
              <w:ind w:right="-1"/>
              <w:rPr>
                <w:rFonts w:ascii="Times New Roman CYR" w:hAnsi="Times New Roman CYR" w:cs="Times New Roman CYR"/>
              </w:rPr>
            </w:pPr>
            <w:r w:rsidRPr="008F673A">
              <w:rPr>
                <w:rFonts w:ascii="Times New Roman CYR" w:hAnsi="Times New Roman CYR" w:cs="Times New Roman CYR"/>
              </w:rPr>
              <w:t>Общая площадь функциональных зон в установленных границах.</w:t>
            </w:r>
          </w:p>
          <w:p w:rsidR="00F52CF0" w:rsidRPr="008F673A" w:rsidRDefault="00F52CF0" w:rsidP="008F673A">
            <w:pPr>
              <w:widowControl w:val="0"/>
              <w:autoSpaceDE w:val="0"/>
              <w:autoSpaceDN w:val="0"/>
              <w:adjustRightInd w:val="0"/>
              <w:ind w:right="-1"/>
              <w:rPr>
                <w:rFonts w:ascii="Times New Roman CYR" w:hAnsi="Times New Roman CYR" w:cs="Times New Roman CYR"/>
              </w:rPr>
            </w:pPr>
            <w:r w:rsidRPr="008F673A">
              <w:rPr>
                <w:rFonts w:ascii="Times New Roman CYR" w:hAnsi="Times New Roman CYR" w:cs="Times New Roman CYR"/>
              </w:rPr>
              <w:t>Всего:</w:t>
            </w:r>
          </w:p>
          <w:p w:rsidR="00F52CF0" w:rsidRPr="008F673A" w:rsidRDefault="00F52CF0" w:rsidP="008F673A">
            <w:pPr>
              <w:widowControl w:val="0"/>
              <w:autoSpaceDE w:val="0"/>
              <w:autoSpaceDN w:val="0"/>
              <w:adjustRightInd w:val="0"/>
              <w:ind w:right="-1"/>
              <w:rPr>
                <w:rFonts w:ascii="Times New Roman CYR" w:hAnsi="Times New Roman CYR" w:cs="Times New Roman CYR"/>
              </w:rPr>
            </w:pPr>
            <w:r w:rsidRPr="008F673A">
              <w:rPr>
                <w:rFonts w:ascii="Times New Roman CYR" w:hAnsi="Times New Roman CYR" w:cs="Times New Roman CYR"/>
              </w:rPr>
              <w:t>В том числе:</w:t>
            </w:r>
          </w:p>
        </w:tc>
        <w:tc>
          <w:tcPr>
            <w:tcW w:w="709"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rPr>
            </w:pPr>
            <w:r w:rsidRPr="008F673A">
              <w:rPr>
                <w:rFonts w:ascii="Times New Roman CYR" w:hAnsi="Times New Roman CYR" w:cs="Times New Roman CYR"/>
                <w:b/>
              </w:rPr>
              <w:t>га</w:t>
            </w:r>
          </w:p>
        </w:tc>
        <w:tc>
          <w:tcPr>
            <w:tcW w:w="1370"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rPr>
            </w:pPr>
            <w:r w:rsidRPr="008F673A">
              <w:rPr>
                <w:b/>
              </w:rPr>
              <w:t>14105,56</w:t>
            </w:r>
          </w:p>
        </w:tc>
        <w:tc>
          <w:tcPr>
            <w:tcW w:w="1041" w:type="dxa"/>
            <w:gridSpan w:val="2"/>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rPr>
            </w:pPr>
            <w:r w:rsidRPr="008F673A">
              <w:rPr>
                <w:rFonts w:ascii="Times New Roman CYR" w:hAnsi="Times New Roman CYR" w:cs="Times New Roman CYR"/>
                <w:b/>
              </w:rPr>
              <w:t>100%</w:t>
            </w:r>
          </w:p>
        </w:tc>
      </w:tr>
      <w:tr w:rsidR="00F52CF0" w:rsidRPr="00103DDE" w:rsidTr="008F673A">
        <w:trPr>
          <w:trHeight w:val="322"/>
        </w:trPr>
        <w:tc>
          <w:tcPr>
            <w:tcW w:w="1041"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rPr>
            </w:pPr>
            <w:r w:rsidRPr="008F673A">
              <w:rPr>
                <w:rFonts w:ascii="Times New Roman CYR" w:hAnsi="Times New Roman CYR" w:cs="Times New Roman CYR"/>
                <w:b/>
              </w:rPr>
              <w:t>1.</w:t>
            </w:r>
          </w:p>
        </w:tc>
        <w:tc>
          <w:tcPr>
            <w:tcW w:w="8600" w:type="dxa"/>
            <w:gridSpan w:val="5"/>
            <w:vAlign w:val="center"/>
          </w:tcPr>
          <w:p w:rsidR="00F52CF0" w:rsidRPr="008F673A" w:rsidRDefault="00F52CF0" w:rsidP="008F673A">
            <w:pPr>
              <w:widowControl w:val="0"/>
              <w:autoSpaceDE w:val="0"/>
              <w:autoSpaceDN w:val="0"/>
              <w:adjustRightInd w:val="0"/>
              <w:ind w:right="-1"/>
              <w:rPr>
                <w:rFonts w:ascii="Times New Roman CYR" w:hAnsi="Times New Roman CYR" w:cs="Times New Roman CYR"/>
                <w:b/>
              </w:rPr>
            </w:pPr>
            <w:r w:rsidRPr="008F673A">
              <w:rPr>
                <w:rFonts w:ascii="Times New Roman CYR" w:hAnsi="Times New Roman CYR" w:cs="Times New Roman CYR"/>
                <w:b/>
              </w:rPr>
              <w:t>Жилая зона:</w:t>
            </w:r>
          </w:p>
        </w:tc>
      </w:tr>
      <w:tr w:rsidR="00F52CF0" w:rsidRPr="00103DDE" w:rsidTr="008F673A">
        <w:trPr>
          <w:trHeight w:val="237"/>
        </w:trPr>
        <w:tc>
          <w:tcPr>
            <w:tcW w:w="1041"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bookmarkStart w:id="123" w:name="_Hlk183113321"/>
            <w:r w:rsidRPr="008F673A">
              <w:rPr>
                <w:rFonts w:ascii="Times New Roman CYR" w:hAnsi="Times New Roman CYR" w:cs="Times New Roman CYR"/>
              </w:rPr>
              <w:t>1.1</w:t>
            </w:r>
          </w:p>
        </w:tc>
        <w:tc>
          <w:tcPr>
            <w:tcW w:w="5480" w:type="dxa"/>
            <w:vAlign w:val="center"/>
          </w:tcPr>
          <w:p w:rsidR="00F52CF0" w:rsidRPr="008F673A" w:rsidRDefault="00F52CF0" w:rsidP="008F673A">
            <w:pPr>
              <w:widowControl w:val="0"/>
              <w:autoSpaceDE w:val="0"/>
              <w:autoSpaceDN w:val="0"/>
              <w:adjustRightInd w:val="0"/>
              <w:ind w:right="-1"/>
              <w:rPr>
                <w:rFonts w:ascii="Times New Roman CYR" w:hAnsi="Times New Roman CYR" w:cs="Times New Roman CYR"/>
              </w:rPr>
            </w:pPr>
            <w:r w:rsidRPr="008F673A">
              <w:rPr>
                <w:rFonts w:ascii="Times New Roman CYR" w:hAnsi="Times New Roman CYR" w:cs="Times New Roman CYR"/>
              </w:rPr>
              <w:t>Зона застройки индивидуальными жилыми домами</w:t>
            </w:r>
          </w:p>
        </w:tc>
        <w:tc>
          <w:tcPr>
            <w:tcW w:w="709"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га</w:t>
            </w:r>
          </w:p>
        </w:tc>
        <w:tc>
          <w:tcPr>
            <w:tcW w:w="1370"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936,7</w:t>
            </w:r>
          </w:p>
        </w:tc>
        <w:tc>
          <w:tcPr>
            <w:tcW w:w="1041" w:type="dxa"/>
            <w:gridSpan w:val="2"/>
            <w:vMerge w:val="restart"/>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7,4</w:t>
            </w:r>
          </w:p>
        </w:tc>
      </w:tr>
      <w:bookmarkEnd w:id="123"/>
      <w:tr w:rsidR="00F52CF0" w:rsidRPr="00103DDE" w:rsidTr="008F673A">
        <w:tc>
          <w:tcPr>
            <w:tcW w:w="6521" w:type="dxa"/>
            <w:gridSpan w:val="2"/>
          </w:tcPr>
          <w:p w:rsidR="00F52CF0" w:rsidRPr="008F673A" w:rsidRDefault="00F52CF0" w:rsidP="008F673A">
            <w:pPr>
              <w:widowControl w:val="0"/>
              <w:autoSpaceDE w:val="0"/>
              <w:autoSpaceDN w:val="0"/>
              <w:adjustRightInd w:val="0"/>
              <w:ind w:right="-1"/>
              <w:rPr>
                <w:rFonts w:ascii="Times New Roman CYR" w:hAnsi="Times New Roman CYR" w:cs="Times New Roman CYR"/>
                <w:b/>
                <w:bCs/>
              </w:rPr>
            </w:pPr>
            <w:r w:rsidRPr="008F673A">
              <w:rPr>
                <w:rFonts w:ascii="Times New Roman CYR" w:hAnsi="Times New Roman CYR" w:cs="Times New Roman CYR"/>
                <w:b/>
                <w:bCs/>
              </w:rPr>
              <w:t>Итого по пункту 1</w:t>
            </w:r>
          </w:p>
        </w:tc>
        <w:tc>
          <w:tcPr>
            <w:tcW w:w="709"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r w:rsidRPr="008F673A">
              <w:rPr>
                <w:rFonts w:ascii="Times New Roman CYR" w:hAnsi="Times New Roman CYR" w:cs="Times New Roman CYR"/>
                <w:b/>
                <w:bCs/>
              </w:rPr>
              <w:t>га</w:t>
            </w:r>
          </w:p>
        </w:tc>
        <w:tc>
          <w:tcPr>
            <w:tcW w:w="1370"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r w:rsidRPr="008F673A">
              <w:rPr>
                <w:rFonts w:ascii="Times New Roman CYR" w:hAnsi="Times New Roman CYR" w:cs="Times New Roman CYR"/>
                <w:b/>
                <w:bCs/>
              </w:rPr>
              <w:t>936,7</w:t>
            </w:r>
          </w:p>
        </w:tc>
        <w:tc>
          <w:tcPr>
            <w:tcW w:w="1041" w:type="dxa"/>
            <w:gridSpan w:val="2"/>
            <w:vMerge/>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p>
        </w:tc>
      </w:tr>
      <w:tr w:rsidR="00F52CF0" w:rsidRPr="00103DDE" w:rsidTr="008F673A">
        <w:tc>
          <w:tcPr>
            <w:tcW w:w="1041" w:type="dxa"/>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rPr>
            </w:pPr>
            <w:r w:rsidRPr="008F673A">
              <w:rPr>
                <w:rFonts w:ascii="Times New Roman CYR" w:hAnsi="Times New Roman CYR" w:cs="Times New Roman CYR"/>
                <w:b/>
              </w:rPr>
              <w:t>2.</w:t>
            </w:r>
          </w:p>
        </w:tc>
        <w:tc>
          <w:tcPr>
            <w:tcW w:w="8600" w:type="dxa"/>
            <w:gridSpan w:val="5"/>
          </w:tcPr>
          <w:p w:rsidR="00F52CF0" w:rsidRPr="008F673A" w:rsidRDefault="00F52CF0" w:rsidP="008F673A">
            <w:pPr>
              <w:widowControl w:val="0"/>
              <w:autoSpaceDE w:val="0"/>
              <w:autoSpaceDN w:val="0"/>
              <w:adjustRightInd w:val="0"/>
              <w:ind w:right="-1"/>
              <w:rPr>
                <w:rFonts w:ascii="Times New Roman CYR" w:hAnsi="Times New Roman CYR" w:cs="Times New Roman CYR"/>
                <w:b/>
              </w:rPr>
            </w:pPr>
            <w:r w:rsidRPr="008F673A">
              <w:rPr>
                <w:rFonts w:ascii="Times New Roman CYR" w:hAnsi="Times New Roman CYR" w:cs="Times New Roman CYR"/>
                <w:b/>
              </w:rPr>
              <w:t>Общественно-деловые зоны:</w:t>
            </w:r>
          </w:p>
        </w:tc>
      </w:tr>
      <w:tr w:rsidR="00F52CF0" w:rsidRPr="00103DDE" w:rsidTr="008F673A">
        <w:tc>
          <w:tcPr>
            <w:tcW w:w="1041" w:type="dxa"/>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2.1</w:t>
            </w:r>
          </w:p>
        </w:tc>
        <w:tc>
          <w:tcPr>
            <w:tcW w:w="5480" w:type="dxa"/>
          </w:tcPr>
          <w:p w:rsidR="00F52CF0" w:rsidRPr="008F673A" w:rsidRDefault="00F52CF0" w:rsidP="008F673A">
            <w:pPr>
              <w:widowControl w:val="0"/>
              <w:autoSpaceDE w:val="0"/>
              <w:autoSpaceDN w:val="0"/>
              <w:adjustRightInd w:val="0"/>
              <w:ind w:right="-1"/>
              <w:rPr>
                <w:rFonts w:ascii="Times New Roman CYR" w:hAnsi="Times New Roman CYR" w:cs="Times New Roman CYR"/>
              </w:rPr>
            </w:pPr>
            <w:r w:rsidRPr="008F673A">
              <w:rPr>
                <w:rFonts w:ascii="Times New Roman CYR" w:hAnsi="Times New Roman CYR" w:cs="Times New Roman CYR"/>
              </w:rPr>
              <w:t>Общественно-деловая зона</w:t>
            </w:r>
          </w:p>
        </w:tc>
        <w:tc>
          <w:tcPr>
            <w:tcW w:w="709"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га</w:t>
            </w:r>
          </w:p>
        </w:tc>
        <w:tc>
          <w:tcPr>
            <w:tcW w:w="1370"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23,6</w:t>
            </w:r>
          </w:p>
        </w:tc>
        <w:tc>
          <w:tcPr>
            <w:tcW w:w="1041" w:type="dxa"/>
            <w:gridSpan w:val="2"/>
            <w:vMerge w:val="restart"/>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0,2</w:t>
            </w:r>
          </w:p>
        </w:tc>
      </w:tr>
      <w:tr w:rsidR="00F52CF0" w:rsidRPr="00103DDE" w:rsidTr="008F673A">
        <w:tc>
          <w:tcPr>
            <w:tcW w:w="6521" w:type="dxa"/>
            <w:gridSpan w:val="2"/>
          </w:tcPr>
          <w:p w:rsidR="00F52CF0" w:rsidRPr="008F673A" w:rsidRDefault="00F52CF0" w:rsidP="008F673A">
            <w:pPr>
              <w:widowControl w:val="0"/>
              <w:autoSpaceDE w:val="0"/>
              <w:autoSpaceDN w:val="0"/>
              <w:adjustRightInd w:val="0"/>
              <w:ind w:right="-1"/>
              <w:rPr>
                <w:rFonts w:ascii="Times New Roman CYR" w:hAnsi="Times New Roman CYR" w:cs="Times New Roman CYR"/>
                <w:b/>
                <w:bCs/>
              </w:rPr>
            </w:pPr>
            <w:r w:rsidRPr="008F673A">
              <w:rPr>
                <w:rFonts w:ascii="Times New Roman CYR" w:hAnsi="Times New Roman CYR" w:cs="Times New Roman CYR"/>
                <w:b/>
                <w:bCs/>
              </w:rPr>
              <w:t>Итого по пункту 2</w:t>
            </w:r>
          </w:p>
        </w:tc>
        <w:tc>
          <w:tcPr>
            <w:tcW w:w="709"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r w:rsidRPr="008F673A">
              <w:rPr>
                <w:rFonts w:ascii="Times New Roman CYR" w:hAnsi="Times New Roman CYR" w:cs="Times New Roman CYR"/>
                <w:b/>
                <w:bCs/>
              </w:rPr>
              <w:t>га</w:t>
            </w:r>
          </w:p>
        </w:tc>
        <w:tc>
          <w:tcPr>
            <w:tcW w:w="1370"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r w:rsidRPr="008F673A">
              <w:rPr>
                <w:rFonts w:ascii="Times New Roman CYR" w:hAnsi="Times New Roman CYR" w:cs="Times New Roman CYR"/>
                <w:b/>
                <w:bCs/>
              </w:rPr>
              <w:t>23,6</w:t>
            </w:r>
          </w:p>
        </w:tc>
        <w:tc>
          <w:tcPr>
            <w:tcW w:w="1041" w:type="dxa"/>
            <w:gridSpan w:val="2"/>
            <w:vMerge/>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p>
        </w:tc>
      </w:tr>
      <w:tr w:rsidR="00F52CF0" w:rsidRPr="00103DDE" w:rsidTr="008F673A">
        <w:tc>
          <w:tcPr>
            <w:tcW w:w="1041" w:type="dxa"/>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rPr>
            </w:pPr>
            <w:r w:rsidRPr="008F673A">
              <w:rPr>
                <w:rFonts w:ascii="Times New Roman CYR" w:hAnsi="Times New Roman CYR" w:cs="Times New Roman CYR"/>
                <w:b/>
              </w:rPr>
              <w:t>3.</w:t>
            </w:r>
          </w:p>
        </w:tc>
        <w:tc>
          <w:tcPr>
            <w:tcW w:w="8600" w:type="dxa"/>
            <w:gridSpan w:val="5"/>
          </w:tcPr>
          <w:p w:rsidR="00F52CF0" w:rsidRPr="008F673A" w:rsidRDefault="00F52CF0" w:rsidP="008F673A">
            <w:pPr>
              <w:widowControl w:val="0"/>
              <w:autoSpaceDE w:val="0"/>
              <w:autoSpaceDN w:val="0"/>
              <w:adjustRightInd w:val="0"/>
              <w:ind w:right="-1"/>
              <w:rPr>
                <w:rFonts w:ascii="Times New Roman CYR" w:hAnsi="Times New Roman CYR" w:cs="Times New Roman CYR"/>
                <w:b/>
              </w:rPr>
            </w:pPr>
            <w:r w:rsidRPr="008F673A">
              <w:rPr>
                <w:rFonts w:ascii="Times New Roman CYR" w:hAnsi="Times New Roman CYR" w:cs="Times New Roman CYR"/>
                <w:b/>
              </w:rPr>
              <w:t>Производственная зона, зоны инженерной и транспортной инфраструктуры:</w:t>
            </w:r>
          </w:p>
        </w:tc>
      </w:tr>
      <w:tr w:rsidR="00F52CF0" w:rsidRPr="00103DDE" w:rsidTr="008F673A">
        <w:trPr>
          <w:trHeight w:val="285"/>
        </w:trPr>
        <w:tc>
          <w:tcPr>
            <w:tcW w:w="1041" w:type="dxa"/>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bookmarkStart w:id="124" w:name="_Hlk182038836"/>
            <w:r w:rsidRPr="008F673A">
              <w:rPr>
                <w:rFonts w:ascii="Times New Roman CYR" w:hAnsi="Times New Roman CYR" w:cs="Times New Roman CYR"/>
              </w:rPr>
              <w:t>3.2</w:t>
            </w:r>
          </w:p>
        </w:tc>
        <w:tc>
          <w:tcPr>
            <w:tcW w:w="5480" w:type="dxa"/>
          </w:tcPr>
          <w:p w:rsidR="00F52CF0" w:rsidRPr="008F673A" w:rsidRDefault="00F52CF0" w:rsidP="008F673A">
            <w:pPr>
              <w:widowControl w:val="0"/>
              <w:autoSpaceDE w:val="0"/>
              <w:autoSpaceDN w:val="0"/>
              <w:adjustRightInd w:val="0"/>
              <w:ind w:right="-1"/>
              <w:rPr>
                <w:rFonts w:ascii="Times New Roman CYR" w:hAnsi="Times New Roman CYR" w:cs="Times New Roman CYR"/>
              </w:rPr>
            </w:pPr>
            <w:bookmarkStart w:id="125" w:name="_Hlk183114136"/>
            <w:r w:rsidRPr="008F673A">
              <w:rPr>
                <w:rFonts w:ascii="Times New Roman CYR" w:hAnsi="Times New Roman CYR" w:cs="Times New Roman CYR"/>
              </w:rPr>
              <w:t>Производственная зона</w:t>
            </w:r>
            <w:bookmarkEnd w:id="125"/>
          </w:p>
        </w:tc>
        <w:tc>
          <w:tcPr>
            <w:tcW w:w="709"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га</w:t>
            </w:r>
          </w:p>
        </w:tc>
        <w:tc>
          <w:tcPr>
            <w:tcW w:w="1370"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23,5</w:t>
            </w:r>
          </w:p>
        </w:tc>
        <w:tc>
          <w:tcPr>
            <w:tcW w:w="1041" w:type="dxa"/>
            <w:gridSpan w:val="2"/>
            <w:vMerge w:val="restart"/>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1,2</w:t>
            </w:r>
          </w:p>
        </w:tc>
      </w:tr>
      <w:bookmarkEnd w:id="124"/>
      <w:tr w:rsidR="00F52CF0" w:rsidRPr="00103DDE" w:rsidTr="008F673A">
        <w:tc>
          <w:tcPr>
            <w:tcW w:w="1041" w:type="dxa"/>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3.3</w:t>
            </w:r>
          </w:p>
        </w:tc>
        <w:tc>
          <w:tcPr>
            <w:tcW w:w="5480" w:type="dxa"/>
          </w:tcPr>
          <w:p w:rsidR="00F52CF0" w:rsidRPr="008F673A" w:rsidRDefault="00F52CF0" w:rsidP="008F673A">
            <w:pPr>
              <w:widowControl w:val="0"/>
              <w:autoSpaceDE w:val="0"/>
              <w:autoSpaceDN w:val="0"/>
              <w:adjustRightInd w:val="0"/>
              <w:ind w:right="-1"/>
              <w:rPr>
                <w:rFonts w:ascii="Times New Roman CYR" w:hAnsi="Times New Roman CYR" w:cs="Times New Roman CYR"/>
              </w:rPr>
            </w:pPr>
            <w:r w:rsidRPr="008F673A">
              <w:rPr>
                <w:rFonts w:ascii="Times New Roman CYR" w:hAnsi="Times New Roman CYR" w:cs="Times New Roman CYR"/>
              </w:rPr>
              <w:t>Зона инженерной инфраструктуры</w:t>
            </w:r>
          </w:p>
        </w:tc>
        <w:tc>
          <w:tcPr>
            <w:tcW w:w="709"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га</w:t>
            </w:r>
          </w:p>
        </w:tc>
        <w:tc>
          <w:tcPr>
            <w:tcW w:w="1370"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bookmarkStart w:id="126" w:name="_Hlk182038291"/>
            <w:r w:rsidRPr="008F673A">
              <w:rPr>
                <w:rFonts w:ascii="Times New Roman CYR" w:hAnsi="Times New Roman CYR" w:cs="Times New Roman CYR"/>
              </w:rPr>
              <w:t>1,6</w:t>
            </w:r>
            <w:bookmarkEnd w:id="126"/>
            <w:r w:rsidRPr="008F673A">
              <w:rPr>
                <w:rFonts w:ascii="Times New Roman CYR" w:hAnsi="Times New Roman CYR" w:cs="Times New Roman CYR"/>
              </w:rPr>
              <w:t>2</w:t>
            </w:r>
          </w:p>
        </w:tc>
        <w:tc>
          <w:tcPr>
            <w:tcW w:w="1041" w:type="dxa"/>
            <w:gridSpan w:val="2"/>
            <w:vMerge/>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p>
        </w:tc>
      </w:tr>
      <w:tr w:rsidR="00F52CF0" w:rsidRPr="00103DDE" w:rsidTr="008F673A">
        <w:tc>
          <w:tcPr>
            <w:tcW w:w="1041" w:type="dxa"/>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3.4</w:t>
            </w:r>
          </w:p>
        </w:tc>
        <w:tc>
          <w:tcPr>
            <w:tcW w:w="5480" w:type="dxa"/>
          </w:tcPr>
          <w:p w:rsidR="00F52CF0" w:rsidRPr="008F673A" w:rsidRDefault="00F52CF0" w:rsidP="008F673A">
            <w:pPr>
              <w:widowControl w:val="0"/>
              <w:autoSpaceDE w:val="0"/>
              <w:autoSpaceDN w:val="0"/>
              <w:adjustRightInd w:val="0"/>
              <w:ind w:right="-1"/>
              <w:rPr>
                <w:rFonts w:ascii="Times New Roman CYR" w:hAnsi="Times New Roman CYR" w:cs="Times New Roman CYR"/>
              </w:rPr>
            </w:pPr>
            <w:r w:rsidRPr="008F673A">
              <w:rPr>
                <w:rFonts w:ascii="Times New Roman CYR" w:hAnsi="Times New Roman CYR" w:cs="Times New Roman CYR"/>
              </w:rPr>
              <w:t>Зона транспортной инфраструктуры</w:t>
            </w:r>
          </w:p>
        </w:tc>
        <w:tc>
          <w:tcPr>
            <w:tcW w:w="709"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га</w:t>
            </w:r>
          </w:p>
        </w:tc>
        <w:tc>
          <w:tcPr>
            <w:tcW w:w="1370"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150,5</w:t>
            </w:r>
          </w:p>
        </w:tc>
        <w:tc>
          <w:tcPr>
            <w:tcW w:w="1041" w:type="dxa"/>
            <w:gridSpan w:val="2"/>
            <w:vMerge/>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p>
        </w:tc>
      </w:tr>
      <w:tr w:rsidR="00F52CF0" w:rsidRPr="00103DDE" w:rsidTr="008F673A">
        <w:tc>
          <w:tcPr>
            <w:tcW w:w="6521" w:type="dxa"/>
            <w:gridSpan w:val="2"/>
          </w:tcPr>
          <w:p w:rsidR="00F52CF0" w:rsidRPr="008F673A" w:rsidRDefault="00F52CF0" w:rsidP="008F673A">
            <w:pPr>
              <w:widowControl w:val="0"/>
              <w:autoSpaceDE w:val="0"/>
              <w:autoSpaceDN w:val="0"/>
              <w:adjustRightInd w:val="0"/>
              <w:ind w:right="-1"/>
              <w:rPr>
                <w:rFonts w:ascii="Times New Roman CYR" w:hAnsi="Times New Roman CYR" w:cs="Times New Roman CYR"/>
                <w:b/>
                <w:bCs/>
              </w:rPr>
            </w:pPr>
            <w:r w:rsidRPr="008F673A">
              <w:rPr>
                <w:rFonts w:ascii="Times New Roman CYR" w:hAnsi="Times New Roman CYR" w:cs="Times New Roman CYR"/>
                <w:b/>
                <w:bCs/>
              </w:rPr>
              <w:t>Итого по пункту 3</w:t>
            </w:r>
          </w:p>
        </w:tc>
        <w:tc>
          <w:tcPr>
            <w:tcW w:w="709"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r w:rsidRPr="008F673A">
              <w:rPr>
                <w:rFonts w:ascii="Times New Roman CYR" w:hAnsi="Times New Roman CYR" w:cs="Times New Roman CYR"/>
                <w:b/>
                <w:bCs/>
              </w:rPr>
              <w:t>га</w:t>
            </w:r>
          </w:p>
        </w:tc>
        <w:tc>
          <w:tcPr>
            <w:tcW w:w="1370"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r w:rsidRPr="008F673A">
              <w:rPr>
                <w:rFonts w:ascii="Times New Roman CYR" w:hAnsi="Times New Roman CYR" w:cs="Times New Roman CYR"/>
                <w:b/>
                <w:bCs/>
              </w:rPr>
              <w:t>175,6</w:t>
            </w:r>
          </w:p>
        </w:tc>
        <w:tc>
          <w:tcPr>
            <w:tcW w:w="1041" w:type="dxa"/>
            <w:gridSpan w:val="2"/>
            <w:vMerge/>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p>
        </w:tc>
      </w:tr>
      <w:tr w:rsidR="00F52CF0" w:rsidRPr="00103DDE" w:rsidTr="008F673A">
        <w:tc>
          <w:tcPr>
            <w:tcW w:w="1041" w:type="dxa"/>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rPr>
            </w:pPr>
            <w:r w:rsidRPr="008F673A">
              <w:rPr>
                <w:rFonts w:ascii="Times New Roman CYR" w:hAnsi="Times New Roman CYR" w:cs="Times New Roman CYR"/>
                <w:b/>
              </w:rPr>
              <w:t>4.</w:t>
            </w:r>
          </w:p>
        </w:tc>
        <w:tc>
          <w:tcPr>
            <w:tcW w:w="8600" w:type="dxa"/>
            <w:gridSpan w:val="5"/>
          </w:tcPr>
          <w:p w:rsidR="00F52CF0" w:rsidRPr="008F673A" w:rsidRDefault="00F52CF0" w:rsidP="008F673A">
            <w:pPr>
              <w:widowControl w:val="0"/>
              <w:autoSpaceDE w:val="0"/>
              <w:autoSpaceDN w:val="0"/>
              <w:adjustRightInd w:val="0"/>
              <w:ind w:right="-1"/>
              <w:rPr>
                <w:rFonts w:ascii="Times New Roman CYR" w:hAnsi="Times New Roman CYR" w:cs="Times New Roman CYR"/>
                <w:b/>
              </w:rPr>
            </w:pPr>
            <w:r w:rsidRPr="008F673A">
              <w:rPr>
                <w:rFonts w:ascii="Times New Roman CYR" w:hAnsi="Times New Roman CYR" w:cs="Times New Roman CYR"/>
                <w:b/>
              </w:rPr>
              <w:t>Зоны сельскохозяйственного использования:</w:t>
            </w:r>
          </w:p>
        </w:tc>
      </w:tr>
      <w:tr w:rsidR="00F52CF0" w:rsidRPr="00103DDE" w:rsidTr="008F673A">
        <w:tc>
          <w:tcPr>
            <w:tcW w:w="1041" w:type="dxa"/>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4.1</w:t>
            </w:r>
          </w:p>
        </w:tc>
        <w:tc>
          <w:tcPr>
            <w:tcW w:w="5480" w:type="dxa"/>
          </w:tcPr>
          <w:p w:rsidR="00F52CF0" w:rsidRPr="008F673A" w:rsidRDefault="00F52CF0" w:rsidP="008F673A">
            <w:pPr>
              <w:widowControl w:val="0"/>
              <w:autoSpaceDE w:val="0"/>
              <w:autoSpaceDN w:val="0"/>
              <w:adjustRightInd w:val="0"/>
              <w:ind w:right="-1"/>
              <w:rPr>
                <w:rFonts w:ascii="Times New Roman CYR" w:hAnsi="Times New Roman CYR" w:cs="Times New Roman CYR"/>
              </w:rPr>
            </w:pPr>
            <w:r w:rsidRPr="008F673A">
              <w:rPr>
                <w:rFonts w:ascii="Times New Roman CYR" w:hAnsi="Times New Roman CYR" w:cs="Times New Roman CYR"/>
              </w:rPr>
              <w:t>Зона сельскохозяйственного использования</w:t>
            </w:r>
          </w:p>
        </w:tc>
        <w:tc>
          <w:tcPr>
            <w:tcW w:w="709"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га</w:t>
            </w:r>
          </w:p>
        </w:tc>
        <w:tc>
          <w:tcPr>
            <w:tcW w:w="1370"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12317,1</w:t>
            </w:r>
          </w:p>
        </w:tc>
        <w:tc>
          <w:tcPr>
            <w:tcW w:w="1041" w:type="dxa"/>
            <w:gridSpan w:val="2"/>
            <w:vMerge w:val="restart"/>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88,7</w:t>
            </w:r>
          </w:p>
        </w:tc>
      </w:tr>
      <w:tr w:rsidR="00F52CF0" w:rsidRPr="00103DDE" w:rsidTr="008F673A">
        <w:trPr>
          <w:trHeight w:val="465"/>
        </w:trPr>
        <w:tc>
          <w:tcPr>
            <w:tcW w:w="1041"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4.2</w:t>
            </w:r>
          </w:p>
        </w:tc>
        <w:tc>
          <w:tcPr>
            <w:tcW w:w="5480" w:type="dxa"/>
            <w:vAlign w:val="center"/>
          </w:tcPr>
          <w:p w:rsidR="00F52CF0" w:rsidRPr="008F673A" w:rsidRDefault="00F52CF0" w:rsidP="008F673A">
            <w:pPr>
              <w:widowControl w:val="0"/>
              <w:autoSpaceDE w:val="0"/>
              <w:autoSpaceDN w:val="0"/>
              <w:adjustRightInd w:val="0"/>
              <w:ind w:right="-1"/>
              <w:rPr>
                <w:rFonts w:ascii="Times New Roman CYR" w:hAnsi="Times New Roman CYR" w:cs="Times New Roman CYR"/>
              </w:rPr>
            </w:pPr>
            <w:r w:rsidRPr="008F673A">
              <w:rPr>
                <w:rFonts w:ascii="Times New Roman CYR" w:hAnsi="Times New Roman CYR" w:cs="Times New Roman CYR"/>
              </w:rPr>
              <w:t>Производственная зона сельскохозяйственных предприятий</w:t>
            </w:r>
          </w:p>
        </w:tc>
        <w:tc>
          <w:tcPr>
            <w:tcW w:w="709"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га</w:t>
            </w:r>
          </w:p>
        </w:tc>
        <w:tc>
          <w:tcPr>
            <w:tcW w:w="1370"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bookmarkStart w:id="127" w:name="_Hlk196320320"/>
            <w:r w:rsidRPr="008F673A">
              <w:rPr>
                <w:rFonts w:ascii="Times New Roman CYR" w:hAnsi="Times New Roman CYR" w:cs="Times New Roman CYR"/>
              </w:rPr>
              <w:t>255,</w:t>
            </w:r>
            <w:bookmarkEnd w:id="127"/>
            <w:r w:rsidRPr="008F673A">
              <w:rPr>
                <w:rFonts w:ascii="Times New Roman CYR" w:hAnsi="Times New Roman CYR" w:cs="Times New Roman CYR"/>
              </w:rPr>
              <w:t>88</w:t>
            </w:r>
          </w:p>
        </w:tc>
        <w:tc>
          <w:tcPr>
            <w:tcW w:w="1041" w:type="dxa"/>
            <w:gridSpan w:val="2"/>
            <w:vMerge/>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p>
        </w:tc>
      </w:tr>
      <w:tr w:rsidR="00F52CF0" w:rsidRPr="008F673A" w:rsidTr="008F673A">
        <w:trPr>
          <w:trHeight w:val="348"/>
        </w:trPr>
        <w:tc>
          <w:tcPr>
            <w:tcW w:w="1041"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4.3</w:t>
            </w:r>
          </w:p>
        </w:tc>
        <w:tc>
          <w:tcPr>
            <w:tcW w:w="5480" w:type="dxa"/>
            <w:vAlign w:val="center"/>
          </w:tcPr>
          <w:p w:rsidR="00F52CF0" w:rsidRPr="008F673A" w:rsidRDefault="00F52CF0" w:rsidP="008F673A">
            <w:pPr>
              <w:widowControl w:val="0"/>
              <w:autoSpaceDE w:val="0"/>
              <w:autoSpaceDN w:val="0"/>
              <w:adjustRightInd w:val="0"/>
              <w:ind w:right="-1"/>
              <w:rPr>
                <w:rFonts w:ascii="Times New Roman CYR" w:hAnsi="Times New Roman CYR" w:cs="Times New Roman CYR"/>
              </w:rPr>
            </w:pPr>
            <w:r w:rsidRPr="008F673A">
              <w:rPr>
                <w:rFonts w:ascii="Times New Roman CYR" w:hAnsi="Times New Roman CYR" w:cs="Times New Roman CYR"/>
              </w:rPr>
              <w:t>Зона садоводства, огородничества</w:t>
            </w:r>
          </w:p>
        </w:tc>
        <w:tc>
          <w:tcPr>
            <w:tcW w:w="709"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га</w:t>
            </w:r>
          </w:p>
        </w:tc>
        <w:tc>
          <w:tcPr>
            <w:tcW w:w="1370"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7,4</w:t>
            </w:r>
          </w:p>
        </w:tc>
        <w:tc>
          <w:tcPr>
            <w:tcW w:w="1041" w:type="dxa"/>
            <w:gridSpan w:val="2"/>
            <w:vMerge/>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p>
        </w:tc>
      </w:tr>
      <w:tr w:rsidR="00F52CF0" w:rsidRPr="008F673A" w:rsidTr="008F673A">
        <w:tc>
          <w:tcPr>
            <w:tcW w:w="6521" w:type="dxa"/>
            <w:gridSpan w:val="2"/>
          </w:tcPr>
          <w:p w:rsidR="00F52CF0" w:rsidRPr="008F673A" w:rsidRDefault="00F52CF0" w:rsidP="008F673A">
            <w:pPr>
              <w:widowControl w:val="0"/>
              <w:autoSpaceDE w:val="0"/>
              <w:autoSpaceDN w:val="0"/>
              <w:adjustRightInd w:val="0"/>
              <w:ind w:right="-1"/>
              <w:rPr>
                <w:rFonts w:ascii="Times New Roman CYR" w:hAnsi="Times New Roman CYR" w:cs="Times New Roman CYR"/>
                <w:b/>
                <w:bCs/>
              </w:rPr>
            </w:pPr>
            <w:r w:rsidRPr="008F673A">
              <w:rPr>
                <w:rFonts w:ascii="Times New Roman CYR" w:hAnsi="Times New Roman CYR" w:cs="Times New Roman CYR"/>
                <w:b/>
                <w:bCs/>
              </w:rPr>
              <w:t>Итого по пункту 4</w:t>
            </w:r>
          </w:p>
        </w:tc>
        <w:tc>
          <w:tcPr>
            <w:tcW w:w="709" w:type="dxa"/>
            <w:vAlign w:val="bottom"/>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r w:rsidRPr="008F673A">
              <w:rPr>
                <w:rFonts w:ascii="Times New Roman CYR" w:hAnsi="Times New Roman CYR" w:cs="Times New Roman CYR"/>
                <w:b/>
                <w:bCs/>
              </w:rPr>
              <w:t>га</w:t>
            </w:r>
          </w:p>
        </w:tc>
        <w:tc>
          <w:tcPr>
            <w:tcW w:w="1370" w:type="dxa"/>
            <w:vAlign w:val="bottom"/>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bookmarkStart w:id="128" w:name="_Hlk196320310"/>
            <w:r w:rsidRPr="008F673A">
              <w:rPr>
                <w:rFonts w:ascii="Times New Roman CYR" w:hAnsi="Times New Roman CYR" w:cs="Times New Roman CYR"/>
                <w:b/>
                <w:bCs/>
              </w:rPr>
              <w:t>12580,</w:t>
            </w:r>
            <w:bookmarkEnd w:id="128"/>
            <w:r w:rsidRPr="008F673A">
              <w:rPr>
                <w:rFonts w:ascii="Times New Roman CYR" w:hAnsi="Times New Roman CYR" w:cs="Times New Roman CYR"/>
                <w:b/>
                <w:bCs/>
              </w:rPr>
              <w:t>38</w:t>
            </w:r>
          </w:p>
        </w:tc>
        <w:tc>
          <w:tcPr>
            <w:tcW w:w="1041" w:type="dxa"/>
            <w:gridSpan w:val="2"/>
            <w:vMerge/>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p>
        </w:tc>
      </w:tr>
      <w:tr w:rsidR="00F52CF0" w:rsidRPr="008F673A" w:rsidTr="008F673A">
        <w:tc>
          <w:tcPr>
            <w:tcW w:w="1041" w:type="dxa"/>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rPr>
            </w:pPr>
            <w:r w:rsidRPr="008F673A">
              <w:rPr>
                <w:rFonts w:ascii="Times New Roman CYR" w:hAnsi="Times New Roman CYR" w:cs="Times New Roman CYR"/>
                <w:b/>
              </w:rPr>
              <w:t>5.</w:t>
            </w:r>
          </w:p>
        </w:tc>
        <w:tc>
          <w:tcPr>
            <w:tcW w:w="8600" w:type="dxa"/>
            <w:gridSpan w:val="5"/>
          </w:tcPr>
          <w:p w:rsidR="00F52CF0" w:rsidRPr="008F673A" w:rsidRDefault="00F52CF0" w:rsidP="008F673A">
            <w:pPr>
              <w:widowControl w:val="0"/>
              <w:autoSpaceDE w:val="0"/>
              <w:autoSpaceDN w:val="0"/>
              <w:adjustRightInd w:val="0"/>
              <w:ind w:right="-1"/>
              <w:rPr>
                <w:rFonts w:ascii="Times New Roman CYR" w:hAnsi="Times New Roman CYR" w:cs="Times New Roman CYR"/>
                <w:b/>
              </w:rPr>
            </w:pPr>
            <w:r w:rsidRPr="008F673A">
              <w:rPr>
                <w:rFonts w:ascii="Times New Roman CYR" w:hAnsi="Times New Roman CYR" w:cs="Times New Roman CYR"/>
                <w:b/>
              </w:rPr>
              <w:t>Зоны рекреационного назначения:</w:t>
            </w:r>
          </w:p>
        </w:tc>
      </w:tr>
      <w:tr w:rsidR="00F52CF0" w:rsidRPr="008F673A" w:rsidTr="008F673A">
        <w:trPr>
          <w:trHeight w:val="315"/>
        </w:trPr>
        <w:tc>
          <w:tcPr>
            <w:tcW w:w="1041"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5.1</w:t>
            </w:r>
          </w:p>
        </w:tc>
        <w:tc>
          <w:tcPr>
            <w:tcW w:w="5480" w:type="dxa"/>
            <w:vAlign w:val="center"/>
          </w:tcPr>
          <w:p w:rsidR="00F52CF0" w:rsidRPr="008F673A" w:rsidRDefault="00F52CF0" w:rsidP="008F673A">
            <w:pPr>
              <w:widowControl w:val="0"/>
              <w:autoSpaceDE w:val="0"/>
              <w:autoSpaceDN w:val="0"/>
              <w:adjustRightInd w:val="0"/>
              <w:ind w:right="-1"/>
              <w:rPr>
                <w:rFonts w:ascii="Times New Roman CYR" w:hAnsi="Times New Roman CYR" w:cs="Times New Roman CYR"/>
              </w:rPr>
            </w:pPr>
            <w:r w:rsidRPr="008F673A">
              <w:rPr>
                <w:rFonts w:ascii="Times New Roman CYR" w:hAnsi="Times New Roman CYR" w:cs="Times New Roman CYR"/>
              </w:rPr>
              <w:t>Зона озелененных территорий общего пользования</w:t>
            </w:r>
          </w:p>
        </w:tc>
        <w:tc>
          <w:tcPr>
            <w:tcW w:w="709"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га</w:t>
            </w:r>
          </w:p>
        </w:tc>
        <w:tc>
          <w:tcPr>
            <w:tcW w:w="1370"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2,5</w:t>
            </w:r>
          </w:p>
        </w:tc>
        <w:tc>
          <w:tcPr>
            <w:tcW w:w="1041" w:type="dxa"/>
            <w:gridSpan w:val="2"/>
            <w:vMerge w:val="restart"/>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0,6</w:t>
            </w:r>
          </w:p>
        </w:tc>
      </w:tr>
      <w:tr w:rsidR="00F52CF0" w:rsidRPr="008F673A" w:rsidTr="008F673A">
        <w:trPr>
          <w:trHeight w:val="225"/>
        </w:trPr>
        <w:tc>
          <w:tcPr>
            <w:tcW w:w="1041"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bookmarkStart w:id="129" w:name="_Hlk182038236"/>
            <w:r w:rsidRPr="008F673A">
              <w:rPr>
                <w:rFonts w:ascii="Times New Roman CYR" w:hAnsi="Times New Roman CYR" w:cs="Times New Roman CYR"/>
              </w:rPr>
              <w:t>5.2</w:t>
            </w:r>
          </w:p>
        </w:tc>
        <w:tc>
          <w:tcPr>
            <w:tcW w:w="5480" w:type="dxa"/>
            <w:vAlign w:val="center"/>
          </w:tcPr>
          <w:p w:rsidR="00F52CF0" w:rsidRPr="008F673A" w:rsidRDefault="00F52CF0" w:rsidP="008F673A">
            <w:pPr>
              <w:widowControl w:val="0"/>
              <w:autoSpaceDE w:val="0"/>
              <w:autoSpaceDN w:val="0"/>
              <w:adjustRightInd w:val="0"/>
              <w:ind w:right="-1"/>
              <w:rPr>
                <w:rFonts w:ascii="Times New Roman CYR" w:hAnsi="Times New Roman CYR" w:cs="Times New Roman CYR"/>
              </w:rPr>
            </w:pPr>
            <w:r w:rsidRPr="008F673A">
              <w:rPr>
                <w:rFonts w:ascii="Times New Roman CYR" w:hAnsi="Times New Roman CYR" w:cs="Times New Roman CYR"/>
              </w:rPr>
              <w:t>Зона рекреационного назначения</w:t>
            </w:r>
          </w:p>
        </w:tc>
        <w:tc>
          <w:tcPr>
            <w:tcW w:w="709"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га</w:t>
            </w:r>
          </w:p>
        </w:tc>
        <w:tc>
          <w:tcPr>
            <w:tcW w:w="1370"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78,3</w:t>
            </w:r>
          </w:p>
        </w:tc>
        <w:tc>
          <w:tcPr>
            <w:tcW w:w="1041" w:type="dxa"/>
            <w:gridSpan w:val="2"/>
            <w:vMerge/>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p>
        </w:tc>
      </w:tr>
      <w:bookmarkEnd w:id="129"/>
      <w:tr w:rsidR="00F52CF0" w:rsidRPr="008F673A" w:rsidTr="008F673A">
        <w:tc>
          <w:tcPr>
            <w:tcW w:w="6521" w:type="dxa"/>
            <w:gridSpan w:val="2"/>
          </w:tcPr>
          <w:p w:rsidR="00F52CF0" w:rsidRPr="008F673A" w:rsidRDefault="00F52CF0" w:rsidP="008F673A">
            <w:pPr>
              <w:widowControl w:val="0"/>
              <w:autoSpaceDE w:val="0"/>
              <w:autoSpaceDN w:val="0"/>
              <w:adjustRightInd w:val="0"/>
              <w:ind w:right="-1"/>
              <w:rPr>
                <w:rFonts w:ascii="Times New Roman CYR" w:hAnsi="Times New Roman CYR" w:cs="Times New Roman CYR"/>
                <w:b/>
                <w:bCs/>
              </w:rPr>
            </w:pPr>
            <w:r w:rsidRPr="008F673A">
              <w:rPr>
                <w:rFonts w:ascii="Times New Roman CYR" w:hAnsi="Times New Roman CYR" w:cs="Times New Roman CYR"/>
                <w:b/>
                <w:bCs/>
              </w:rPr>
              <w:t>Итого по пункту 5</w:t>
            </w:r>
          </w:p>
        </w:tc>
        <w:tc>
          <w:tcPr>
            <w:tcW w:w="709" w:type="dxa"/>
            <w:vAlign w:val="bottom"/>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r w:rsidRPr="008F673A">
              <w:rPr>
                <w:rFonts w:ascii="Times New Roman CYR" w:hAnsi="Times New Roman CYR" w:cs="Times New Roman CYR"/>
                <w:b/>
                <w:bCs/>
              </w:rPr>
              <w:t>га</w:t>
            </w:r>
          </w:p>
        </w:tc>
        <w:tc>
          <w:tcPr>
            <w:tcW w:w="1370"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r w:rsidRPr="008F673A">
              <w:rPr>
                <w:rFonts w:ascii="Times New Roman CYR" w:hAnsi="Times New Roman CYR" w:cs="Times New Roman CYR"/>
                <w:b/>
                <w:bCs/>
              </w:rPr>
              <w:t>80,8</w:t>
            </w:r>
          </w:p>
        </w:tc>
        <w:tc>
          <w:tcPr>
            <w:tcW w:w="1041" w:type="dxa"/>
            <w:gridSpan w:val="2"/>
            <w:vMerge/>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p>
        </w:tc>
      </w:tr>
      <w:tr w:rsidR="00F52CF0" w:rsidRPr="008F673A" w:rsidTr="008F673A">
        <w:tc>
          <w:tcPr>
            <w:tcW w:w="1041" w:type="dxa"/>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rPr>
            </w:pPr>
            <w:r w:rsidRPr="008F673A">
              <w:rPr>
                <w:rFonts w:ascii="Times New Roman CYR" w:hAnsi="Times New Roman CYR" w:cs="Times New Roman CYR"/>
                <w:b/>
              </w:rPr>
              <w:t>6.</w:t>
            </w:r>
          </w:p>
        </w:tc>
        <w:tc>
          <w:tcPr>
            <w:tcW w:w="8600" w:type="dxa"/>
            <w:gridSpan w:val="5"/>
          </w:tcPr>
          <w:p w:rsidR="00F52CF0" w:rsidRPr="008F673A" w:rsidRDefault="00F52CF0" w:rsidP="008F673A">
            <w:pPr>
              <w:widowControl w:val="0"/>
              <w:autoSpaceDE w:val="0"/>
              <w:autoSpaceDN w:val="0"/>
              <w:adjustRightInd w:val="0"/>
              <w:ind w:right="-1"/>
              <w:rPr>
                <w:rFonts w:ascii="Times New Roman CYR" w:hAnsi="Times New Roman CYR" w:cs="Times New Roman CYR"/>
                <w:b/>
              </w:rPr>
            </w:pPr>
            <w:r w:rsidRPr="008F673A">
              <w:rPr>
                <w:rFonts w:ascii="Times New Roman CYR" w:hAnsi="Times New Roman CYR" w:cs="Times New Roman CYR"/>
                <w:b/>
              </w:rPr>
              <w:t>Зоны специального назначения:</w:t>
            </w:r>
          </w:p>
        </w:tc>
      </w:tr>
      <w:tr w:rsidR="00F52CF0" w:rsidRPr="008F673A" w:rsidTr="008F673A">
        <w:trPr>
          <w:trHeight w:val="285"/>
        </w:trPr>
        <w:tc>
          <w:tcPr>
            <w:tcW w:w="1041" w:type="dxa"/>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6.1</w:t>
            </w:r>
          </w:p>
        </w:tc>
        <w:tc>
          <w:tcPr>
            <w:tcW w:w="5480" w:type="dxa"/>
          </w:tcPr>
          <w:p w:rsidR="00F52CF0" w:rsidRPr="008F673A" w:rsidRDefault="00F52CF0" w:rsidP="008F673A">
            <w:pPr>
              <w:widowControl w:val="0"/>
              <w:autoSpaceDE w:val="0"/>
              <w:autoSpaceDN w:val="0"/>
              <w:adjustRightInd w:val="0"/>
              <w:ind w:right="-1"/>
              <w:rPr>
                <w:rFonts w:ascii="Times New Roman CYR" w:hAnsi="Times New Roman CYR" w:cs="Times New Roman CYR"/>
              </w:rPr>
            </w:pPr>
            <w:r w:rsidRPr="008F673A">
              <w:rPr>
                <w:rFonts w:ascii="Times New Roman CYR" w:hAnsi="Times New Roman CYR" w:cs="Times New Roman CYR"/>
              </w:rPr>
              <w:t>Зона озелененных территорий специального назначения</w:t>
            </w:r>
          </w:p>
        </w:tc>
        <w:tc>
          <w:tcPr>
            <w:tcW w:w="709"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га</w:t>
            </w:r>
          </w:p>
        </w:tc>
        <w:tc>
          <w:tcPr>
            <w:tcW w:w="1370"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3,3</w:t>
            </w:r>
          </w:p>
        </w:tc>
        <w:tc>
          <w:tcPr>
            <w:tcW w:w="1041" w:type="dxa"/>
            <w:gridSpan w:val="2"/>
            <w:vMerge w:val="restart"/>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0,1</w:t>
            </w:r>
          </w:p>
        </w:tc>
      </w:tr>
      <w:tr w:rsidR="00F52CF0" w:rsidRPr="008F673A" w:rsidTr="008F673A">
        <w:trPr>
          <w:trHeight w:val="255"/>
        </w:trPr>
        <w:tc>
          <w:tcPr>
            <w:tcW w:w="1041" w:type="dxa"/>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6.2</w:t>
            </w:r>
          </w:p>
        </w:tc>
        <w:tc>
          <w:tcPr>
            <w:tcW w:w="5480" w:type="dxa"/>
          </w:tcPr>
          <w:p w:rsidR="00F52CF0" w:rsidRPr="008F673A" w:rsidRDefault="00F52CF0" w:rsidP="008F673A">
            <w:pPr>
              <w:widowControl w:val="0"/>
              <w:autoSpaceDE w:val="0"/>
              <w:autoSpaceDN w:val="0"/>
              <w:adjustRightInd w:val="0"/>
              <w:ind w:right="-1"/>
              <w:rPr>
                <w:rFonts w:ascii="Times New Roman CYR" w:hAnsi="Times New Roman CYR" w:cs="Times New Roman CYR"/>
              </w:rPr>
            </w:pPr>
            <w:r w:rsidRPr="008F673A">
              <w:rPr>
                <w:rFonts w:ascii="Times New Roman CYR" w:hAnsi="Times New Roman CYR" w:cs="Times New Roman CYR"/>
              </w:rPr>
              <w:t>Зона кладбищ</w:t>
            </w:r>
          </w:p>
        </w:tc>
        <w:tc>
          <w:tcPr>
            <w:tcW w:w="709"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га</w:t>
            </w:r>
          </w:p>
        </w:tc>
        <w:tc>
          <w:tcPr>
            <w:tcW w:w="1370" w:type="dxa"/>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7,65</w:t>
            </w:r>
          </w:p>
        </w:tc>
        <w:tc>
          <w:tcPr>
            <w:tcW w:w="1041" w:type="dxa"/>
            <w:gridSpan w:val="2"/>
            <w:vMerge/>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p>
        </w:tc>
      </w:tr>
      <w:tr w:rsidR="00F52CF0" w:rsidRPr="008F673A" w:rsidTr="008F673A">
        <w:tc>
          <w:tcPr>
            <w:tcW w:w="6521" w:type="dxa"/>
            <w:gridSpan w:val="2"/>
          </w:tcPr>
          <w:p w:rsidR="00F52CF0" w:rsidRPr="008F673A" w:rsidRDefault="00F52CF0" w:rsidP="008F673A">
            <w:pPr>
              <w:widowControl w:val="0"/>
              <w:autoSpaceDE w:val="0"/>
              <w:autoSpaceDN w:val="0"/>
              <w:adjustRightInd w:val="0"/>
              <w:ind w:right="-1"/>
              <w:rPr>
                <w:rFonts w:ascii="Times New Roman CYR" w:hAnsi="Times New Roman CYR" w:cs="Times New Roman CYR"/>
                <w:b/>
                <w:bCs/>
              </w:rPr>
            </w:pPr>
            <w:r w:rsidRPr="008F673A">
              <w:rPr>
                <w:rFonts w:ascii="Times New Roman CYR" w:hAnsi="Times New Roman CYR" w:cs="Times New Roman CYR"/>
                <w:b/>
                <w:bCs/>
              </w:rPr>
              <w:t>Итого по пункту 6</w:t>
            </w:r>
          </w:p>
        </w:tc>
        <w:tc>
          <w:tcPr>
            <w:tcW w:w="709" w:type="dxa"/>
            <w:vAlign w:val="bottom"/>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bCs/>
              </w:rPr>
            </w:pPr>
            <w:r w:rsidRPr="008F673A">
              <w:rPr>
                <w:rFonts w:ascii="Times New Roman CYR" w:hAnsi="Times New Roman CYR" w:cs="Times New Roman CYR"/>
                <w:b/>
                <w:bCs/>
              </w:rPr>
              <w:t>га</w:t>
            </w:r>
          </w:p>
        </w:tc>
        <w:tc>
          <w:tcPr>
            <w:tcW w:w="1370" w:type="dxa"/>
            <w:vAlign w:val="bottom"/>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rPr>
            </w:pPr>
            <w:r w:rsidRPr="008F673A">
              <w:rPr>
                <w:rFonts w:ascii="Times New Roman CYR" w:hAnsi="Times New Roman CYR" w:cs="Times New Roman CYR"/>
                <w:b/>
              </w:rPr>
              <w:t>10,95</w:t>
            </w:r>
          </w:p>
        </w:tc>
        <w:tc>
          <w:tcPr>
            <w:tcW w:w="1041" w:type="dxa"/>
            <w:gridSpan w:val="2"/>
            <w:vMerge/>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rPr>
            </w:pPr>
          </w:p>
        </w:tc>
      </w:tr>
      <w:tr w:rsidR="00F52CF0" w:rsidRPr="008F673A" w:rsidTr="008F673A">
        <w:tc>
          <w:tcPr>
            <w:tcW w:w="1041" w:type="dxa"/>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rPr>
            </w:pPr>
            <w:r w:rsidRPr="008F673A">
              <w:rPr>
                <w:rFonts w:ascii="Times New Roman CYR" w:hAnsi="Times New Roman CYR" w:cs="Times New Roman CYR"/>
                <w:b/>
              </w:rPr>
              <w:t>7.</w:t>
            </w:r>
          </w:p>
        </w:tc>
        <w:tc>
          <w:tcPr>
            <w:tcW w:w="8600" w:type="dxa"/>
            <w:gridSpan w:val="5"/>
          </w:tcPr>
          <w:p w:rsidR="00F52CF0" w:rsidRPr="008F673A" w:rsidRDefault="00F52CF0" w:rsidP="008F673A">
            <w:pPr>
              <w:widowControl w:val="0"/>
              <w:autoSpaceDE w:val="0"/>
              <w:autoSpaceDN w:val="0"/>
              <w:adjustRightInd w:val="0"/>
              <w:ind w:right="-1"/>
              <w:rPr>
                <w:rFonts w:ascii="Times New Roman CYR" w:hAnsi="Times New Roman CYR" w:cs="Times New Roman CYR"/>
                <w:b/>
              </w:rPr>
            </w:pPr>
            <w:r w:rsidRPr="008F673A">
              <w:rPr>
                <w:rFonts w:ascii="Times New Roman CYR" w:hAnsi="Times New Roman CYR" w:cs="Times New Roman CYR"/>
                <w:b/>
              </w:rPr>
              <w:t>Зона акваторий</w:t>
            </w:r>
          </w:p>
        </w:tc>
      </w:tr>
      <w:tr w:rsidR="00F52CF0" w:rsidRPr="008F673A" w:rsidTr="008F673A">
        <w:tc>
          <w:tcPr>
            <w:tcW w:w="1041" w:type="dxa"/>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7.1</w:t>
            </w:r>
          </w:p>
        </w:tc>
        <w:tc>
          <w:tcPr>
            <w:tcW w:w="5480" w:type="dxa"/>
          </w:tcPr>
          <w:p w:rsidR="00F52CF0" w:rsidRPr="008F673A" w:rsidRDefault="00F52CF0" w:rsidP="008F673A">
            <w:pPr>
              <w:widowControl w:val="0"/>
              <w:autoSpaceDE w:val="0"/>
              <w:autoSpaceDN w:val="0"/>
              <w:adjustRightInd w:val="0"/>
              <w:ind w:right="-1"/>
              <w:rPr>
                <w:rFonts w:ascii="Times New Roman CYR" w:hAnsi="Times New Roman CYR" w:cs="Times New Roman CYR"/>
              </w:rPr>
            </w:pPr>
            <w:r w:rsidRPr="008F673A">
              <w:rPr>
                <w:rFonts w:ascii="Times New Roman CYR" w:hAnsi="Times New Roman CYR" w:cs="Times New Roman CYR"/>
              </w:rPr>
              <w:t>Зона акваторий</w:t>
            </w:r>
          </w:p>
        </w:tc>
        <w:tc>
          <w:tcPr>
            <w:tcW w:w="709" w:type="dxa"/>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rPr>
            </w:pPr>
            <w:r w:rsidRPr="008F673A">
              <w:rPr>
                <w:rFonts w:ascii="Times New Roman CYR" w:hAnsi="Times New Roman CYR" w:cs="Times New Roman CYR"/>
              </w:rPr>
              <w:t>га</w:t>
            </w:r>
          </w:p>
        </w:tc>
        <w:tc>
          <w:tcPr>
            <w:tcW w:w="1418" w:type="dxa"/>
            <w:gridSpan w:val="2"/>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bookmarkStart w:id="130" w:name="_Hlk196320350"/>
            <w:r w:rsidRPr="008F673A">
              <w:rPr>
                <w:rFonts w:ascii="Times New Roman CYR" w:hAnsi="Times New Roman CYR" w:cs="Times New Roman CYR"/>
              </w:rPr>
              <w:t>296,</w:t>
            </w:r>
            <w:bookmarkEnd w:id="130"/>
            <w:r w:rsidRPr="008F673A">
              <w:rPr>
                <w:rFonts w:ascii="Times New Roman CYR" w:hAnsi="Times New Roman CYR" w:cs="Times New Roman CYR"/>
              </w:rPr>
              <w:t>35</w:t>
            </w:r>
          </w:p>
        </w:tc>
        <w:tc>
          <w:tcPr>
            <w:tcW w:w="993" w:type="dxa"/>
            <w:vMerge w:val="restart"/>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r w:rsidRPr="008F673A">
              <w:rPr>
                <w:rFonts w:ascii="Times New Roman CYR" w:hAnsi="Times New Roman CYR" w:cs="Times New Roman CYR"/>
              </w:rPr>
              <w:t>2,1</w:t>
            </w:r>
          </w:p>
        </w:tc>
      </w:tr>
      <w:tr w:rsidR="00F52CF0" w:rsidRPr="008F673A" w:rsidTr="008F673A">
        <w:tc>
          <w:tcPr>
            <w:tcW w:w="6521" w:type="dxa"/>
            <w:gridSpan w:val="2"/>
          </w:tcPr>
          <w:p w:rsidR="00F52CF0" w:rsidRPr="008F673A" w:rsidRDefault="00F52CF0" w:rsidP="008F673A">
            <w:pPr>
              <w:widowControl w:val="0"/>
              <w:autoSpaceDE w:val="0"/>
              <w:autoSpaceDN w:val="0"/>
              <w:adjustRightInd w:val="0"/>
              <w:ind w:right="-1"/>
              <w:rPr>
                <w:rFonts w:ascii="Times New Roman CYR" w:hAnsi="Times New Roman CYR" w:cs="Times New Roman CYR"/>
                <w:b/>
              </w:rPr>
            </w:pPr>
            <w:r w:rsidRPr="008F673A">
              <w:rPr>
                <w:rFonts w:ascii="Times New Roman CYR" w:hAnsi="Times New Roman CYR" w:cs="Times New Roman CYR"/>
                <w:b/>
                <w:bCs/>
              </w:rPr>
              <w:t>Итого по пункту 7</w:t>
            </w:r>
          </w:p>
        </w:tc>
        <w:tc>
          <w:tcPr>
            <w:tcW w:w="709" w:type="dxa"/>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rPr>
            </w:pPr>
            <w:r w:rsidRPr="008F673A">
              <w:rPr>
                <w:rFonts w:ascii="Times New Roman CYR" w:hAnsi="Times New Roman CYR" w:cs="Times New Roman CYR"/>
                <w:b/>
              </w:rPr>
              <w:t>га</w:t>
            </w:r>
          </w:p>
        </w:tc>
        <w:tc>
          <w:tcPr>
            <w:tcW w:w="1418" w:type="dxa"/>
            <w:gridSpan w:val="2"/>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b/>
              </w:rPr>
            </w:pPr>
            <w:r w:rsidRPr="008F673A">
              <w:rPr>
                <w:rFonts w:ascii="Times New Roman CYR" w:hAnsi="Times New Roman CYR" w:cs="Times New Roman CYR"/>
                <w:b/>
              </w:rPr>
              <w:t>296,35</w:t>
            </w:r>
          </w:p>
        </w:tc>
        <w:tc>
          <w:tcPr>
            <w:tcW w:w="993" w:type="dxa"/>
            <w:vMerge/>
            <w:vAlign w:val="center"/>
          </w:tcPr>
          <w:p w:rsidR="00F52CF0" w:rsidRPr="008F673A" w:rsidRDefault="00F52CF0" w:rsidP="008F673A">
            <w:pPr>
              <w:widowControl w:val="0"/>
              <w:autoSpaceDE w:val="0"/>
              <w:autoSpaceDN w:val="0"/>
              <w:adjustRightInd w:val="0"/>
              <w:ind w:right="-1"/>
              <w:jc w:val="center"/>
              <w:rPr>
                <w:rFonts w:ascii="Times New Roman CYR" w:hAnsi="Times New Roman CYR" w:cs="Times New Roman CYR"/>
              </w:rPr>
            </w:pPr>
          </w:p>
        </w:tc>
      </w:tr>
    </w:tbl>
    <w:p w:rsidR="00F52CF0" w:rsidRPr="008F673A" w:rsidRDefault="00F52CF0" w:rsidP="007A26AB"/>
    <w:p w:rsidR="00F52CF0" w:rsidRDefault="00F52CF0" w:rsidP="007A26AB">
      <w:pPr>
        <w:rPr>
          <w:sz w:val="28"/>
          <w:szCs w:val="28"/>
        </w:rPr>
      </w:pPr>
    </w:p>
    <w:p w:rsidR="00F52CF0" w:rsidRPr="00A42DDC" w:rsidRDefault="00F52CF0" w:rsidP="00A42DDC">
      <w:pPr>
        <w:jc w:val="center"/>
        <w:rPr>
          <w:sz w:val="28"/>
          <w:szCs w:val="28"/>
        </w:rPr>
      </w:pPr>
      <w:bookmarkStart w:id="131" w:name="_Toc469070921"/>
      <w:bookmarkStart w:id="132" w:name="_Toc469589677"/>
      <w:bookmarkStart w:id="133" w:name="_Toc209434369"/>
      <w:r w:rsidRPr="00A42DDC">
        <w:rPr>
          <w:sz w:val="28"/>
          <w:szCs w:val="28"/>
        </w:rPr>
        <w:t>Целевые показатели развития сельского поселения, включая социально-экономические</w:t>
      </w:r>
      <w:bookmarkEnd w:id="131"/>
      <w:bookmarkEnd w:id="132"/>
      <w:bookmarkEnd w:id="133"/>
    </w:p>
    <w:p w:rsidR="00F52CF0" w:rsidRPr="00A42DDC" w:rsidRDefault="00F52CF0" w:rsidP="007A26AB">
      <w:pPr>
        <w:rPr>
          <w:sz w:val="28"/>
          <w:szCs w:val="28"/>
        </w:rPr>
      </w:pPr>
      <w:r w:rsidRPr="00A42DDC">
        <w:rPr>
          <w:sz w:val="28"/>
          <w:szCs w:val="28"/>
        </w:rPr>
        <w:t>Таблица 54</w:t>
      </w:r>
    </w:p>
    <w:tbl>
      <w:tblPr>
        <w:tblW w:w="9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tblPr>
      <w:tblGrid>
        <w:gridCol w:w="847"/>
        <w:gridCol w:w="3489"/>
        <w:gridCol w:w="2127"/>
        <w:gridCol w:w="1702"/>
        <w:gridCol w:w="1559"/>
      </w:tblGrid>
      <w:tr w:rsidR="00F52CF0" w:rsidRPr="007A26AB" w:rsidTr="00CC076A">
        <w:trPr>
          <w:tblHeader/>
        </w:trPr>
        <w:tc>
          <w:tcPr>
            <w:tcW w:w="847" w:type="dxa"/>
            <w:vAlign w:val="center"/>
          </w:tcPr>
          <w:bookmarkEnd w:id="108"/>
          <w:bookmarkEnd w:id="109"/>
          <w:p w:rsidR="00F52CF0" w:rsidRPr="007A26AB" w:rsidRDefault="00F52CF0" w:rsidP="007A26AB">
            <w:r w:rsidRPr="007A26AB">
              <w:t>№ п/п</w:t>
            </w:r>
          </w:p>
        </w:tc>
        <w:tc>
          <w:tcPr>
            <w:tcW w:w="3489" w:type="dxa"/>
            <w:vAlign w:val="center"/>
          </w:tcPr>
          <w:p w:rsidR="00F52CF0" w:rsidRPr="007A26AB" w:rsidRDefault="00F52CF0" w:rsidP="007A26AB">
            <w:r w:rsidRPr="007A26AB">
              <w:t>Показатели</w:t>
            </w:r>
          </w:p>
        </w:tc>
        <w:tc>
          <w:tcPr>
            <w:tcW w:w="2127" w:type="dxa"/>
            <w:vAlign w:val="center"/>
          </w:tcPr>
          <w:p w:rsidR="00F52CF0" w:rsidRPr="007A26AB" w:rsidRDefault="00F52CF0" w:rsidP="007A26AB">
            <w:r w:rsidRPr="007A26AB">
              <w:t>Единица</w:t>
            </w:r>
          </w:p>
          <w:p w:rsidR="00F52CF0" w:rsidRPr="007A26AB" w:rsidRDefault="00F52CF0" w:rsidP="007A26AB">
            <w:r w:rsidRPr="007A26AB">
              <w:t>измерения</w:t>
            </w:r>
          </w:p>
        </w:tc>
        <w:tc>
          <w:tcPr>
            <w:tcW w:w="1702" w:type="dxa"/>
            <w:vAlign w:val="center"/>
          </w:tcPr>
          <w:p w:rsidR="00F52CF0" w:rsidRPr="007A26AB" w:rsidRDefault="00F52CF0" w:rsidP="007A26AB">
            <w:r w:rsidRPr="007A26AB">
              <w:t>Современное состояние</w:t>
            </w:r>
          </w:p>
        </w:tc>
        <w:tc>
          <w:tcPr>
            <w:tcW w:w="1559" w:type="dxa"/>
            <w:vAlign w:val="center"/>
          </w:tcPr>
          <w:p w:rsidR="00F52CF0" w:rsidRPr="007A26AB" w:rsidRDefault="00F52CF0" w:rsidP="007A26AB">
            <w:r w:rsidRPr="007A26AB">
              <w:t>Расчетный срок</w:t>
            </w:r>
          </w:p>
        </w:tc>
      </w:tr>
      <w:tr w:rsidR="00F52CF0" w:rsidRPr="007A26AB" w:rsidTr="00CC076A">
        <w:trPr>
          <w:tblHeader/>
        </w:trPr>
        <w:tc>
          <w:tcPr>
            <w:tcW w:w="847" w:type="dxa"/>
            <w:vAlign w:val="center"/>
          </w:tcPr>
          <w:p w:rsidR="00F52CF0" w:rsidRPr="007A26AB" w:rsidRDefault="00F52CF0" w:rsidP="00A42DDC">
            <w:pPr>
              <w:jc w:val="center"/>
            </w:pPr>
            <w:r w:rsidRPr="007A26AB">
              <w:t>1</w:t>
            </w:r>
          </w:p>
        </w:tc>
        <w:tc>
          <w:tcPr>
            <w:tcW w:w="3489" w:type="dxa"/>
            <w:vAlign w:val="center"/>
          </w:tcPr>
          <w:p w:rsidR="00F52CF0" w:rsidRPr="007A26AB" w:rsidRDefault="00F52CF0" w:rsidP="00A42DDC">
            <w:pPr>
              <w:jc w:val="center"/>
            </w:pPr>
            <w:r w:rsidRPr="007A26AB">
              <w:t>2</w:t>
            </w:r>
          </w:p>
        </w:tc>
        <w:tc>
          <w:tcPr>
            <w:tcW w:w="2127" w:type="dxa"/>
            <w:vAlign w:val="center"/>
          </w:tcPr>
          <w:p w:rsidR="00F52CF0" w:rsidRPr="007A26AB" w:rsidRDefault="00F52CF0" w:rsidP="00A42DDC">
            <w:pPr>
              <w:jc w:val="center"/>
            </w:pPr>
            <w:r w:rsidRPr="007A26AB">
              <w:t>3</w:t>
            </w:r>
          </w:p>
        </w:tc>
        <w:tc>
          <w:tcPr>
            <w:tcW w:w="1702" w:type="dxa"/>
            <w:vAlign w:val="center"/>
          </w:tcPr>
          <w:p w:rsidR="00F52CF0" w:rsidRPr="007A26AB" w:rsidRDefault="00F52CF0" w:rsidP="00A42DDC">
            <w:pPr>
              <w:jc w:val="center"/>
            </w:pPr>
            <w:r w:rsidRPr="007A26AB">
              <w:t>4</w:t>
            </w:r>
          </w:p>
        </w:tc>
        <w:tc>
          <w:tcPr>
            <w:tcW w:w="1559" w:type="dxa"/>
            <w:vAlign w:val="center"/>
          </w:tcPr>
          <w:p w:rsidR="00F52CF0" w:rsidRPr="007A26AB" w:rsidRDefault="00F52CF0" w:rsidP="00A42DDC">
            <w:pPr>
              <w:jc w:val="center"/>
            </w:pPr>
            <w:r w:rsidRPr="007A26AB">
              <w:t>5</w:t>
            </w:r>
          </w:p>
        </w:tc>
      </w:tr>
      <w:tr w:rsidR="00F52CF0" w:rsidRPr="007A26AB" w:rsidTr="00CC076A">
        <w:tc>
          <w:tcPr>
            <w:tcW w:w="847" w:type="dxa"/>
            <w:shd w:val="clear" w:color="auto" w:fill="D9D9D9"/>
            <w:vAlign w:val="center"/>
          </w:tcPr>
          <w:p w:rsidR="00F52CF0" w:rsidRPr="007A26AB" w:rsidRDefault="00F52CF0" w:rsidP="00A42DDC">
            <w:pPr>
              <w:jc w:val="center"/>
            </w:pPr>
            <w:r>
              <w:t>1</w:t>
            </w:r>
          </w:p>
        </w:tc>
        <w:tc>
          <w:tcPr>
            <w:tcW w:w="3489" w:type="dxa"/>
            <w:shd w:val="clear" w:color="auto" w:fill="D9D9D9"/>
          </w:tcPr>
          <w:p w:rsidR="00F52CF0" w:rsidRPr="007A26AB" w:rsidRDefault="00F52CF0" w:rsidP="007A26AB">
            <w:r w:rsidRPr="007A26AB">
              <w:t>ТЕРРИТОРИЯ</w:t>
            </w:r>
          </w:p>
        </w:tc>
        <w:tc>
          <w:tcPr>
            <w:tcW w:w="2127" w:type="dxa"/>
            <w:shd w:val="clear" w:color="auto" w:fill="D9D9D9"/>
          </w:tcPr>
          <w:p w:rsidR="00F52CF0" w:rsidRPr="007A26AB" w:rsidRDefault="00F52CF0" w:rsidP="007A26AB"/>
        </w:tc>
        <w:tc>
          <w:tcPr>
            <w:tcW w:w="1702" w:type="dxa"/>
            <w:shd w:val="clear" w:color="auto" w:fill="D9D9D9"/>
            <w:vAlign w:val="center"/>
          </w:tcPr>
          <w:p w:rsidR="00F52CF0" w:rsidRPr="007A26AB" w:rsidRDefault="00F52CF0" w:rsidP="007A26AB"/>
        </w:tc>
        <w:tc>
          <w:tcPr>
            <w:tcW w:w="1559" w:type="dxa"/>
            <w:shd w:val="clear" w:color="auto" w:fill="D9D9D9"/>
            <w:vAlign w:val="center"/>
          </w:tcPr>
          <w:p w:rsidR="00F52CF0" w:rsidRPr="007A26AB" w:rsidRDefault="00F52CF0" w:rsidP="007A26AB"/>
        </w:tc>
      </w:tr>
      <w:tr w:rsidR="00F52CF0" w:rsidRPr="007A26AB" w:rsidTr="00CC076A">
        <w:tc>
          <w:tcPr>
            <w:tcW w:w="847" w:type="dxa"/>
            <w:vAlign w:val="center"/>
          </w:tcPr>
          <w:p w:rsidR="00F52CF0" w:rsidRPr="007A26AB" w:rsidRDefault="00F52CF0" w:rsidP="007A26AB"/>
        </w:tc>
        <w:tc>
          <w:tcPr>
            <w:tcW w:w="3489" w:type="dxa"/>
          </w:tcPr>
          <w:p w:rsidR="00F52CF0" w:rsidRPr="007A26AB" w:rsidRDefault="00F52CF0" w:rsidP="007A26AB">
            <w:r w:rsidRPr="007A26AB">
              <w:t>Общая площадь земель в административных границах Кирпильского сельского поселения</w:t>
            </w:r>
          </w:p>
          <w:p w:rsidR="00F52CF0" w:rsidRPr="007A26AB" w:rsidRDefault="00F52CF0" w:rsidP="007A26AB">
            <w:r w:rsidRPr="007A26AB">
              <w:t>в том числе:</w:t>
            </w:r>
          </w:p>
        </w:tc>
        <w:tc>
          <w:tcPr>
            <w:tcW w:w="2127" w:type="dxa"/>
          </w:tcPr>
          <w:p w:rsidR="00F52CF0" w:rsidRPr="007A26AB" w:rsidRDefault="00F52CF0" w:rsidP="007A26AB">
            <w:r w:rsidRPr="007A26AB">
              <w:t>га</w:t>
            </w:r>
          </w:p>
        </w:tc>
        <w:tc>
          <w:tcPr>
            <w:tcW w:w="1702" w:type="dxa"/>
            <w:vAlign w:val="center"/>
          </w:tcPr>
          <w:p w:rsidR="00F52CF0" w:rsidRPr="007A26AB" w:rsidRDefault="00F52CF0" w:rsidP="007A26AB">
            <w:r w:rsidRPr="007A26AB">
              <w:t>14105,56</w:t>
            </w:r>
          </w:p>
        </w:tc>
        <w:tc>
          <w:tcPr>
            <w:tcW w:w="1559" w:type="dxa"/>
            <w:vAlign w:val="center"/>
          </w:tcPr>
          <w:p w:rsidR="00F52CF0" w:rsidRPr="007A26AB" w:rsidRDefault="00F52CF0" w:rsidP="007A26AB">
            <w:r w:rsidRPr="007A26AB">
              <w:t>14105,56</w:t>
            </w:r>
          </w:p>
        </w:tc>
      </w:tr>
      <w:tr w:rsidR="00F52CF0" w:rsidRPr="007A26AB" w:rsidTr="00CC076A">
        <w:tc>
          <w:tcPr>
            <w:tcW w:w="847" w:type="dxa"/>
            <w:vAlign w:val="center"/>
          </w:tcPr>
          <w:p w:rsidR="00F52CF0" w:rsidRPr="007A26AB" w:rsidRDefault="00F52CF0" w:rsidP="00A42DDC">
            <w:pPr>
              <w:jc w:val="center"/>
            </w:pPr>
            <w:r w:rsidRPr="007A26AB">
              <w:t>1.</w:t>
            </w:r>
            <w:r>
              <w:t>1.</w:t>
            </w:r>
          </w:p>
        </w:tc>
        <w:tc>
          <w:tcPr>
            <w:tcW w:w="3489" w:type="dxa"/>
            <w:vAlign w:val="center"/>
          </w:tcPr>
          <w:p w:rsidR="00F52CF0" w:rsidRPr="007A26AB" w:rsidRDefault="00F52CF0" w:rsidP="007A26AB">
            <w:r w:rsidRPr="007A26AB">
              <w:t>Земли сельскохозяйственного назначения</w:t>
            </w:r>
          </w:p>
        </w:tc>
        <w:tc>
          <w:tcPr>
            <w:tcW w:w="2127" w:type="dxa"/>
            <w:vAlign w:val="center"/>
          </w:tcPr>
          <w:p w:rsidR="00F52CF0" w:rsidRPr="007A26AB" w:rsidRDefault="00F52CF0" w:rsidP="007A26AB">
            <w:r w:rsidRPr="007A26AB">
              <w:t>га</w:t>
            </w:r>
          </w:p>
        </w:tc>
        <w:tc>
          <w:tcPr>
            <w:tcW w:w="1702" w:type="dxa"/>
            <w:vAlign w:val="center"/>
          </w:tcPr>
          <w:p w:rsidR="00F52CF0" w:rsidRPr="007A26AB" w:rsidRDefault="00F52CF0" w:rsidP="007A26AB">
            <w:r w:rsidRPr="007A26AB">
              <w:t>11898,5</w:t>
            </w:r>
          </w:p>
        </w:tc>
        <w:tc>
          <w:tcPr>
            <w:tcW w:w="1559" w:type="dxa"/>
            <w:vAlign w:val="center"/>
          </w:tcPr>
          <w:p w:rsidR="00F52CF0" w:rsidRPr="007A26AB" w:rsidRDefault="00F52CF0" w:rsidP="007A26AB">
            <w:r w:rsidRPr="007A26AB">
              <w:t>12563,71</w:t>
            </w:r>
          </w:p>
        </w:tc>
      </w:tr>
      <w:tr w:rsidR="00F52CF0" w:rsidRPr="007A26AB" w:rsidTr="00CC076A">
        <w:tc>
          <w:tcPr>
            <w:tcW w:w="847" w:type="dxa"/>
            <w:vAlign w:val="center"/>
          </w:tcPr>
          <w:p w:rsidR="00F52CF0" w:rsidRPr="007A26AB" w:rsidRDefault="00F52CF0" w:rsidP="00A42DDC">
            <w:pPr>
              <w:jc w:val="center"/>
            </w:pPr>
            <w:r>
              <w:t>1.</w:t>
            </w:r>
            <w:r w:rsidRPr="007A26AB">
              <w:t>2.</w:t>
            </w:r>
          </w:p>
        </w:tc>
        <w:tc>
          <w:tcPr>
            <w:tcW w:w="3489" w:type="dxa"/>
            <w:vAlign w:val="center"/>
          </w:tcPr>
          <w:p w:rsidR="00F52CF0" w:rsidRPr="007A26AB" w:rsidRDefault="00F52CF0" w:rsidP="007A26AB">
            <w:r w:rsidRPr="007A26AB">
              <w:t>Земли населенных пунктов:</w:t>
            </w:r>
          </w:p>
        </w:tc>
        <w:tc>
          <w:tcPr>
            <w:tcW w:w="2127" w:type="dxa"/>
            <w:vAlign w:val="center"/>
          </w:tcPr>
          <w:p w:rsidR="00F52CF0" w:rsidRPr="007A26AB" w:rsidRDefault="00F52CF0" w:rsidP="007A26AB">
            <w:r w:rsidRPr="007A26AB">
              <w:t>га</w:t>
            </w:r>
          </w:p>
        </w:tc>
        <w:tc>
          <w:tcPr>
            <w:tcW w:w="1702" w:type="dxa"/>
            <w:vAlign w:val="center"/>
          </w:tcPr>
          <w:p w:rsidR="00F52CF0" w:rsidRPr="007A26AB" w:rsidRDefault="00F52CF0" w:rsidP="007A26AB">
            <w:r w:rsidRPr="007A26AB">
              <w:t>1970,9</w:t>
            </w:r>
          </w:p>
        </w:tc>
        <w:tc>
          <w:tcPr>
            <w:tcW w:w="1559" w:type="dxa"/>
            <w:vAlign w:val="center"/>
          </w:tcPr>
          <w:p w:rsidR="00F52CF0" w:rsidRPr="007A26AB" w:rsidRDefault="00F52CF0" w:rsidP="007A26AB">
            <w:r w:rsidRPr="007A26AB">
              <w:t>1282,28</w:t>
            </w:r>
          </w:p>
        </w:tc>
      </w:tr>
      <w:tr w:rsidR="00F52CF0" w:rsidRPr="007A26AB" w:rsidTr="00CC076A">
        <w:tc>
          <w:tcPr>
            <w:tcW w:w="847" w:type="dxa"/>
          </w:tcPr>
          <w:p w:rsidR="00F52CF0" w:rsidRPr="007A26AB" w:rsidRDefault="00F52CF0" w:rsidP="00A42DDC">
            <w:pPr>
              <w:jc w:val="center"/>
            </w:pPr>
            <w:r>
              <w:t>1.</w:t>
            </w:r>
            <w:r w:rsidRPr="007A26AB">
              <w:t>2.1</w:t>
            </w:r>
            <w:r>
              <w:t>.</w:t>
            </w:r>
          </w:p>
        </w:tc>
        <w:tc>
          <w:tcPr>
            <w:tcW w:w="3489" w:type="dxa"/>
            <w:vAlign w:val="center"/>
          </w:tcPr>
          <w:p w:rsidR="00F52CF0" w:rsidRPr="007A26AB" w:rsidRDefault="00F52CF0" w:rsidP="007A26AB">
            <w:r w:rsidRPr="007A26AB">
              <w:t>Земли населенного пункта</w:t>
            </w:r>
          </w:p>
          <w:p w:rsidR="00F52CF0" w:rsidRPr="007A26AB" w:rsidRDefault="00F52CF0" w:rsidP="007A26AB">
            <w:r w:rsidRPr="007A26AB">
              <w:t>ст-ца Кирпильская</w:t>
            </w:r>
          </w:p>
        </w:tc>
        <w:tc>
          <w:tcPr>
            <w:tcW w:w="2127" w:type="dxa"/>
            <w:vAlign w:val="center"/>
          </w:tcPr>
          <w:p w:rsidR="00F52CF0" w:rsidRPr="007A26AB" w:rsidRDefault="00F52CF0" w:rsidP="007A26AB">
            <w:r w:rsidRPr="007A26AB">
              <w:t>га</w:t>
            </w:r>
          </w:p>
        </w:tc>
        <w:tc>
          <w:tcPr>
            <w:tcW w:w="1702" w:type="dxa"/>
            <w:vAlign w:val="center"/>
          </w:tcPr>
          <w:p w:rsidR="00F52CF0" w:rsidRPr="007A26AB" w:rsidRDefault="00F52CF0" w:rsidP="007A26AB">
            <w:r w:rsidRPr="007A26AB">
              <w:t>1970,9</w:t>
            </w:r>
          </w:p>
        </w:tc>
        <w:tc>
          <w:tcPr>
            <w:tcW w:w="1559" w:type="dxa"/>
            <w:vAlign w:val="center"/>
          </w:tcPr>
          <w:p w:rsidR="00F52CF0" w:rsidRPr="007A26AB" w:rsidRDefault="00F52CF0" w:rsidP="007A26AB">
            <w:r w:rsidRPr="007A26AB">
              <w:t>1282,28</w:t>
            </w:r>
          </w:p>
        </w:tc>
      </w:tr>
      <w:tr w:rsidR="00F52CF0" w:rsidRPr="007A26AB" w:rsidTr="00CC076A">
        <w:tc>
          <w:tcPr>
            <w:tcW w:w="847" w:type="dxa"/>
          </w:tcPr>
          <w:p w:rsidR="00F52CF0" w:rsidRPr="007A26AB" w:rsidRDefault="00F52CF0" w:rsidP="00A42DDC">
            <w:pPr>
              <w:jc w:val="center"/>
            </w:pPr>
            <w:r>
              <w:t>1.</w:t>
            </w:r>
            <w:r w:rsidRPr="007A26AB">
              <w:t>3.</w:t>
            </w:r>
          </w:p>
        </w:tc>
        <w:tc>
          <w:tcPr>
            <w:tcW w:w="3489" w:type="dxa"/>
            <w:vAlign w:val="center"/>
          </w:tcPr>
          <w:p w:rsidR="00F52CF0" w:rsidRPr="007A26AB" w:rsidRDefault="00F52CF0" w:rsidP="007A26AB">
            <w:r w:rsidRPr="007A26AB">
              <w:t xml:space="preserve">Земли промышленности, энергетики, транспорта, связи, радиовещания </w:t>
            </w:r>
          </w:p>
        </w:tc>
        <w:tc>
          <w:tcPr>
            <w:tcW w:w="2127" w:type="dxa"/>
            <w:vAlign w:val="center"/>
          </w:tcPr>
          <w:p w:rsidR="00F52CF0" w:rsidRPr="007A26AB" w:rsidRDefault="00F52CF0" w:rsidP="007A26AB">
            <w:r w:rsidRPr="007A26AB">
              <w:t>га</w:t>
            </w:r>
          </w:p>
        </w:tc>
        <w:tc>
          <w:tcPr>
            <w:tcW w:w="1702" w:type="dxa"/>
            <w:vAlign w:val="center"/>
          </w:tcPr>
          <w:p w:rsidR="00F52CF0" w:rsidRPr="007A26AB" w:rsidRDefault="00F52CF0" w:rsidP="007A26AB">
            <w:r w:rsidRPr="007A26AB">
              <w:t>51,9</w:t>
            </w:r>
          </w:p>
        </w:tc>
        <w:tc>
          <w:tcPr>
            <w:tcW w:w="1559" w:type="dxa"/>
            <w:vAlign w:val="center"/>
          </w:tcPr>
          <w:p w:rsidR="00F52CF0" w:rsidRPr="007A26AB" w:rsidRDefault="00F52CF0" w:rsidP="007A26AB">
            <w:r w:rsidRPr="007A26AB">
              <w:t>65,11</w:t>
            </w:r>
          </w:p>
        </w:tc>
      </w:tr>
      <w:tr w:rsidR="00F52CF0" w:rsidRPr="007A26AB" w:rsidTr="00CC076A">
        <w:tc>
          <w:tcPr>
            <w:tcW w:w="847" w:type="dxa"/>
            <w:vAlign w:val="center"/>
          </w:tcPr>
          <w:p w:rsidR="00F52CF0" w:rsidRPr="007A26AB" w:rsidRDefault="00F52CF0" w:rsidP="00A42DDC">
            <w:pPr>
              <w:jc w:val="center"/>
            </w:pPr>
            <w:r>
              <w:t>1.</w:t>
            </w:r>
            <w:r w:rsidRPr="007A26AB">
              <w:t>4.</w:t>
            </w:r>
          </w:p>
        </w:tc>
        <w:tc>
          <w:tcPr>
            <w:tcW w:w="3489" w:type="dxa"/>
            <w:vAlign w:val="center"/>
          </w:tcPr>
          <w:p w:rsidR="00F52CF0" w:rsidRPr="007A26AB" w:rsidRDefault="00F52CF0" w:rsidP="007A26AB">
            <w:r w:rsidRPr="007A26AB">
              <w:t>Земли водного фонда</w:t>
            </w:r>
          </w:p>
        </w:tc>
        <w:tc>
          <w:tcPr>
            <w:tcW w:w="2127" w:type="dxa"/>
            <w:vAlign w:val="center"/>
          </w:tcPr>
          <w:p w:rsidR="00F52CF0" w:rsidRPr="007A26AB" w:rsidRDefault="00F52CF0" w:rsidP="007A26AB">
            <w:r w:rsidRPr="007A26AB">
              <w:t>га</w:t>
            </w:r>
          </w:p>
        </w:tc>
        <w:tc>
          <w:tcPr>
            <w:tcW w:w="1702" w:type="dxa"/>
            <w:vAlign w:val="center"/>
          </w:tcPr>
          <w:p w:rsidR="00F52CF0" w:rsidRPr="007A26AB" w:rsidRDefault="00F52CF0" w:rsidP="007A26AB">
            <w:r w:rsidRPr="007A26AB">
              <w:t>176,32</w:t>
            </w:r>
          </w:p>
        </w:tc>
        <w:tc>
          <w:tcPr>
            <w:tcW w:w="1559" w:type="dxa"/>
            <w:vAlign w:val="center"/>
          </w:tcPr>
          <w:p w:rsidR="00F52CF0" w:rsidRPr="007A26AB" w:rsidRDefault="00F52CF0" w:rsidP="007A26AB">
            <w:r w:rsidRPr="007A26AB">
              <w:t>176,32</w:t>
            </w:r>
          </w:p>
        </w:tc>
      </w:tr>
      <w:tr w:rsidR="00F52CF0" w:rsidRPr="007A26AB" w:rsidTr="00CC076A">
        <w:tc>
          <w:tcPr>
            <w:tcW w:w="847" w:type="dxa"/>
            <w:vAlign w:val="center"/>
          </w:tcPr>
          <w:p w:rsidR="00F52CF0" w:rsidRPr="007A26AB" w:rsidRDefault="00F52CF0" w:rsidP="00A42DDC">
            <w:pPr>
              <w:jc w:val="center"/>
            </w:pPr>
            <w:r>
              <w:t>1.</w:t>
            </w:r>
            <w:r w:rsidRPr="007A26AB">
              <w:t>5.</w:t>
            </w:r>
          </w:p>
        </w:tc>
        <w:tc>
          <w:tcPr>
            <w:tcW w:w="3489" w:type="dxa"/>
            <w:vAlign w:val="center"/>
          </w:tcPr>
          <w:p w:rsidR="00F52CF0" w:rsidRPr="007A26AB" w:rsidRDefault="00F52CF0" w:rsidP="007A26AB">
            <w:r w:rsidRPr="007A26AB">
              <w:t>Земли особо охраняемых территорий и объектов</w:t>
            </w:r>
          </w:p>
        </w:tc>
        <w:tc>
          <w:tcPr>
            <w:tcW w:w="2127" w:type="dxa"/>
            <w:vAlign w:val="center"/>
          </w:tcPr>
          <w:p w:rsidR="00F52CF0" w:rsidRPr="007A26AB" w:rsidRDefault="00F52CF0" w:rsidP="007A26AB">
            <w:r w:rsidRPr="007A26AB">
              <w:t>га</w:t>
            </w:r>
          </w:p>
        </w:tc>
        <w:tc>
          <w:tcPr>
            <w:tcW w:w="1702" w:type="dxa"/>
            <w:vAlign w:val="center"/>
          </w:tcPr>
          <w:p w:rsidR="00F52CF0" w:rsidRPr="007A26AB" w:rsidRDefault="00F52CF0" w:rsidP="007A26AB">
            <w:r w:rsidRPr="007A26AB">
              <w:t>-</w:t>
            </w:r>
          </w:p>
        </w:tc>
        <w:tc>
          <w:tcPr>
            <w:tcW w:w="1559" w:type="dxa"/>
            <w:vAlign w:val="center"/>
          </w:tcPr>
          <w:p w:rsidR="00F52CF0" w:rsidRPr="007A26AB" w:rsidRDefault="00F52CF0" w:rsidP="007A26AB">
            <w:r w:rsidRPr="007A26AB">
              <w:t>20,77</w:t>
            </w:r>
          </w:p>
        </w:tc>
      </w:tr>
      <w:tr w:rsidR="00F52CF0" w:rsidRPr="007A26AB" w:rsidTr="00CC076A">
        <w:tc>
          <w:tcPr>
            <w:tcW w:w="847" w:type="dxa"/>
            <w:shd w:val="clear" w:color="auto" w:fill="D9D9D9"/>
            <w:vAlign w:val="center"/>
          </w:tcPr>
          <w:p w:rsidR="00F52CF0" w:rsidRPr="007A26AB" w:rsidRDefault="00F52CF0" w:rsidP="00A42DDC">
            <w:pPr>
              <w:jc w:val="center"/>
            </w:pPr>
            <w:r>
              <w:t>2</w:t>
            </w:r>
          </w:p>
        </w:tc>
        <w:tc>
          <w:tcPr>
            <w:tcW w:w="3489" w:type="dxa"/>
            <w:shd w:val="clear" w:color="auto" w:fill="D9D9D9"/>
            <w:vAlign w:val="center"/>
          </w:tcPr>
          <w:p w:rsidR="00F52CF0" w:rsidRPr="007A26AB" w:rsidRDefault="00F52CF0" w:rsidP="007A26AB">
            <w:r w:rsidRPr="007A26AB">
              <w:t>НАСЕЛЕНИЕ</w:t>
            </w:r>
          </w:p>
        </w:tc>
        <w:tc>
          <w:tcPr>
            <w:tcW w:w="2127" w:type="dxa"/>
            <w:shd w:val="clear" w:color="auto" w:fill="D9D9D9"/>
          </w:tcPr>
          <w:p w:rsidR="00F52CF0" w:rsidRPr="007A26AB" w:rsidRDefault="00F52CF0" w:rsidP="007A26AB"/>
        </w:tc>
        <w:tc>
          <w:tcPr>
            <w:tcW w:w="1702" w:type="dxa"/>
            <w:shd w:val="clear" w:color="auto" w:fill="D9D9D9"/>
          </w:tcPr>
          <w:p w:rsidR="00F52CF0" w:rsidRPr="007A26AB" w:rsidRDefault="00F52CF0" w:rsidP="007A26AB"/>
        </w:tc>
        <w:tc>
          <w:tcPr>
            <w:tcW w:w="1559" w:type="dxa"/>
            <w:shd w:val="clear" w:color="auto" w:fill="D9D9D9"/>
          </w:tcPr>
          <w:p w:rsidR="00F52CF0" w:rsidRPr="007A26AB" w:rsidRDefault="00F52CF0" w:rsidP="007A26AB"/>
        </w:tc>
      </w:tr>
      <w:tr w:rsidR="00F52CF0" w:rsidRPr="007A26AB" w:rsidTr="00CC076A">
        <w:tc>
          <w:tcPr>
            <w:tcW w:w="847" w:type="dxa"/>
            <w:vAlign w:val="center"/>
          </w:tcPr>
          <w:p w:rsidR="00F52CF0" w:rsidRPr="007A26AB" w:rsidRDefault="00F52CF0" w:rsidP="00A42DDC">
            <w:pPr>
              <w:jc w:val="center"/>
            </w:pPr>
            <w:r w:rsidRPr="007A26AB">
              <w:t>2.1</w:t>
            </w:r>
            <w:r>
              <w:t>.</w:t>
            </w:r>
          </w:p>
        </w:tc>
        <w:tc>
          <w:tcPr>
            <w:tcW w:w="3489" w:type="dxa"/>
            <w:vAlign w:val="center"/>
          </w:tcPr>
          <w:p w:rsidR="00F52CF0" w:rsidRPr="007A26AB" w:rsidRDefault="00F52CF0" w:rsidP="007A26AB">
            <w:r w:rsidRPr="007A26AB">
              <w:t>Численность населения</w:t>
            </w:r>
          </w:p>
        </w:tc>
        <w:tc>
          <w:tcPr>
            <w:tcW w:w="2127" w:type="dxa"/>
          </w:tcPr>
          <w:p w:rsidR="00F52CF0" w:rsidRPr="007A26AB" w:rsidRDefault="00F52CF0" w:rsidP="007A26AB">
            <w:r w:rsidRPr="007A26AB">
              <w:t>чел.</w:t>
            </w:r>
          </w:p>
        </w:tc>
        <w:tc>
          <w:tcPr>
            <w:tcW w:w="1702" w:type="dxa"/>
          </w:tcPr>
          <w:p w:rsidR="00F52CF0" w:rsidRPr="007A26AB" w:rsidRDefault="00F52CF0" w:rsidP="007A26AB">
            <w:r w:rsidRPr="007A26AB">
              <w:t>5760</w:t>
            </w:r>
          </w:p>
        </w:tc>
        <w:tc>
          <w:tcPr>
            <w:tcW w:w="1559" w:type="dxa"/>
          </w:tcPr>
          <w:p w:rsidR="00F52CF0" w:rsidRPr="007A26AB" w:rsidRDefault="00F52CF0" w:rsidP="007A26AB">
            <w:r w:rsidRPr="007A26AB">
              <w:t>6000</w:t>
            </w:r>
          </w:p>
        </w:tc>
      </w:tr>
      <w:tr w:rsidR="00F52CF0" w:rsidRPr="007A26AB" w:rsidTr="00CC076A">
        <w:tc>
          <w:tcPr>
            <w:tcW w:w="847" w:type="dxa"/>
            <w:vAlign w:val="center"/>
          </w:tcPr>
          <w:p w:rsidR="00F52CF0" w:rsidRPr="007A26AB" w:rsidRDefault="00F52CF0" w:rsidP="00A42DDC">
            <w:pPr>
              <w:jc w:val="center"/>
            </w:pPr>
            <w:r w:rsidRPr="007A26AB">
              <w:t>2.2</w:t>
            </w:r>
            <w:r>
              <w:t>.</w:t>
            </w:r>
          </w:p>
        </w:tc>
        <w:tc>
          <w:tcPr>
            <w:tcW w:w="3489" w:type="dxa"/>
            <w:vAlign w:val="center"/>
          </w:tcPr>
          <w:p w:rsidR="00F52CF0" w:rsidRPr="007A26AB" w:rsidRDefault="00F52CF0" w:rsidP="007A26AB">
            <w:r w:rsidRPr="007A26AB">
              <w:t>Возрастная структура населения:</w:t>
            </w:r>
          </w:p>
        </w:tc>
        <w:tc>
          <w:tcPr>
            <w:tcW w:w="2127" w:type="dxa"/>
          </w:tcPr>
          <w:p w:rsidR="00F52CF0" w:rsidRPr="007A26AB" w:rsidRDefault="00F52CF0" w:rsidP="007A26AB"/>
        </w:tc>
        <w:tc>
          <w:tcPr>
            <w:tcW w:w="1702" w:type="dxa"/>
            <w:vAlign w:val="center"/>
          </w:tcPr>
          <w:p w:rsidR="00F52CF0" w:rsidRPr="007A26AB" w:rsidRDefault="00F52CF0" w:rsidP="007A26AB"/>
        </w:tc>
        <w:tc>
          <w:tcPr>
            <w:tcW w:w="1559" w:type="dxa"/>
          </w:tcPr>
          <w:p w:rsidR="00F52CF0" w:rsidRPr="007A26AB" w:rsidRDefault="00F52CF0" w:rsidP="007A26AB"/>
        </w:tc>
      </w:tr>
      <w:tr w:rsidR="00F52CF0" w:rsidRPr="007A26AB" w:rsidTr="00CC076A">
        <w:tc>
          <w:tcPr>
            <w:tcW w:w="847" w:type="dxa"/>
            <w:vAlign w:val="center"/>
          </w:tcPr>
          <w:p w:rsidR="00F52CF0" w:rsidRPr="007A26AB" w:rsidRDefault="00F52CF0" w:rsidP="00A42DDC">
            <w:pPr>
              <w:jc w:val="center"/>
            </w:pPr>
            <w:r w:rsidRPr="007A26AB">
              <w:t>2.2.1</w:t>
            </w:r>
          </w:p>
        </w:tc>
        <w:tc>
          <w:tcPr>
            <w:tcW w:w="3489" w:type="dxa"/>
            <w:vAlign w:val="center"/>
          </w:tcPr>
          <w:p w:rsidR="00F52CF0" w:rsidRPr="007A26AB" w:rsidRDefault="00F52CF0" w:rsidP="007A26AB">
            <w:r w:rsidRPr="007A26AB">
              <w:t>младше трудоспособного возраста</w:t>
            </w:r>
          </w:p>
        </w:tc>
        <w:tc>
          <w:tcPr>
            <w:tcW w:w="2127" w:type="dxa"/>
          </w:tcPr>
          <w:p w:rsidR="00F52CF0" w:rsidRPr="007A26AB" w:rsidRDefault="00F52CF0" w:rsidP="007A26AB">
            <w:r w:rsidRPr="007A26AB">
              <w:t>чел.</w:t>
            </w:r>
          </w:p>
        </w:tc>
        <w:tc>
          <w:tcPr>
            <w:tcW w:w="1702" w:type="dxa"/>
            <w:vAlign w:val="center"/>
          </w:tcPr>
          <w:p w:rsidR="00F52CF0" w:rsidRPr="007A26AB" w:rsidRDefault="00F52CF0" w:rsidP="007A26AB">
            <w:r w:rsidRPr="007A26AB">
              <w:t>1203</w:t>
            </w:r>
          </w:p>
        </w:tc>
        <w:tc>
          <w:tcPr>
            <w:tcW w:w="1559" w:type="dxa"/>
            <w:vAlign w:val="center"/>
          </w:tcPr>
          <w:p w:rsidR="00F52CF0" w:rsidRPr="007A26AB" w:rsidRDefault="00F52CF0" w:rsidP="007A26AB">
            <w:r w:rsidRPr="007A26AB">
              <w:t>1320</w:t>
            </w:r>
          </w:p>
        </w:tc>
      </w:tr>
      <w:tr w:rsidR="00F52CF0" w:rsidRPr="007A26AB" w:rsidTr="00CC076A">
        <w:tc>
          <w:tcPr>
            <w:tcW w:w="847" w:type="dxa"/>
            <w:vAlign w:val="center"/>
          </w:tcPr>
          <w:p w:rsidR="00F52CF0" w:rsidRPr="007A26AB" w:rsidRDefault="00F52CF0" w:rsidP="00A42DDC">
            <w:pPr>
              <w:jc w:val="center"/>
            </w:pPr>
            <w:r w:rsidRPr="007A26AB">
              <w:t>2.2.2</w:t>
            </w:r>
          </w:p>
        </w:tc>
        <w:tc>
          <w:tcPr>
            <w:tcW w:w="3489" w:type="dxa"/>
            <w:vAlign w:val="center"/>
          </w:tcPr>
          <w:p w:rsidR="00F52CF0" w:rsidRPr="007A26AB" w:rsidRDefault="00F52CF0" w:rsidP="007A26AB">
            <w:r w:rsidRPr="007A26AB">
              <w:t>трудоспособного возраста</w:t>
            </w:r>
          </w:p>
        </w:tc>
        <w:tc>
          <w:tcPr>
            <w:tcW w:w="2127" w:type="dxa"/>
          </w:tcPr>
          <w:p w:rsidR="00F52CF0" w:rsidRPr="007A26AB" w:rsidRDefault="00F52CF0" w:rsidP="007A26AB">
            <w:r w:rsidRPr="007A26AB">
              <w:t>чел.</w:t>
            </w:r>
          </w:p>
        </w:tc>
        <w:tc>
          <w:tcPr>
            <w:tcW w:w="1702" w:type="dxa"/>
            <w:vAlign w:val="center"/>
          </w:tcPr>
          <w:p w:rsidR="00F52CF0" w:rsidRPr="007A26AB" w:rsidRDefault="00F52CF0" w:rsidP="007A26AB">
            <w:r w:rsidRPr="007A26AB">
              <w:t>2860</w:t>
            </w:r>
          </w:p>
        </w:tc>
        <w:tc>
          <w:tcPr>
            <w:tcW w:w="1559" w:type="dxa"/>
            <w:vAlign w:val="center"/>
          </w:tcPr>
          <w:p w:rsidR="00F52CF0" w:rsidRPr="007A26AB" w:rsidRDefault="00F52CF0" w:rsidP="007A26AB">
            <w:r w:rsidRPr="007A26AB">
              <w:t>3152</w:t>
            </w:r>
          </w:p>
        </w:tc>
      </w:tr>
      <w:tr w:rsidR="00F52CF0" w:rsidRPr="007A26AB" w:rsidTr="00CC076A">
        <w:tc>
          <w:tcPr>
            <w:tcW w:w="847" w:type="dxa"/>
            <w:vAlign w:val="center"/>
          </w:tcPr>
          <w:p w:rsidR="00F52CF0" w:rsidRPr="007A26AB" w:rsidRDefault="00F52CF0" w:rsidP="00A42DDC">
            <w:pPr>
              <w:jc w:val="center"/>
            </w:pPr>
            <w:r w:rsidRPr="007A26AB">
              <w:t>2.2.3</w:t>
            </w:r>
          </w:p>
        </w:tc>
        <w:tc>
          <w:tcPr>
            <w:tcW w:w="3489" w:type="dxa"/>
            <w:vAlign w:val="center"/>
          </w:tcPr>
          <w:p w:rsidR="00F52CF0" w:rsidRPr="007A26AB" w:rsidRDefault="00F52CF0" w:rsidP="007A26AB">
            <w:r w:rsidRPr="007A26AB">
              <w:t>старше трудоспособного возраста</w:t>
            </w:r>
          </w:p>
        </w:tc>
        <w:tc>
          <w:tcPr>
            <w:tcW w:w="2127" w:type="dxa"/>
          </w:tcPr>
          <w:p w:rsidR="00F52CF0" w:rsidRPr="007A26AB" w:rsidRDefault="00F52CF0" w:rsidP="007A26AB">
            <w:r w:rsidRPr="007A26AB">
              <w:t>чел.</w:t>
            </w:r>
          </w:p>
        </w:tc>
        <w:tc>
          <w:tcPr>
            <w:tcW w:w="1702" w:type="dxa"/>
            <w:vAlign w:val="center"/>
          </w:tcPr>
          <w:p w:rsidR="00F52CF0" w:rsidRPr="007A26AB" w:rsidRDefault="00F52CF0" w:rsidP="007A26AB">
            <w:r w:rsidRPr="007A26AB">
              <w:t>1697</w:t>
            </w:r>
          </w:p>
        </w:tc>
        <w:tc>
          <w:tcPr>
            <w:tcW w:w="1559" w:type="dxa"/>
            <w:vAlign w:val="center"/>
          </w:tcPr>
          <w:p w:rsidR="00F52CF0" w:rsidRPr="007A26AB" w:rsidRDefault="00F52CF0" w:rsidP="007A26AB">
            <w:r w:rsidRPr="007A26AB">
              <w:t>1528</w:t>
            </w:r>
          </w:p>
        </w:tc>
      </w:tr>
      <w:tr w:rsidR="00F52CF0" w:rsidRPr="007A26AB" w:rsidTr="00CC076A">
        <w:tc>
          <w:tcPr>
            <w:tcW w:w="847" w:type="dxa"/>
            <w:shd w:val="clear" w:color="auto" w:fill="D9D9D9"/>
            <w:vAlign w:val="center"/>
          </w:tcPr>
          <w:p w:rsidR="00F52CF0" w:rsidRPr="007A26AB" w:rsidRDefault="00F52CF0" w:rsidP="00A42DDC">
            <w:pPr>
              <w:jc w:val="center"/>
            </w:pPr>
            <w:r>
              <w:t>3</w:t>
            </w:r>
          </w:p>
        </w:tc>
        <w:tc>
          <w:tcPr>
            <w:tcW w:w="3489" w:type="dxa"/>
            <w:shd w:val="clear" w:color="auto" w:fill="D9D9D9"/>
            <w:vAlign w:val="center"/>
          </w:tcPr>
          <w:p w:rsidR="00F52CF0" w:rsidRPr="007A26AB" w:rsidRDefault="00F52CF0" w:rsidP="007A26AB">
            <w:r w:rsidRPr="007A26AB">
              <w:t>ЖИЛИЩНЫЙ ФОНД</w:t>
            </w:r>
          </w:p>
        </w:tc>
        <w:tc>
          <w:tcPr>
            <w:tcW w:w="2127" w:type="dxa"/>
            <w:shd w:val="clear" w:color="auto" w:fill="D9D9D9"/>
          </w:tcPr>
          <w:p w:rsidR="00F52CF0" w:rsidRPr="007A26AB" w:rsidRDefault="00F52CF0" w:rsidP="007A26AB"/>
        </w:tc>
        <w:tc>
          <w:tcPr>
            <w:tcW w:w="1702" w:type="dxa"/>
            <w:shd w:val="clear" w:color="auto" w:fill="D9D9D9"/>
          </w:tcPr>
          <w:p w:rsidR="00F52CF0" w:rsidRPr="007A26AB" w:rsidRDefault="00F52CF0" w:rsidP="007A26AB"/>
        </w:tc>
        <w:tc>
          <w:tcPr>
            <w:tcW w:w="1559" w:type="dxa"/>
            <w:shd w:val="clear" w:color="auto" w:fill="D9D9D9"/>
          </w:tcPr>
          <w:p w:rsidR="00F52CF0" w:rsidRPr="007A26AB" w:rsidRDefault="00F52CF0" w:rsidP="007A26AB"/>
        </w:tc>
      </w:tr>
      <w:tr w:rsidR="00F52CF0" w:rsidRPr="007A26AB" w:rsidTr="00CC076A">
        <w:trPr>
          <w:trHeight w:val="562"/>
        </w:trPr>
        <w:tc>
          <w:tcPr>
            <w:tcW w:w="847" w:type="dxa"/>
            <w:vAlign w:val="center"/>
          </w:tcPr>
          <w:p w:rsidR="00F52CF0" w:rsidRPr="007A26AB" w:rsidRDefault="00F52CF0" w:rsidP="00A42DDC">
            <w:pPr>
              <w:jc w:val="center"/>
            </w:pPr>
            <w:r w:rsidRPr="007A26AB">
              <w:t>3.1</w:t>
            </w:r>
            <w:r>
              <w:t>.</w:t>
            </w:r>
          </w:p>
        </w:tc>
        <w:tc>
          <w:tcPr>
            <w:tcW w:w="3489" w:type="dxa"/>
            <w:vAlign w:val="center"/>
          </w:tcPr>
          <w:p w:rsidR="00F52CF0" w:rsidRPr="007A26AB" w:rsidRDefault="00F52CF0" w:rsidP="007A26AB">
            <w:r w:rsidRPr="007A26AB">
              <w:t>всего</w:t>
            </w:r>
          </w:p>
        </w:tc>
        <w:tc>
          <w:tcPr>
            <w:tcW w:w="2127" w:type="dxa"/>
          </w:tcPr>
          <w:p w:rsidR="00F52CF0" w:rsidRPr="007A26AB" w:rsidRDefault="00F52CF0" w:rsidP="007A26AB">
            <w:r w:rsidRPr="007A26AB">
              <w:t>тыс. кв.м. общей площади</w:t>
            </w:r>
          </w:p>
        </w:tc>
        <w:tc>
          <w:tcPr>
            <w:tcW w:w="1702" w:type="dxa"/>
            <w:vAlign w:val="center"/>
          </w:tcPr>
          <w:p w:rsidR="00F52CF0" w:rsidRPr="007A26AB" w:rsidRDefault="00F52CF0" w:rsidP="007A26AB">
            <w:r w:rsidRPr="007A26AB">
              <w:t>148,8</w:t>
            </w:r>
          </w:p>
        </w:tc>
        <w:tc>
          <w:tcPr>
            <w:tcW w:w="1559" w:type="dxa"/>
            <w:vAlign w:val="center"/>
          </w:tcPr>
          <w:p w:rsidR="00F52CF0" w:rsidRPr="007A26AB" w:rsidRDefault="00F52CF0" w:rsidP="007A26AB">
            <w:r w:rsidRPr="007A26AB">
              <w:t>156,0</w:t>
            </w:r>
          </w:p>
        </w:tc>
      </w:tr>
      <w:tr w:rsidR="00F52CF0" w:rsidRPr="007A26AB" w:rsidTr="00CC076A">
        <w:tc>
          <w:tcPr>
            <w:tcW w:w="847" w:type="dxa"/>
            <w:vAlign w:val="center"/>
          </w:tcPr>
          <w:p w:rsidR="00F52CF0" w:rsidRPr="007A26AB" w:rsidRDefault="00F52CF0" w:rsidP="00A42DDC">
            <w:pPr>
              <w:jc w:val="center"/>
            </w:pPr>
            <w:r w:rsidRPr="007A26AB">
              <w:t>3.2</w:t>
            </w:r>
            <w:r>
              <w:t>.</w:t>
            </w:r>
          </w:p>
        </w:tc>
        <w:tc>
          <w:tcPr>
            <w:tcW w:w="3489" w:type="dxa"/>
            <w:vAlign w:val="center"/>
          </w:tcPr>
          <w:p w:rsidR="00F52CF0" w:rsidRPr="007A26AB" w:rsidRDefault="00F52CF0" w:rsidP="007A26AB">
            <w:r w:rsidRPr="007A26AB">
              <w:t>Убыль жилищного фонда</w:t>
            </w:r>
          </w:p>
        </w:tc>
        <w:tc>
          <w:tcPr>
            <w:tcW w:w="2127" w:type="dxa"/>
            <w:vAlign w:val="center"/>
          </w:tcPr>
          <w:p w:rsidR="00F52CF0" w:rsidRPr="007A26AB" w:rsidRDefault="00F52CF0" w:rsidP="007A26AB">
            <w:r w:rsidRPr="007A26AB">
              <w:t>тыс. кв.м. общей площади</w:t>
            </w:r>
          </w:p>
        </w:tc>
        <w:tc>
          <w:tcPr>
            <w:tcW w:w="1702" w:type="dxa"/>
            <w:vAlign w:val="center"/>
          </w:tcPr>
          <w:p w:rsidR="00F52CF0" w:rsidRPr="007A26AB" w:rsidRDefault="00F52CF0" w:rsidP="007A26AB"/>
        </w:tc>
        <w:tc>
          <w:tcPr>
            <w:tcW w:w="1559" w:type="dxa"/>
            <w:vAlign w:val="center"/>
          </w:tcPr>
          <w:p w:rsidR="00F52CF0" w:rsidRPr="007A26AB" w:rsidRDefault="00F52CF0" w:rsidP="007A26AB">
            <w:r w:rsidRPr="007A26AB">
              <w:t>-</w:t>
            </w:r>
          </w:p>
        </w:tc>
      </w:tr>
      <w:tr w:rsidR="00F52CF0" w:rsidRPr="007A26AB" w:rsidTr="00CC076A">
        <w:tc>
          <w:tcPr>
            <w:tcW w:w="847" w:type="dxa"/>
            <w:vAlign w:val="center"/>
          </w:tcPr>
          <w:p w:rsidR="00F52CF0" w:rsidRPr="007A26AB" w:rsidRDefault="00F52CF0" w:rsidP="00A42DDC">
            <w:pPr>
              <w:jc w:val="center"/>
            </w:pPr>
            <w:r w:rsidRPr="007A26AB">
              <w:t>3.3</w:t>
            </w:r>
            <w:r>
              <w:t>.</w:t>
            </w:r>
          </w:p>
        </w:tc>
        <w:tc>
          <w:tcPr>
            <w:tcW w:w="3489" w:type="dxa"/>
            <w:vAlign w:val="center"/>
          </w:tcPr>
          <w:p w:rsidR="00F52CF0" w:rsidRPr="007A26AB" w:rsidRDefault="00F52CF0" w:rsidP="007A26AB">
            <w:r w:rsidRPr="007A26AB">
              <w:t>Существующий сохраняемый жилищный фонд</w:t>
            </w:r>
          </w:p>
        </w:tc>
        <w:tc>
          <w:tcPr>
            <w:tcW w:w="2127" w:type="dxa"/>
            <w:vAlign w:val="center"/>
          </w:tcPr>
          <w:p w:rsidR="00F52CF0" w:rsidRPr="007A26AB" w:rsidRDefault="00F52CF0" w:rsidP="007A26AB">
            <w:r w:rsidRPr="007A26AB">
              <w:t>тыс. кв.м. общей площади</w:t>
            </w:r>
          </w:p>
        </w:tc>
        <w:tc>
          <w:tcPr>
            <w:tcW w:w="1702" w:type="dxa"/>
            <w:vAlign w:val="center"/>
          </w:tcPr>
          <w:p w:rsidR="00F52CF0" w:rsidRPr="007A26AB" w:rsidRDefault="00F52CF0" w:rsidP="007A26AB"/>
        </w:tc>
        <w:tc>
          <w:tcPr>
            <w:tcW w:w="1559" w:type="dxa"/>
            <w:vAlign w:val="center"/>
          </w:tcPr>
          <w:p w:rsidR="00F52CF0" w:rsidRPr="007A26AB" w:rsidRDefault="00F52CF0" w:rsidP="007A26AB">
            <w:r w:rsidRPr="007A26AB">
              <w:t>148,8</w:t>
            </w:r>
          </w:p>
        </w:tc>
      </w:tr>
      <w:tr w:rsidR="00F52CF0" w:rsidRPr="007A26AB" w:rsidTr="00CC076A">
        <w:tc>
          <w:tcPr>
            <w:tcW w:w="847" w:type="dxa"/>
            <w:vAlign w:val="center"/>
          </w:tcPr>
          <w:p w:rsidR="00F52CF0" w:rsidRPr="007A26AB" w:rsidRDefault="00F52CF0" w:rsidP="00A42DDC">
            <w:pPr>
              <w:jc w:val="center"/>
            </w:pPr>
            <w:r w:rsidRPr="007A26AB">
              <w:t>3.4</w:t>
            </w:r>
            <w:r>
              <w:t>.</w:t>
            </w:r>
          </w:p>
        </w:tc>
        <w:tc>
          <w:tcPr>
            <w:tcW w:w="3489" w:type="dxa"/>
            <w:vAlign w:val="center"/>
          </w:tcPr>
          <w:p w:rsidR="00F52CF0" w:rsidRPr="007A26AB" w:rsidRDefault="00F52CF0" w:rsidP="007A26AB">
            <w:r w:rsidRPr="007A26AB">
              <w:t>Новое строительство</w:t>
            </w:r>
          </w:p>
        </w:tc>
        <w:tc>
          <w:tcPr>
            <w:tcW w:w="2127" w:type="dxa"/>
            <w:vAlign w:val="center"/>
          </w:tcPr>
          <w:p w:rsidR="00F52CF0" w:rsidRPr="007A26AB" w:rsidRDefault="00F52CF0" w:rsidP="007A26AB">
            <w:r w:rsidRPr="007A26AB">
              <w:t>тыс. кв.м. общей площади</w:t>
            </w:r>
          </w:p>
        </w:tc>
        <w:tc>
          <w:tcPr>
            <w:tcW w:w="1702" w:type="dxa"/>
            <w:vAlign w:val="center"/>
          </w:tcPr>
          <w:p w:rsidR="00F52CF0" w:rsidRPr="007A26AB" w:rsidRDefault="00F52CF0" w:rsidP="007A26AB"/>
        </w:tc>
        <w:tc>
          <w:tcPr>
            <w:tcW w:w="1559" w:type="dxa"/>
            <w:vAlign w:val="center"/>
          </w:tcPr>
          <w:p w:rsidR="00F52CF0" w:rsidRPr="007A26AB" w:rsidRDefault="00F52CF0" w:rsidP="007A26AB">
            <w:r w:rsidRPr="007A26AB">
              <w:t>7.6</w:t>
            </w:r>
          </w:p>
        </w:tc>
      </w:tr>
      <w:tr w:rsidR="00F52CF0" w:rsidRPr="007A26AB" w:rsidTr="00CC076A">
        <w:tc>
          <w:tcPr>
            <w:tcW w:w="847" w:type="dxa"/>
            <w:vAlign w:val="center"/>
          </w:tcPr>
          <w:p w:rsidR="00F52CF0" w:rsidRPr="007A26AB" w:rsidRDefault="00F52CF0" w:rsidP="00A42DDC">
            <w:pPr>
              <w:jc w:val="center"/>
            </w:pPr>
            <w:r w:rsidRPr="007A26AB">
              <w:t>3.5</w:t>
            </w:r>
            <w:r>
              <w:t>.</w:t>
            </w:r>
          </w:p>
        </w:tc>
        <w:tc>
          <w:tcPr>
            <w:tcW w:w="3489" w:type="dxa"/>
            <w:vAlign w:val="center"/>
          </w:tcPr>
          <w:p w:rsidR="00F52CF0" w:rsidRPr="007A26AB" w:rsidRDefault="00F52CF0" w:rsidP="007A26AB">
            <w:r w:rsidRPr="007A26AB">
              <w:t>Обеспеченность населения общей площадью</w:t>
            </w:r>
          </w:p>
        </w:tc>
        <w:tc>
          <w:tcPr>
            <w:tcW w:w="2127" w:type="dxa"/>
            <w:vAlign w:val="center"/>
          </w:tcPr>
          <w:p w:rsidR="00F52CF0" w:rsidRPr="007A26AB" w:rsidRDefault="00F52CF0" w:rsidP="007A26AB">
            <w:r w:rsidRPr="007A26AB">
              <w:t>кв.м./чел</w:t>
            </w:r>
          </w:p>
        </w:tc>
        <w:tc>
          <w:tcPr>
            <w:tcW w:w="1702" w:type="dxa"/>
            <w:vAlign w:val="center"/>
          </w:tcPr>
          <w:p w:rsidR="00F52CF0" w:rsidRPr="007A26AB" w:rsidRDefault="00F52CF0" w:rsidP="007A26AB">
            <w:r w:rsidRPr="007A26AB">
              <w:t>24,9</w:t>
            </w:r>
          </w:p>
        </w:tc>
        <w:tc>
          <w:tcPr>
            <w:tcW w:w="1559" w:type="dxa"/>
            <w:vAlign w:val="center"/>
          </w:tcPr>
          <w:p w:rsidR="00F52CF0" w:rsidRPr="007A26AB" w:rsidRDefault="00F52CF0" w:rsidP="007A26AB">
            <w:r w:rsidRPr="007A26AB">
              <w:t>26,0</w:t>
            </w:r>
          </w:p>
        </w:tc>
      </w:tr>
      <w:tr w:rsidR="00F52CF0" w:rsidRPr="007A26AB" w:rsidTr="00CC076A">
        <w:tc>
          <w:tcPr>
            <w:tcW w:w="847" w:type="dxa"/>
            <w:vAlign w:val="center"/>
          </w:tcPr>
          <w:p w:rsidR="00F52CF0" w:rsidRPr="007A26AB" w:rsidRDefault="00F52CF0" w:rsidP="00A42DDC">
            <w:pPr>
              <w:jc w:val="center"/>
            </w:pPr>
            <w:r>
              <w:t>4</w:t>
            </w:r>
          </w:p>
        </w:tc>
        <w:tc>
          <w:tcPr>
            <w:tcW w:w="3489" w:type="dxa"/>
            <w:vAlign w:val="center"/>
          </w:tcPr>
          <w:p w:rsidR="00F52CF0" w:rsidRPr="007A26AB" w:rsidRDefault="00F52CF0" w:rsidP="007A26AB">
            <w:r w:rsidRPr="007A26AB">
              <w:t>ОБЪЕКТЫ СОЦИАЛЬНОГО И КУЛЬТУРНО-БЫТОВОГО ОБСЛУЖИВАНИЯ</w:t>
            </w:r>
          </w:p>
        </w:tc>
        <w:tc>
          <w:tcPr>
            <w:tcW w:w="2127" w:type="dxa"/>
          </w:tcPr>
          <w:p w:rsidR="00F52CF0" w:rsidRPr="007A26AB" w:rsidRDefault="00F52CF0" w:rsidP="007A26AB"/>
        </w:tc>
        <w:tc>
          <w:tcPr>
            <w:tcW w:w="1702" w:type="dxa"/>
          </w:tcPr>
          <w:p w:rsidR="00F52CF0" w:rsidRPr="007A26AB" w:rsidRDefault="00F52CF0" w:rsidP="007A26AB"/>
        </w:tc>
        <w:tc>
          <w:tcPr>
            <w:tcW w:w="1559" w:type="dxa"/>
          </w:tcPr>
          <w:p w:rsidR="00F52CF0" w:rsidRPr="007A26AB" w:rsidRDefault="00F52CF0" w:rsidP="007A26AB"/>
        </w:tc>
      </w:tr>
      <w:tr w:rsidR="00F52CF0" w:rsidRPr="007A26AB" w:rsidTr="00CC076A">
        <w:trPr>
          <w:trHeight w:val="60"/>
        </w:trPr>
        <w:tc>
          <w:tcPr>
            <w:tcW w:w="847" w:type="dxa"/>
            <w:vAlign w:val="center"/>
          </w:tcPr>
          <w:p w:rsidR="00F52CF0" w:rsidRPr="007A26AB" w:rsidRDefault="00F52CF0" w:rsidP="00A42DDC">
            <w:pPr>
              <w:jc w:val="center"/>
            </w:pPr>
            <w:r w:rsidRPr="007A26AB">
              <w:t>4.1</w:t>
            </w:r>
            <w:r>
              <w:t>.</w:t>
            </w:r>
          </w:p>
        </w:tc>
        <w:tc>
          <w:tcPr>
            <w:tcW w:w="3489" w:type="dxa"/>
          </w:tcPr>
          <w:p w:rsidR="00F52CF0" w:rsidRPr="007A26AB" w:rsidRDefault="00F52CF0" w:rsidP="007A26AB">
            <w:r w:rsidRPr="007A26AB">
              <w:t>Объекты учебно-образовательного назначения</w:t>
            </w:r>
          </w:p>
        </w:tc>
        <w:tc>
          <w:tcPr>
            <w:tcW w:w="2127" w:type="dxa"/>
            <w:vAlign w:val="center"/>
          </w:tcPr>
          <w:p w:rsidR="00F52CF0" w:rsidRPr="007A26AB" w:rsidRDefault="00F52CF0" w:rsidP="007A26AB"/>
        </w:tc>
        <w:tc>
          <w:tcPr>
            <w:tcW w:w="1702" w:type="dxa"/>
            <w:vAlign w:val="center"/>
          </w:tcPr>
          <w:p w:rsidR="00F52CF0" w:rsidRPr="007A26AB" w:rsidRDefault="00F52CF0" w:rsidP="007A26AB"/>
        </w:tc>
        <w:tc>
          <w:tcPr>
            <w:tcW w:w="1559" w:type="dxa"/>
            <w:vAlign w:val="center"/>
          </w:tcPr>
          <w:p w:rsidR="00F52CF0" w:rsidRPr="007A26AB" w:rsidRDefault="00F52CF0" w:rsidP="007A26AB"/>
        </w:tc>
      </w:tr>
      <w:tr w:rsidR="00F52CF0" w:rsidRPr="007A26AB" w:rsidTr="00CC076A">
        <w:trPr>
          <w:trHeight w:val="60"/>
        </w:trPr>
        <w:tc>
          <w:tcPr>
            <w:tcW w:w="847" w:type="dxa"/>
            <w:vAlign w:val="center"/>
          </w:tcPr>
          <w:p w:rsidR="00F52CF0" w:rsidRPr="007A26AB" w:rsidRDefault="00F52CF0" w:rsidP="00A42DDC">
            <w:pPr>
              <w:jc w:val="center"/>
            </w:pPr>
            <w:r w:rsidRPr="007A26AB">
              <w:t>4.1.1</w:t>
            </w:r>
            <w:r>
              <w:t>.</w:t>
            </w:r>
          </w:p>
        </w:tc>
        <w:tc>
          <w:tcPr>
            <w:tcW w:w="3489" w:type="dxa"/>
          </w:tcPr>
          <w:p w:rsidR="00F52CF0" w:rsidRPr="007A26AB" w:rsidRDefault="00F52CF0" w:rsidP="007A26AB">
            <w:r w:rsidRPr="007A26AB">
              <w:t xml:space="preserve">Детские дошкольные </w:t>
            </w:r>
          </w:p>
          <w:p w:rsidR="00F52CF0" w:rsidRPr="007A26AB" w:rsidRDefault="00F52CF0" w:rsidP="007A26AB">
            <w:r w:rsidRPr="007A26AB">
              <w:t xml:space="preserve">учреждения </w:t>
            </w:r>
          </w:p>
        </w:tc>
        <w:tc>
          <w:tcPr>
            <w:tcW w:w="2127" w:type="dxa"/>
            <w:vAlign w:val="center"/>
          </w:tcPr>
          <w:p w:rsidR="00F52CF0" w:rsidRPr="007A26AB" w:rsidRDefault="00F52CF0" w:rsidP="007A26AB">
            <w:r w:rsidRPr="007A26AB">
              <w:t>место</w:t>
            </w:r>
          </w:p>
        </w:tc>
        <w:tc>
          <w:tcPr>
            <w:tcW w:w="1702" w:type="dxa"/>
            <w:vAlign w:val="center"/>
          </w:tcPr>
          <w:p w:rsidR="00F52CF0" w:rsidRPr="007A26AB" w:rsidRDefault="00F52CF0" w:rsidP="007A26AB">
            <w:r w:rsidRPr="007A26AB">
              <w:t>146</w:t>
            </w:r>
          </w:p>
        </w:tc>
        <w:tc>
          <w:tcPr>
            <w:tcW w:w="1559" w:type="dxa"/>
            <w:vAlign w:val="center"/>
          </w:tcPr>
          <w:p w:rsidR="00F52CF0" w:rsidRPr="007A26AB" w:rsidRDefault="00F52CF0" w:rsidP="007A26AB">
            <w:r w:rsidRPr="007A26AB">
              <w:t>286</w:t>
            </w:r>
          </w:p>
        </w:tc>
      </w:tr>
      <w:tr w:rsidR="00F52CF0" w:rsidRPr="007A26AB" w:rsidTr="00CC076A">
        <w:trPr>
          <w:trHeight w:val="60"/>
        </w:trPr>
        <w:tc>
          <w:tcPr>
            <w:tcW w:w="847" w:type="dxa"/>
            <w:vAlign w:val="center"/>
          </w:tcPr>
          <w:p w:rsidR="00F52CF0" w:rsidRPr="007A26AB" w:rsidRDefault="00F52CF0" w:rsidP="00A42DDC">
            <w:pPr>
              <w:jc w:val="center"/>
            </w:pPr>
            <w:r w:rsidRPr="007A26AB">
              <w:t>4.1.2</w:t>
            </w:r>
            <w:r>
              <w:t>.</w:t>
            </w:r>
          </w:p>
        </w:tc>
        <w:tc>
          <w:tcPr>
            <w:tcW w:w="3489" w:type="dxa"/>
          </w:tcPr>
          <w:p w:rsidR="00F52CF0" w:rsidRPr="007A26AB" w:rsidRDefault="00F52CF0" w:rsidP="007A26AB">
            <w:r w:rsidRPr="007A26AB">
              <w:t>Общеобразовательные учреждения</w:t>
            </w:r>
          </w:p>
        </w:tc>
        <w:tc>
          <w:tcPr>
            <w:tcW w:w="2127" w:type="dxa"/>
            <w:vAlign w:val="center"/>
          </w:tcPr>
          <w:p w:rsidR="00F52CF0" w:rsidRPr="007A26AB" w:rsidRDefault="00F52CF0" w:rsidP="007A26AB">
            <w:r w:rsidRPr="007A26AB">
              <w:t>место</w:t>
            </w:r>
          </w:p>
        </w:tc>
        <w:tc>
          <w:tcPr>
            <w:tcW w:w="1702" w:type="dxa"/>
            <w:vAlign w:val="center"/>
          </w:tcPr>
          <w:p w:rsidR="00F52CF0" w:rsidRPr="007A26AB" w:rsidRDefault="00F52CF0" w:rsidP="007A26AB">
            <w:r w:rsidRPr="007A26AB">
              <w:t>800</w:t>
            </w:r>
          </w:p>
        </w:tc>
        <w:tc>
          <w:tcPr>
            <w:tcW w:w="1559" w:type="dxa"/>
            <w:vAlign w:val="center"/>
          </w:tcPr>
          <w:p w:rsidR="00F52CF0" w:rsidRPr="007A26AB" w:rsidRDefault="00F52CF0" w:rsidP="007A26AB">
            <w:r w:rsidRPr="007A26AB">
              <w:t>1000</w:t>
            </w:r>
          </w:p>
        </w:tc>
      </w:tr>
      <w:tr w:rsidR="00F52CF0" w:rsidRPr="007A26AB" w:rsidTr="00CC076A">
        <w:trPr>
          <w:trHeight w:val="60"/>
        </w:trPr>
        <w:tc>
          <w:tcPr>
            <w:tcW w:w="847" w:type="dxa"/>
            <w:vAlign w:val="center"/>
          </w:tcPr>
          <w:p w:rsidR="00F52CF0" w:rsidRPr="007A26AB" w:rsidRDefault="00F52CF0" w:rsidP="00A42DDC">
            <w:pPr>
              <w:jc w:val="center"/>
            </w:pPr>
            <w:r w:rsidRPr="007A26AB">
              <w:t>4.1.3</w:t>
            </w:r>
            <w:r>
              <w:t>.</w:t>
            </w:r>
          </w:p>
        </w:tc>
        <w:tc>
          <w:tcPr>
            <w:tcW w:w="3489" w:type="dxa"/>
            <w:vAlign w:val="center"/>
          </w:tcPr>
          <w:p w:rsidR="00F52CF0" w:rsidRPr="007A26AB" w:rsidRDefault="00F52CF0" w:rsidP="007A26AB">
            <w:r w:rsidRPr="007A26AB">
              <w:t xml:space="preserve">Внешкольные учреждения </w:t>
            </w:r>
          </w:p>
        </w:tc>
        <w:tc>
          <w:tcPr>
            <w:tcW w:w="2127" w:type="dxa"/>
            <w:vAlign w:val="center"/>
          </w:tcPr>
          <w:p w:rsidR="00F52CF0" w:rsidRPr="007A26AB" w:rsidRDefault="00F52CF0" w:rsidP="007A26AB">
            <w:r w:rsidRPr="007A26AB">
              <w:t>учащиеся</w:t>
            </w:r>
          </w:p>
        </w:tc>
        <w:tc>
          <w:tcPr>
            <w:tcW w:w="1702" w:type="dxa"/>
            <w:vAlign w:val="center"/>
          </w:tcPr>
          <w:p w:rsidR="00F52CF0" w:rsidRPr="007A26AB" w:rsidRDefault="00F52CF0" w:rsidP="007A26AB">
            <w:r w:rsidRPr="007A26AB">
              <w:t>50</w:t>
            </w:r>
          </w:p>
        </w:tc>
        <w:tc>
          <w:tcPr>
            <w:tcW w:w="1559" w:type="dxa"/>
            <w:vAlign w:val="center"/>
          </w:tcPr>
          <w:p w:rsidR="00F52CF0" w:rsidRPr="007A26AB" w:rsidRDefault="00F52CF0" w:rsidP="007A26AB">
            <w:r w:rsidRPr="007A26AB">
              <w:t>50</w:t>
            </w:r>
          </w:p>
        </w:tc>
      </w:tr>
      <w:tr w:rsidR="00F52CF0" w:rsidRPr="007A26AB" w:rsidTr="00CC076A">
        <w:trPr>
          <w:trHeight w:val="60"/>
        </w:trPr>
        <w:tc>
          <w:tcPr>
            <w:tcW w:w="847" w:type="dxa"/>
            <w:vAlign w:val="center"/>
          </w:tcPr>
          <w:p w:rsidR="00F52CF0" w:rsidRPr="007A26AB" w:rsidRDefault="00F52CF0" w:rsidP="00A42DDC">
            <w:pPr>
              <w:jc w:val="center"/>
            </w:pPr>
            <w:r w:rsidRPr="007A26AB">
              <w:t>4.2</w:t>
            </w:r>
            <w:r>
              <w:t>.</w:t>
            </w:r>
          </w:p>
        </w:tc>
        <w:tc>
          <w:tcPr>
            <w:tcW w:w="3489" w:type="dxa"/>
            <w:vAlign w:val="center"/>
          </w:tcPr>
          <w:p w:rsidR="00F52CF0" w:rsidRPr="007A26AB" w:rsidRDefault="00F52CF0" w:rsidP="007A26AB">
            <w:r w:rsidRPr="007A26AB">
              <w:t>Объекты здравоохранения и социального обеспечения:</w:t>
            </w:r>
          </w:p>
        </w:tc>
        <w:tc>
          <w:tcPr>
            <w:tcW w:w="2127" w:type="dxa"/>
            <w:vAlign w:val="center"/>
          </w:tcPr>
          <w:p w:rsidR="00F52CF0" w:rsidRPr="007A26AB" w:rsidRDefault="00F52CF0" w:rsidP="007A26AB"/>
        </w:tc>
        <w:tc>
          <w:tcPr>
            <w:tcW w:w="1702" w:type="dxa"/>
            <w:vAlign w:val="center"/>
          </w:tcPr>
          <w:p w:rsidR="00F52CF0" w:rsidRPr="007A26AB" w:rsidRDefault="00F52CF0" w:rsidP="007A26AB"/>
        </w:tc>
        <w:tc>
          <w:tcPr>
            <w:tcW w:w="1559" w:type="dxa"/>
          </w:tcPr>
          <w:p w:rsidR="00F52CF0" w:rsidRPr="007A26AB" w:rsidRDefault="00F52CF0" w:rsidP="007A26AB"/>
        </w:tc>
      </w:tr>
      <w:tr w:rsidR="00F52CF0" w:rsidRPr="007A26AB" w:rsidTr="00CC076A">
        <w:trPr>
          <w:trHeight w:val="60"/>
        </w:trPr>
        <w:tc>
          <w:tcPr>
            <w:tcW w:w="847" w:type="dxa"/>
            <w:vAlign w:val="center"/>
          </w:tcPr>
          <w:p w:rsidR="00F52CF0" w:rsidRPr="007A26AB" w:rsidRDefault="00F52CF0" w:rsidP="00A42DDC">
            <w:pPr>
              <w:jc w:val="center"/>
            </w:pPr>
            <w:r w:rsidRPr="007A26AB">
              <w:t>4.2.1</w:t>
            </w:r>
            <w:r>
              <w:t>.</w:t>
            </w:r>
          </w:p>
        </w:tc>
        <w:tc>
          <w:tcPr>
            <w:tcW w:w="3489" w:type="dxa"/>
            <w:vAlign w:val="center"/>
          </w:tcPr>
          <w:p w:rsidR="00F52CF0" w:rsidRPr="007A26AB" w:rsidRDefault="00F52CF0" w:rsidP="007A26AB">
            <w:r w:rsidRPr="007A26AB">
              <w:t>Стационары всех типов для взрослых с вспомогательными зданиями и сооружениями</w:t>
            </w:r>
          </w:p>
        </w:tc>
        <w:tc>
          <w:tcPr>
            <w:tcW w:w="2127" w:type="dxa"/>
            <w:vAlign w:val="center"/>
          </w:tcPr>
          <w:p w:rsidR="00F52CF0" w:rsidRPr="007A26AB" w:rsidRDefault="00F52CF0" w:rsidP="007A26AB">
            <w:r w:rsidRPr="007A26AB">
              <w:t>койка</w:t>
            </w:r>
          </w:p>
        </w:tc>
        <w:tc>
          <w:tcPr>
            <w:tcW w:w="1702" w:type="dxa"/>
            <w:vAlign w:val="center"/>
          </w:tcPr>
          <w:p w:rsidR="00F52CF0" w:rsidRPr="007A26AB" w:rsidRDefault="00F52CF0" w:rsidP="007A26AB">
            <w:r w:rsidRPr="007A26AB">
              <w:t>10</w:t>
            </w:r>
          </w:p>
        </w:tc>
        <w:tc>
          <w:tcPr>
            <w:tcW w:w="1559" w:type="dxa"/>
            <w:vAlign w:val="center"/>
          </w:tcPr>
          <w:p w:rsidR="00F52CF0" w:rsidRPr="007A26AB" w:rsidRDefault="00F52CF0" w:rsidP="007A26AB">
            <w:r w:rsidRPr="007A26AB">
              <w:t>10</w:t>
            </w:r>
          </w:p>
        </w:tc>
      </w:tr>
      <w:tr w:rsidR="00F52CF0" w:rsidRPr="007A26AB" w:rsidTr="00CC076A">
        <w:trPr>
          <w:trHeight w:val="60"/>
        </w:trPr>
        <w:tc>
          <w:tcPr>
            <w:tcW w:w="847" w:type="dxa"/>
            <w:vAlign w:val="center"/>
          </w:tcPr>
          <w:p w:rsidR="00F52CF0" w:rsidRPr="007A26AB" w:rsidRDefault="00F52CF0" w:rsidP="00A42DDC">
            <w:pPr>
              <w:jc w:val="center"/>
            </w:pPr>
            <w:r w:rsidRPr="007A26AB">
              <w:t>4.2.2</w:t>
            </w:r>
            <w:r>
              <w:t>.</w:t>
            </w:r>
          </w:p>
        </w:tc>
        <w:tc>
          <w:tcPr>
            <w:tcW w:w="3489" w:type="dxa"/>
            <w:vAlign w:val="center"/>
          </w:tcPr>
          <w:p w:rsidR="00F52CF0" w:rsidRPr="007A26AB" w:rsidRDefault="00F52CF0" w:rsidP="007A26AB">
            <w:r w:rsidRPr="007A26AB">
              <w:t>Амбулаторно-поликлиническая сеть</w:t>
            </w:r>
          </w:p>
        </w:tc>
        <w:tc>
          <w:tcPr>
            <w:tcW w:w="2127" w:type="dxa"/>
            <w:vAlign w:val="center"/>
          </w:tcPr>
          <w:p w:rsidR="00F52CF0" w:rsidRPr="007A26AB" w:rsidRDefault="00F52CF0" w:rsidP="007A26AB">
            <w:r w:rsidRPr="007A26AB">
              <w:t>Посещений в смену</w:t>
            </w:r>
          </w:p>
        </w:tc>
        <w:tc>
          <w:tcPr>
            <w:tcW w:w="1702" w:type="dxa"/>
            <w:vAlign w:val="center"/>
          </w:tcPr>
          <w:p w:rsidR="00F52CF0" w:rsidRPr="007A26AB" w:rsidRDefault="00F52CF0" w:rsidP="007A26AB">
            <w:r w:rsidRPr="007A26AB">
              <w:t>150</w:t>
            </w:r>
          </w:p>
        </w:tc>
        <w:tc>
          <w:tcPr>
            <w:tcW w:w="1559" w:type="dxa"/>
            <w:vAlign w:val="center"/>
          </w:tcPr>
          <w:p w:rsidR="00F52CF0" w:rsidRPr="007A26AB" w:rsidRDefault="00F52CF0" w:rsidP="007A26AB">
            <w:r w:rsidRPr="007A26AB">
              <w:t>150</w:t>
            </w:r>
          </w:p>
        </w:tc>
      </w:tr>
      <w:tr w:rsidR="00F52CF0" w:rsidRPr="007A26AB" w:rsidTr="00CC076A">
        <w:trPr>
          <w:trHeight w:val="60"/>
        </w:trPr>
        <w:tc>
          <w:tcPr>
            <w:tcW w:w="847" w:type="dxa"/>
            <w:vAlign w:val="center"/>
          </w:tcPr>
          <w:p w:rsidR="00F52CF0" w:rsidRPr="007A26AB" w:rsidRDefault="00F52CF0" w:rsidP="00A42DDC">
            <w:pPr>
              <w:jc w:val="center"/>
            </w:pPr>
            <w:r w:rsidRPr="007A26AB">
              <w:t>4.2.3</w:t>
            </w:r>
            <w:r>
              <w:t>.</w:t>
            </w:r>
          </w:p>
        </w:tc>
        <w:tc>
          <w:tcPr>
            <w:tcW w:w="3489" w:type="dxa"/>
            <w:vAlign w:val="center"/>
          </w:tcPr>
          <w:p w:rsidR="00F52CF0" w:rsidRPr="007A26AB" w:rsidRDefault="00F52CF0" w:rsidP="007A26AB">
            <w:r w:rsidRPr="007A26AB">
              <w:t>Станции (подстанции) скорой медицинской помощи</w:t>
            </w:r>
          </w:p>
        </w:tc>
        <w:tc>
          <w:tcPr>
            <w:tcW w:w="2127" w:type="dxa"/>
            <w:vAlign w:val="center"/>
          </w:tcPr>
          <w:p w:rsidR="00F52CF0" w:rsidRPr="007A26AB" w:rsidRDefault="00F52CF0" w:rsidP="007A26AB">
            <w:r w:rsidRPr="007A26AB">
              <w:t>Автомобиль</w:t>
            </w:r>
          </w:p>
        </w:tc>
        <w:tc>
          <w:tcPr>
            <w:tcW w:w="1702" w:type="dxa"/>
            <w:vAlign w:val="center"/>
          </w:tcPr>
          <w:p w:rsidR="00F52CF0" w:rsidRPr="007A26AB" w:rsidRDefault="00F52CF0" w:rsidP="007A26AB">
            <w:r w:rsidRPr="007A26AB">
              <w:t>0</w:t>
            </w:r>
          </w:p>
        </w:tc>
        <w:tc>
          <w:tcPr>
            <w:tcW w:w="1559" w:type="dxa"/>
            <w:vAlign w:val="center"/>
          </w:tcPr>
          <w:p w:rsidR="00F52CF0" w:rsidRPr="007A26AB" w:rsidRDefault="00F52CF0" w:rsidP="007A26AB">
            <w:r w:rsidRPr="007A26AB">
              <w:t>0</w:t>
            </w:r>
          </w:p>
        </w:tc>
      </w:tr>
      <w:tr w:rsidR="00F52CF0" w:rsidRPr="007A26AB" w:rsidTr="00CC076A">
        <w:trPr>
          <w:trHeight w:val="60"/>
        </w:trPr>
        <w:tc>
          <w:tcPr>
            <w:tcW w:w="847" w:type="dxa"/>
            <w:vAlign w:val="center"/>
          </w:tcPr>
          <w:p w:rsidR="00F52CF0" w:rsidRPr="007A26AB" w:rsidRDefault="00F52CF0" w:rsidP="00A42DDC">
            <w:pPr>
              <w:jc w:val="center"/>
            </w:pPr>
            <w:r w:rsidRPr="007A26AB">
              <w:t>4.3</w:t>
            </w:r>
            <w:r>
              <w:t>.</w:t>
            </w:r>
          </w:p>
        </w:tc>
        <w:tc>
          <w:tcPr>
            <w:tcW w:w="3489" w:type="dxa"/>
          </w:tcPr>
          <w:p w:rsidR="00F52CF0" w:rsidRPr="007A26AB" w:rsidRDefault="00F52CF0" w:rsidP="007A26AB">
            <w:r w:rsidRPr="007A26AB">
              <w:t>Объекты культурно-досугового назначения</w:t>
            </w:r>
          </w:p>
        </w:tc>
        <w:tc>
          <w:tcPr>
            <w:tcW w:w="2127" w:type="dxa"/>
            <w:vAlign w:val="center"/>
          </w:tcPr>
          <w:p w:rsidR="00F52CF0" w:rsidRPr="007A26AB" w:rsidRDefault="00F52CF0" w:rsidP="007A26AB"/>
        </w:tc>
        <w:tc>
          <w:tcPr>
            <w:tcW w:w="1702" w:type="dxa"/>
            <w:vAlign w:val="center"/>
          </w:tcPr>
          <w:p w:rsidR="00F52CF0" w:rsidRPr="007A26AB" w:rsidRDefault="00F52CF0" w:rsidP="007A26AB"/>
        </w:tc>
        <w:tc>
          <w:tcPr>
            <w:tcW w:w="1559" w:type="dxa"/>
          </w:tcPr>
          <w:p w:rsidR="00F52CF0" w:rsidRPr="007A26AB" w:rsidRDefault="00F52CF0" w:rsidP="007A26AB"/>
        </w:tc>
      </w:tr>
      <w:tr w:rsidR="00F52CF0" w:rsidRPr="007A26AB" w:rsidTr="00CC076A">
        <w:trPr>
          <w:trHeight w:val="60"/>
        </w:trPr>
        <w:tc>
          <w:tcPr>
            <w:tcW w:w="847" w:type="dxa"/>
            <w:vAlign w:val="center"/>
          </w:tcPr>
          <w:p w:rsidR="00F52CF0" w:rsidRPr="007A26AB" w:rsidRDefault="00F52CF0" w:rsidP="00A42DDC">
            <w:pPr>
              <w:jc w:val="center"/>
            </w:pPr>
            <w:r w:rsidRPr="007A26AB">
              <w:t>4.3.1</w:t>
            </w:r>
            <w:r>
              <w:t>.</w:t>
            </w:r>
          </w:p>
        </w:tc>
        <w:tc>
          <w:tcPr>
            <w:tcW w:w="3489" w:type="dxa"/>
          </w:tcPr>
          <w:p w:rsidR="00F52CF0" w:rsidRPr="007A26AB" w:rsidRDefault="00F52CF0" w:rsidP="007A26AB">
            <w:r w:rsidRPr="007A26AB">
              <w:t>Учреждения клубного типа</w:t>
            </w:r>
          </w:p>
        </w:tc>
        <w:tc>
          <w:tcPr>
            <w:tcW w:w="2127" w:type="dxa"/>
            <w:vAlign w:val="center"/>
          </w:tcPr>
          <w:p w:rsidR="00F52CF0" w:rsidRPr="007A26AB" w:rsidRDefault="00F52CF0" w:rsidP="007A26AB">
            <w:r w:rsidRPr="007A26AB">
              <w:t>зрительское место</w:t>
            </w:r>
          </w:p>
        </w:tc>
        <w:tc>
          <w:tcPr>
            <w:tcW w:w="1702" w:type="dxa"/>
            <w:vAlign w:val="center"/>
          </w:tcPr>
          <w:p w:rsidR="00F52CF0" w:rsidRPr="007A26AB" w:rsidRDefault="00F52CF0" w:rsidP="007A26AB">
            <w:r w:rsidRPr="007A26AB">
              <w:t>200</w:t>
            </w:r>
          </w:p>
        </w:tc>
        <w:tc>
          <w:tcPr>
            <w:tcW w:w="1559" w:type="dxa"/>
          </w:tcPr>
          <w:p w:rsidR="00F52CF0" w:rsidRPr="007A26AB" w:rsidRDefault="00F52CF0" w:rsidP="007A26AB">
            <w:r w:rsidRPr="007A26AB">
              <w:t>503</w:t>
            </w:r>
          </w:p>
        </w:tc>
      </w:tr>
      <w:tr w:rsidR="00F52CF0" w:rsidRPr="007A26AB" w:rsidTr="00CC076A">
        <w:trPr>
          <w:trHeight w:val="60"/>
        </w:trPr>
        <w:tc>
          <w:tcPr>
            <w:tcW w:w="847" w:type="dxa"/>
            <w:vAlign w:val="center"/>
          </w:tcPr>
          <w:p w:rsidR="00F52CF0" w:rsidRPr="007A26AB" w:rsidRDefault="00F52CF0" w:rsidP="00A42DDC">
            <w:pPr>
              <w:jc w:val="center"/>
            </w:pPr>
            <w:r w:rsidRPr="007A26AB">
              <w:t>4.3.2</w:t>
            </w:r>
            <w:r>
              <w:t>.</w:t>
            </w:r>
          </w:p>
        </w:tc>
        <w:tc>
          <w:tcPr>
            <w:tcW w:w="3489" w:type="dxa"/>
            <w:vAlign w:val="center"/>
          </w:tcPr>
          <w:p w:rsidR="00F52CF0" w:rsidRPr="007A26AB" w:rsidRDefault="00F52CF0" w:rsidP="007A26AB">
            <w:r w:rsidRPr="007A26AB">
              <w:t>Библиотеки</w:t>
            </w:r>
          </w:p>
        </w:tc>
        <w:tc>
          <w:tcPr>
            <w:tcW w:w="2127" w:type="dxa"/>
            <w:vAlign w:val="center"/>
          </w:tcPr>
          <w:p w:rsidR="00F52CF0" w:rsidRPr="007A26AB" w:rsidRDefault="00F52CF0" w:rsidP="007A26AB">
            <w:r w:rsidRPr="007A26AB">
              <w:t>тыс. томов хранения</w:t>
            </w:r>
          </w:p>
        </w:tc>
        <w:tc>
          <w:tcPr>
            <w:tcW w:w="1702" w:type="dxa"/>
            <w:vAlign w:val="center"/>
          </w:tcPr>
          <w:p w:rsidR="00F52CF0" w:rsidRPr="007A26AB" w:rsidRDefault="00F52CF0" w:rsidP="007A26AB">
            <w:r w:rsidRPr="007A26AB">
              <w:t>4,08</w:t>
            </w:r>
          </w:p>
        </w:tc>
        <w:tc>
          <w:tcPr>
            <w:tcW w:w="1559" w:type="dxa"/>
            <w:vAlign w:val="center"/>
          </w:tcPr>
          <w:p w:rsidR="00F52CF0" w:rsidRPr="007A26AB" w:rsidRDefault="00F52CF0" w:rsidP="007A26AB">
            <w:r w:rsidRPr="007A26AB">
              <w:t>12,0</w:t>
            </w:r>
          </w:p>
        </w:tc>
      </w:tr>
      <w:tr w:rsidR="00F52CF0" w:rsidRPr="007A26AB" w:rsidTr="00CC076A">
        <w:trPr>
          <w:trHeight w:val="60"/>
        </w:trPr>
        <w:tc>
          <w:tcPr>
            <w:tcW w:w="847" w:type="dxa"/>
            <w:vAlign w:val="center"/>
          </w:tcPr>
          <w:p w:rsidR="00F52CF0" w:rsidRPr="007A26AB" w:rsidRDefault="00F52CF0" w:rsidP="00A42DDC">
            <w:pPr>
              <w:jc w:val="center"/>
            </w:pPr>
            <w:r w:rsidRPr="007A26AB">
              <w:t>4.4</w:t>
            </w:r>
            <w:r>
              <w:t>.</w:t>
            </w:r>
          </w:p>
        </w:tc>
        <w:tc>
          <w:tcPr>
            <w:tcW w:w="3489" w:type="dxa"/>
          </w:tcPr>
          <w:p w:rsidR="00F52CF0" w:rsidRPr="007A26AB" w:rsidRDefault="00F52CF0" w:rsidP="007A26AB">
            <w:r w:rsidRPr="007A26AB">
              <w:t>Спортивные и физкультурно-оздоровительные учреждения</w:t>
            </w:r>
          </w:p>
        </w:tc>
        <w:tc>
          <w:tcPr>
            <w:tcW w:w="2127" w:type="dxa"/>
            <w:vAlign w:val="center"/>
          </w:tcPr>
          <w:p w:rsidR="00F52CF0" w:rsidRPr="007A26AB" w:rsidRDefault="00F52CF0" w:rsidP="007A26AB"/>
        </w:tc>
        <w:tc>
          <w:tcPr>
            <w:tcW w:w="1702" w:type="dxa"/>
            <w:vAlign w:val="center"/>
          </w:tcPr>
          <w:p w:rsidR="00F52CF0" w:rsidRPr="007A26AB" w:rsidRDefault="00F52CF0" w:rsidP="007A26AB"/>
        </w:tc>
        <w:tc>
          <w:tcPr>
            <w:tcW w:w="1559" w:type="dxa"/>
          </w:tcPr>
          <w:p w:rsidR="00F52CF0" w:rsidRPr="007A26AB" w:rsidRDefault="00F52CF0" w:rsidP="007A26AB"/>
        </w:tc>
      </w:tr>
      <w:tr w:rsidR="00F52CF0" w:rsidRPr="007A26AB" w:rsidTr="00CC076A">
        <w:trPr>
          <w:trHeight w:val="60"/>
        </w:trPr>
        <w:tc>
          <w:tcPr>
            <w:tcW w:w="847" w:type="dxa"/>
            <w:vAlign w:val="center"/>
          </w:tcPr>
          <w:p w:rsidR="00F52CF0" w:rsidRPr="007A26AB" w:rsidRDefault="00F52CF0" w:rsidP="00A42DDC">
            <w:pPr>
              <w:jc w:val="center"/>
            </w:pPr>
            <w:r w:rsidRPr="007A26AB">
              <w:t>4.4.1</w:t>
            </w:r>
            <w:r>
              <w:t>.</w:t>
            </w:r>
          </w:p>
        </w:tc>
        <w:tc>
          <w:tcPr>
            <w:tcW w:w="3489" w:type="dxa"/>
          </w:tcPr>
          <w:p w:rsidR="00F52CF0" w:rsidRPr="007A26AB" w:rsidRDefault="00F52CF0" w:rsidP="007A26AB">
            <w:r w:rsidRPr="007A26AB">
              <w:t>Спортивные залы</w:t>
            </w:r>
          </w:p>
        </w:tc>
        <w:tc>
          <w:tcPr>
            <w:tcW w:w="2127" w:type="dxa"/>
            <w:vAlign w:val="center"/>
          </w:tcPr>
          <w:p w:rsidR="00F52CF0" w:rsidRPr="007A26AB" w:rsidRDefault="00F52CF0" w:rsidP="007A26AB">
            <w:r w:rsidRPr="007A26AB">
              <w:t>м2 зала</w:t>
            </w:r>
          </w:p>
        </w:tc>
        <w:tc>
          <w:tcPr>
            <w:tcW w:w="1702" w:type="dxa"/>
            <w:vAlign w:val="center"/>
          </w:tcPr>
          <w:p w:rsidR="00F52CF0" w:rsidRPr="007A26AB" w:rsidRDefault="00F52CF0" w:rsidP="007A26AB">
            <w:r w:rsidRPr="007A26AB">
              <w:t>500</w:t>
            </w:r>
          </w:p>
        </w:tc>
        <w:tc>
          <w:tcPr>
            <w:tcW w:w="1559" w:type="dxa"/>
          </w:tcPr>
          <w:p w:rsidR="00F52CF0" w:rsidRPr="007A26AB" w:rsidRDefault="00F52CF0" w:rsidP="007A26AB">
            <w:r w:rsidRPr="007A26AB">
              <w:t>500</w:t>
            </w:r>
          </w:p>
        </w:tc>
      </w:tr>
      <w:tr w:rsidR="00F52CF0" w:rsidRPr="007A26AB" w:rsidTr="00CC076A">
        <w:trPr>
          <w:trHeight w:val="60"/>
        </w:trPr>
        <w:tc>
          <w:tcPr>
            <w:tcW w:w="847" w:type="dxa"/>
            <w:vAlign w:val="center"/>
          </w:tcPr>
          <w:p w:rsidR="00F52CF0" w:rsidRPr="007A26AB" w:rsidRDefault="00F52CF0" w:rsidP="00A42DDC">
            <w:pPr>
              <w:jc w:val="center"/>
            </w:pPr>
            <w:r w:rsidRPr="007A26AB">
              <w:t>4.4.2</w:t>
            </w:r>
            <w:r>
              <w:t>.</w:t>
            </w:r>
          </w:p>
        </w:tc>
        <w:tc>
          <w:tcPr>
            <w:tcW w:w="3489" w:type="dxa"/>
          </w:tcPr>
          <w:p w:rsidR="00F52CF0" w:rsidRPr="007A26AB" w:rsidRDefault="00F52CF0" w:rsidP="007A26AB">
            <w:r w:rsidRPr="007A26AB">
              <w:t>Плоскостные спортивные сооружения</w:t>
            </w:r>
          </w:p>
        </w:tc>
        <w:tc>
          <w:tcPr>
            <w:tcW w:w="2127" w:type="dxa"/>
            <w:vAlign w:val="center"/>
          </w:tcPr>
          <w:p w:rsidR="00F52CF0" w:rsidRPr="007A26AB" w:rsidRDefault="00F52CF0" w:rsidP="007A26AB">
            <w:r w:rsidRPr="007A26AB">
              <w:t>тыс.м2</w:t>
            </w:r>
          </w:p>
        </w:tc>
        <w:tc>
          <w:tcPr>
            <w:tcW w:w="1702" w:type="dxa"/>
            <w:vAlign w:val="center"/>
          </w:tcPr>
          <w:p w:rsidR="00F52CF0" w:rsidRPr="007A26AB" w:rsidRDefault="00F52CF0" w:rsidP="007A26AB">
            <w:r w:rsidRPr="007A26AB">
              <w:t>2000</w:t>
            </w:r>
          </w:p>
        </w:tc>
        <w:tc>
          <w:tcPr>
            <w:tcW w:w="1559" w:type="dxa"/>
            <w:vAlign w:val="center"/>
          </w:tcPr>
          <w:p w:rsidR="00F52CF0" w:rsidRPr="007A26AB" w:rsidRDefault="00F52CF0" w:rsidP="007A26AB">
            <w:r w:rsidRPr="007A26AB">
              <w:t>2000</w:t>
            </w:r>
          </w:p>
        </w:tc>
      </w:tr>
      <w:tr w:rsidR="00F52CF0" w:rsidRPr="007A26AB" w:rsidTr="00CC076A">
        <w:trPr>
          <w:trHeight w:val="60"/>
        </w:trPr>
        <w:tc>
          <w:tcPr>
            <w:tcW w:w="847" w:type="dxa"/>
            <w:vAlign w:val="center"/>
          </w:tcPr>
          <w:p w:rsidR="00F52CF0" w:rsidRPr="007A26AB" w:rsidRDefault="00F52CF0" w:rsidP="00A42DDC">
            <w:pPr>
              <w:jc w:val="center"/>
            </w:pPr>
            <w:r w:rsidRPr="007A26AB">
              <w:t>4.5</w:t>
            </w:r>
            <w:r>
              <w:t>.</w:t>
            </w:r>
          </w:p>
        </w:tc>
        <w:tc>
          <w:tcPr>
            <w:tcW w:w="3489" w:type="dxa"/>
          </w:tcPr>
          <w:p w:rsidR="00F52CF0" w:rsidRPr="007A26AB" w:rsidRDefault="00F52CF0" w:rsidP="007A26AB">
            <w:r w:rsidRPr="007A26AB">
              <w:t xml:space="preserve">Предприятия торговли и общественного питания </w:t>
            </w:r>
          </w:p>
        </w:tc>
        <w:tc>
          <w:tcPr>
            <w:tcW w:w="2127" w:type="dxa"/>
            <w:vAlign w:val="center"/>
          </w:tcPr>
          <w:p w:rsidR="00F52CF0" w:rsidRPr="007A26AB" w:rsidRDefault="00F52CF0" w:rsidP="007A26AB"/>
        </w:tc>
        <w:tc>
          <w:tcPr>
            <w:tcW w:w="1702" w:type="dxa"/>
            <w:vAlign w:val="center"/>
          </w:tcPr>
          <w:p w:rsidR="00F52CF0" w:rsidRPr="007A26AB" w:rsidRDefault="00F52CF0" w:rsidP="007A26AB"/>
        </w:tc>
        <w:tc>
          <w:tcPr>
            <w:tcW w:w="1559" w:type="dxa"/>
            <w:vAlign w:val="center"/>
          </w:tcPr>
          <w:p w:rsidR="00F52CF0" w:rsidRPr="007A26AB" w:rsidRDefault="00F52CF0" w:rsidP="007A26AB"/>
        </w:tc>
      </w:tr>
      <w:tr w:rsidR="00F52CF0" w:rsidRPr="007A26AB" w:rsidTr="00CC076A">
        <w:trPr>
          <w:trHeight w:val="60"/>
        </w:trPr>
        <w:tc>
          <w:tcPr>
            <w:tcW w:w="847" w:type="dxa"/>
            <w:vAlign w:val="center"/>
          </w:tcPr>
          <w:p w:rsidR="00F52CF0" w:rsidRPr="007A26AB" w:rsidRDefault="00F52CF0" w:rsidP="00A42DDC">
            <w:pPr>
              <w:jc w:val="center"/>
            </w:pPr>
            <w:r w:rsidRPr="007A26AB">
              <w:t>4.5.1</w:t>
            </w:r>
            <w:r>
              <w:t>.</w:t>
            </w:r>
          </w:p>
        </w:tc>
        <w:tc>
          <w:tcPr>
            <w:tcW w:w="3489" w:type="dxa"/>
          </w:tcPr>
          <w:p w:rsidR="00F52CF0" w:rsidRPr="007A26AB" w:rsidRDefault="00F52CF0" w:rsidP="007A26AB">
            <w:r w:rsidRPr="007A26AB">
              <w:t xml:space="preserve">Предприятия розничной торговли </w:t>
            </w:r>
          </w:p>
        </w:tc>
        <w:tc>
          <w:tcPr>
            <w:tcW w:w="2127" w:type="dxa"/>
            <w:vAlign w:val="center"/>
          </w:tcPr>
          <w:p w:rsidR="00F52CF0" w:rsidRPr="007A26AB" w:rsidRDefault="00F52CF0" w:rsidP="007A26AB">
            <w:r w:rsidRPr="007A26AB">
              <w:t>тыс. м2 торговой площади</w:t>
            </w:r>
          </w:p>
        </w:tc>
        <w:tc>
          <w:tcPr>
            <w:tcW w:w="1702" w:type="dxa"/>
            <w:vAlign w:val="center"/>
          </w:tcPr>
          <w:p w:rsidR="00F52CF0" w:rsidRPr="007A26AB" w:rsidRDefault="00F52CF0" w:rsidP="007A26AB">
            <w:r w:rsidRPr="007A26AB">
              <w:t>811</w:t>
            </w:r>
          </w:p>
        </w:tc>
        <w:tc>
          <w:tcPr>
            <w:tcW w:w="1559" w:type="dxa"/>
            <w:vAlign w:val="center"/>
          </w:tcPr>
          <w:p w:rsidR="00F52CF0" w:rsidRPr="007A26AB" w:rsidRDefault="00F52CF0" w:rsidP="007A26AB">
            <w:r w:rsidRPr="007A26AB">
              <w:t>811</w:t>
            </w:r>
          </w:p>
        </w:tc>
      </w:tr>
      <w:tr w:rsidR="00F52CF0" w:rsidRPr="007A26AB" w:rsidTr="00CC076A">
        <w:trPr>
          <w:trHeight w:val="60"/>
        </w:trPr>
        <w:tc>
          <w:tcPr>
            <w:tcW w:w="847" w:type="dxa"/>
            <w:vAlign w:val="center"/>
          </w:tcPr>
          <w:p w:rsidR="00F52CF0" w:rsidRPr="007A26AB" w:rsidRDefault="00F52CF0" w:rsidP="00A42DDC">
            <w:pPr>
              <w:jc w:val="center"/>
            </w:pPr>
            <w:r w:rsidRPr="007A26AB">
              <w:t>4.5.2</w:t>
            </w:r>
            <w:r>
              <w:t>.</w:t>
            </w:r>
          </w:p>
        </w:tc>
        <w:tc>
          <w:tcPr>
            <w:tcW w:w="3489" w:type="dxa"/>
          </w:tcPr>
          <w:p w:rsidR="00F52CF0" w:rsidRPr="007A26AB" w:rsidRDefault="00F52CF0" w:rsidP="007A26AB">
            <w:r w:rsidRPr="007A26AB">
              <w:t>Предприятия общественного питания</w:t>
            </w:r>
          </w:p>
        </w:tc>
        <w:tc>
          <w:tcPr>
            <w:tcW w:w="2127" w:type="dxa"/>
            <w:vAlign w:val="center"/>
          </w:tcPr>
          <w:p w:rsidR="00F52CF0" w:rsidRPr="007A26AB" w:rsidRDefault="00F52CF0" w:rsidP="007A26AB">
            <w:r w:rsidRPr="007A26AB">
              <w:t>посадочное место</w:t>
            </w:r>
          </w:p>
        </w:tc>
        <w:tc>
          <w:tcPr>
            <w:tcW w:w="1702" w:type="dxa"/>
            <w:vAlign w:val="center"/>
          </w:tcPr>
          <w:p w:rsidR="00F52CF0" w:rsidRPr="007A26AB" w:rsidRDefault="00F52CF0" w:rsidP="007A26AB">
            <w:r w:rsidRPr="007A26AB">
              <w:t>220</w:t>
            </w:r>
          </w:p>
        </w:tc>
        <w:tc>
          <w:tcPr>
            <w:tcW w:w="1559" w:type="dxa"/>
            <w:vAlign w:val="center"/>
          </w:tcPr>
          <w:p w:rsidR="00F52CF0" w:rsidRPr="007A26AB" w:rsidRDefault="00F52CF0" w:rsidP="007A26AB">
            <w:r w:rsidRPr="007A26AB">
              <w:t>220</w:t>
            </w:r>
          </w:p>
        </w:tc>
      </w:tr>
      <w:tr w:rsidR="00F52CF0" w:rsidRPr="007A26AB" w:rsidTr="00CC076A">
        <w:trPr>
          <w:trHeight w:val="60"/>
        </w:trPr>
        <w:tc>
          <w:tcPr>
            <w:tcW w:w="847" w:type="dxa"/>
            <w:vAlign w:val="center"/>
          </w:tcPr>
          <w:p w:rsidR="00F52CF0" w:rsidRPr="007A26AB" w:rsidRDefault="00F52CF0" w:rsidP="00A42DDC">
            <w:pPr>
              <w:jc w:val="center"/>
            </w:pPr>
            <w:r w:rsidRPr="007A26AB">
              <w:t>4.6</w:t>
            </w:r>
            <w:r>
              <w:t>.</w:t>
            </w:r>
          </w:p>
        </w:tc>
        <w:tc>
          <w:tcPr>
            <w:tcW w:w="3489" w:type="dxa"/>
          </w:tcPr>
          <w:p w:rsidR="00F52CF0" w:rsidRPr="007A26AB" w:rsidRDefault="00F52CF0" w:rsidP="007A26AB">
            <w:r w:rsidRPr="007A26AB">
              <w:t>Предприятия коммунального и бытового обслуживания</w:t>
            </w:r>
          </w:p>
        </w:tc>
        <w:tc>
          <w:tcPr>
            <w:tcW w:w="2127" w:type="dxa"/>
            <w:vAlign w:val="center"/>
          </w:tcPr>
          <w:p w:rsidR="00F52CF0" w:rsidRPr="007A26AB" w:rsidRDefault="00F52CF0" w:rsidP="007A26AB"/>
        </w:tc>
        <w:tc>
          <w:tcPr>
            <w:tcW w:w="1702" w:type="dxa"/>
            <w:vAlign w:val="center"/>
          </w:tcPr>
          <w:p w:rsidR="00F52CF0" w:rsidRPr="007A26AB" w:rsidRDefault="00F52CF0" w:rsidP="007A26AB"/>
        </w:tc>
        <w:tc>
          <w:tcPr>
            <w:tcW w:w="1559" w:type="dxa"/>
            <w:vAlign w:val="center"/>
          </w:tcPr>
          <w:p w:rsidR="00F52CF0" w:rsidRPr="007A26AB" w:rsidRDefault="00F52CF0" w:rsidP="007A26AB"/>
        </w:tc>
      </w:tr>
      <w:tr w:rsidR="00F52CF0" w:rsidRPr="007A26AB" w:rsidTr="00CC076A">
        <w:trPr>
          <w:trHeight w:val="60"/>
        </w:trPr>
        <w:tc>
          <w:tcPr>
            <w:tcW w:w="847" w:type="dxa"/>
            <w:vAlign w:val="center"/>
          </w:tcPr>
          <w:p w:rsidR="00F52CF0" w:rsidRPr="007A26AB" w:rsidRDefault="00F52CF0" w:rsidP="00A42DDC">
            <w:pPr>
              <w:jc w:val="center"/>
            </w:pPr>
            <w:r w:rsidRPr="007A26AB">
              <w:t>4.6.1</w:t>
            </w:r>
            <w:r>
              <w:t>.</w:t>
            </w:r>
          </w:p>
        </w:tc>
        <w:tc>
          <w:tcPr>
            <w:tcW w:w="3489" w:type="dxa"/>
          </w:tcPr>
          <w:p w:rsidR="00F52CF0" w:rsidRPr="007A26AB" w:rsidRDefault="00F52CF0" w:rsidP="007A26AB">
            <w:r w:rsidRPr="007A26AB">
              <w:t>Предприятия бытового обслуживания</w:t>
            </w:r>
          </w:p>
        </w:tc>
        <w:tc>
          <w:tcPr>
            <w:tcW w:w="2127" w:type="dxa"/>
            <w:vAlign w:val="center"/>
          </w:tcPr>
          <w:p w:rsidR="00F52CF0" w:rsidRPr="007A26AB" w:rsidRDefault="00F52CF0" w:rsidP="007A26AB">
            <w:r w:rsidRPr="007A26AB">
              <w:t>рабочее место</w:t>
            </w:r>
          </w:p>
        </w:tc>
        <w:tc>
          <w:tcPr>
            <w:tcW w:w="1702" w:type="dxa"/>
            <w:vAlign w:val="center"/>
          </w:tcPr>
          <w:p w:rsidR="00F52CF0" w:rsidRPr="007A26AB" w:rsidRDefault="00F52CF0" w:rsidP="007A26AB">
            <w:r w:rsidRPr="007A26AB">
              <w:t>н/д</w:t>
            </w:r>
          </w:p>
        </w:tc>
        <w:tc>
          <w:tcPr>
            <w:tcW w:w="1559" w:type="dxa"/>
            <w:vAlign w:val="center"/>
          </w:tcPr>
          <w:p w:rsidR="00F52CF0" w:rsidRPr="007A26AB" w:rsidRDefault="00F52CF0" w:rsidP="007A26AB">
            <w:r w:rsidRPr="007A26AB">
              <w:t>н/д</w:t>
            </w:r>
          </w:p>
        </w:tc>
      </w:tr>
      <w:tr w:rsidR="00F52CF0" w:rsidRPr="007A26AB" w:rsidTr="00CC076A">
        <w:trPr>
          <w:trHeight w:val="60"/>
        </w:trPr>
        <w:tc>
          <w:tcPr>
            <w:tcW w:w="847" w:type="dxa"/>
          </w:tcPr>
          <w:p w:rsidR="00F52CF0" w:rsidRPr="007A26AB" w:rsidRDefault="00F52CF0" w:rsidP="00A42DDC">
            <w:pPr>
              <w:jc w:val="center"/>
            </w:pPr>
            <w:r w:rsidRPr="007A26AB">
              <w:t>4.6.2</w:t>
            </w:r>
            <w:r>
              <w:t>.</w:t>
            </w:r>
          </w:p>
        </w:tc>
        <w:tc>
          <w:tcPr>
            <w:tcW w:w="3489" w:type="dxa"/>
            <w:vAlign w:val="center"/>
          </w:tcPr>
          <w:p w:rsidR="00F52CF0" w:rsidRPr="007A26AB" w:rsidRDefault="00F52CF0" w:rsidP="007A26AB">
            <w:r w:rsidRPr="007A26AB">
              <w:t>Отделение связи</w:t>
            </w:r>
          </w:p>
        </w:tc>
        <w:tc>
          <w:tcPr>
            <w:tcW w:w="2127" w:type="dxa"/>
            <w:vAlign w:val="center"/>
          </w:tcPr>
          <w:p w:rsidR="00F52CF0" w:rsidRPr="007A26AB" w:rsidRDefault="00F52CF0" w:rsidP="007A26AB">
            <w:r w:rsidRPr="007A26AB">
              <w:t>объект</w:t>
            </w:r>
          </w:p>
        </w:tc>
        <w:tc>
          <w:tcPr>
            <w:tcW w:w="1702" w:type="dxa"/>
            <w:vAlign w:val="center"/>
          </w:tcPr>
          <w:p w:rsidR="00F52CF0" w:rsidRPr="007A26AB" w:rsidRDefault="00F52CF0" w:rsidP="007A26AB">
            <w:r w:rsidRPr="007A26AB">
              <w:t>1</w:t>
            </w:r>
          </w:p>
        </w:tc>
        <w:tc>
          <w:tcPr>
            <w:tcW w:w="1559" w:type="dxa"/>
            <w:vAlign w:val="center"/>
          </w:tcPr>
          <w:p w:rsidR="00F52CF0" w:rsidRPr="007A26AB" w:rsidRDefault="00F52CF0" w:rsidP="007A26AB">
            <w:r w:rsidRPr="007A26AB">
              <w:t>1</w:t>
            </w:r>
          </w:p>
        </w:tc>
      </w:tr>
    </w:tbl>
    <w:p w:rsidR="00F52CF0" w:rsidRPr="00390584" w:rsidRDefault="00F52CF0" w:rsidP="007A26AB">
      <w:pPr>
        <w:jc w:val="center"/>
        <w:rPr>
          <w:sz w:val="28"/>
          <w:szCs w:val="28"/>
        </w:rPr>
      </w:pPr>
      <w:r w:rsidRPr="00390584">
        <w:rPr>
          <w:sz w:val="28"/>
          <w:szCs w:val="28"/>
        </w:rPr>
        <w:t>Картографические материалы</w:t>
      </w:r>
    </w:p>
    <w:p w:rsidR="00F52CF0" w:rsidRPr="00390584" w:rsidRDefault="00F52CF0" w:rsidP="007A26AB">
      <w:pPr>
        <w:jc w:val="center"/>
        <w:rPr>
          <w:sz w:val="28"/>
          <w:szCs w:val="28"/>
        </w:rPr>
      </w:pPr>
      <w:r w:rsidRPr="00390584">
        <w:rPr>
          <w:sz w:val="28"/>
          <w:szCs w:val="28"/>
        </w:rPr>
        <w:t>Карта функциональных зон поселения</w:t>
      </w:r>
    </w:p>
    <w:p w:rsidR="00F52CF0" w:rsidRPr="00390584" w:rsidRDefault="00F52CF0" w:rsidP="001A1E11">
      <w:pPr>
        <w:pStyle w:val="NormalWeb"/>
        <w:jc w:val="both"/>
        <w:rPr>
          <w:sz w:val="28"/>
          <w:szCs w:val="28"/>
        </w:rPr>
      </w:pPr>
      <w:r w:rsidRPr="005E18E4">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Снимок" style="width:476.4pt;height:382.8pt;visibility:visible">
            <v:imagedata r:id="rId107" o:title=""/>
          </v:shape>
        </w:pict>
      </w:r>
    </w:p>
    <w:p w:rsidR="00F52CF0" w:rsidRPr="00390584" w:rsidRDefault="00F52CF0" w:rsidP="001A1E11">
      <w:pPr>
        <w:pStyle w:val="NormalWeb"/>
        <w:jc w:val="both"/>
        <w:rPr>
          <w:noProof/>
          <w:sz w:val="28"/>
          <w:szCs w:val="28"/>
        </w:rPr>
      </w:pPr>
    </w:p>
    <w:p w:rsidR="00F52CF0" w:rsidRPr="00390584" w:rsidRDefault="00F52CF0" w:rsidP="001A1E11">
      <w:pPr>
        <w:jc w:val="both"/>
        <w:rPr>
          <w:sz w:val="28"/>
          <w:szCs w:val="28"/>
        </w:rPr>
      </w:pPr>
      <w:r w:rsidRPr="00390584">
        <w:rPr>
          <w:sz w:val="28"/>
          <w:szCs w:val="28"/>
        </w:rPr>
        <w:tab/>
      </w:r>
      <w:r w:rsidRPr="00390584">
        <w:rPr>
          <w:sz w:val="28"/>
          <w:szCs w:val="28"/>
        </w:rPr>
        <w:tab/>
      </w:r>
      <w:r w:rsidRPr="00390584">
        <w:rPr>
          <w:sz w:val="28"/>
          <w:szCs w:val="28"/>
        </w:rPr>
        <w:tab/>
      </w:r>
      <w:r w:rsidRPr="00390584">
        <w:rPr>
          <w:sz w:val="28"/>
          <w:szCs w:val="28"/>
        </w:rPr>
        <w:tab/>
      </w:r>
      <w:r w:rsidRPr="00390584">
        <w:rPr>
          <w:sz w:val="28"/>
          <w:szCs w:val="28"/>
        </w:rPr>
        <w:tab/>
      </w:r>
      <w:r w:rsidRPr="00390584">
        <w:rPr>
          <w:sz w:val="28"/>
          <w:szCs w:val="28"/>
        </w:rPr>
        <w:tab/>
      </w:r>
      <w:r w:rsidRPr="00390584">
        <w:rPr>
          <w:sz w:val="28"/>
          <w:szCs w:val="28"/>
        </w:rPr>
        <w:tab/>
      </w:r>
      <w:r w:rsidRPr="00390584">
        <w:rPr>
          <w:sz w:val="28"/>
          <w:szCs w:val="28"/>
        </w:rPr>
        <w:tab/>
      </w:r>
      <w:r w:rsidRPr="00390584">
        <w:rPr>
          <w:sz w:val="28"/>
          <w:szCs w:val="28"/>
        </w:rPr>
        <w:tab/>
      </w:r>
      <w:r w:rsidRPr="00390584">
        <w:rPr>
          <w:sz w:val="28"/>
          <w:szCs w:val="28"/>
        </w:rPr>
        <w:tab/>
        <w:t>».</w:t>
      </w:r>
    </w:p>
    <w:p w:rsidR="00F52CF0" w:rsidRPr="00390584" w:rsidRDefault="00F52CF0" w:rsidP="001A1E11">
      <w:pPr>
        <w:jc w:val="both"/>
        <w:rPr>
          <w:color w:val="000000"/>
          <w:sz w:val="28"/>
          <w:szCs w:val="28"/>
          <w:lang w:eastAsia="ar-SA"/>
        </w:rPr>
      </w:pPr>
      <w:r w:rsidRPr="00390584">
        <w:rPr>
          <w:color w:val="000000"/>
          <w:sz w:val="28"/>
          <w:szCs w:val="28"/>
          <w:lang w:eastAsia="ar-SA"/>
        </w:rPr>
        <w:t>Начальник управления архитектуры</w:t>
      </w:r>
    </w:p>
    <w:p w:rsidR="00F52CF0" w:rsidRPr="00390584" w:rsidRDefault="00F52CF0" w:rsidP="001A1E11">
      <w:pPr>
        <w:jc w:val="both"/>
        <w:rPr>
          <w:color w:val="000000"/>
          <w:sz w:val="28"/>
          <w:szCs w:val="28"/>
          <w:lang w:eastAsia="ar-SA"/>
        </w:rPr>
      </w:pPr>
      <w:r w:rsidRPr="00390584">
        <w:rPr>
          <w:color w:val="000000"/>
          <w:sz w:val="28"/>
          <w:szCs w:val="28"/>
          <w:lang w:eastAsia="ar-SA"/>
        </w:rPr>
        <w:t>и градостроительства администрации</w:t>
      </w:r>
    </w:p>
    <w:p w:rsidR="00F52CF0" w:rsidRPr="00390584" w:rsidRDefault="00F52CF0" w:rsidP="001A1E11">
      <w:pPr>
        <w:jc w:val="both"/>
        <w:rPr>
          <w:color w:val="000000"/>
          <w:sz w:val="28"/>
          <w:szCs w:val="28"/>
          <w:lang w:eastAsia="ar-SA"/>
        </w:rPr>
      </w:pPr>
      <w:r w:rsidRPr="00390584">
        <w:rPr>
          <w:color w:val="000000"/>
          <w:sz w:val="28"/>
          <w:szCs w:val="28"/>
          <w:lang w:eastAsia="ar-SA"/>
        </w:rPr>
        <w:t>муниципального образования</w:t>
      </w:r>
    </w:p>
    <w:p w:rsidR="00F52CF0" w:rsidRPr="00390584" w:rsidRDefault="00F52CF0" w:rsidP="001A1E11">
      <w:pPr>
        <w:jc w:val="both"/>
        <w:rPr>
          <w:sz w:val="28"/>
          <w:szCs w:val="28"/>
        </w:rPr>
      </w:pPr>
      <w:r w:rsidRPr="00390584">
        <w:rPr>
          <w:color w:val="000000"/>
          <w:sz w:val="28"/>
          <w:szCs w:val="28"/>
          <w:lang w:eastAsia="ar-SA"/>
        </w:rPr>
        <w:t>Усть-Лабинский район                                                                       А.Н.Киселев</w:t>
      </w:r>
    </w:p>
    <w:p w:rsidR="00F52CF0" w:rsidRPr="00390584" w:rsidRDefault="00F52CF0" w:rsidP="001A1E11">
      <w:pPr>
        <w:jc w:val="both"/>
        <w:rPr>
          <w:sz w:val="28"/>
          <w:szCs w:val="28"/>
        </w:rPr>
      </w:pPr>
    </w:p>
    <w:p w:rsidR="00F52CF0" w:rsidRPr="00390584" w:rsidRDefault="00F52CF0" w:rsidP="001A1E11">
      <w:pPr>
        <w:jc w:val="both"/>
        <w:rPr>
          <w:sz w:val="28"/>
          <w:szCs w:val="28"/>
          <w:highlight w:val="white"/>
        </w:rPr>
      </w:pPr>
    </w:p>
    <w:p w:rsidR="00F52CF0" w:rsidRPr="00390584" w:rsidRDefault="00F52CF0" w:rsidP="001A1E11">
      <w:pPr>
        <w:jc w:val="both"/>
        <w:rPr>
          <w:sz w:val="28"/>
          <w:szCs w:val="28"/>
        </w:rPr>
      </w:pPr>
      <w:r w:rsidRPr="00390584">
        <w:rPr>
          <w:sz w:val="28"/>
          <w:szCs w:val="28"/>
          <w:highlight w:val="white"/>
        </w:rPr>
        <w:t>Полный текст постановления графические, табличные и текстовые приложения(материалы) к нему размещены на официальном сайте района http:/www.adminustlabinsk.ru/ и на официальном сайте поселения</w:t>
      </w:r>
      <w:r>
        <w:rPr>
          <w:sz w:val="28"/>
          <w:szCs w:val="28"/>
        </w:rPr>
        <w:t xml:space="preserve"> </w:t>
      </w:r>
      <w:hyperlink r:id="rId108" w:history="1">
        <w:r w:rsidRPr="00FB5935">
          <w:rPr>
            <w:rStyle w:val="Hyperlink"/>
            <w:color w:val="auto"/>
            <w:sz w:val="28"/>
            <w:szCs w:val="28"/>
            <w:u w:val="none"/>
          </w:rPr>
          <w:t>https://www.kirpilskoesp.ru</w:t>
        </w:r>
      </w:hyperlink>
      <w:r>
        <w:t xml:space="preserve"> </w:t>
      </w:r>
      <w:r w:rsidRPr="00390584">
        <w:rPr>
          <w:sz w:val="28"/>
          <w:szCs w:val="28"/>
          <w:highlight w:val="white"/>
        </w:rPr>
        <w:t>в разделе «Градостроительная деятельность»</w:t>
      </w:r>
      <w:r w:rsidRPr="00390584">
        <w:rPr>
          <w:sz w:val="28"/>
          <w:szCs w:val="28"/>
        </w:rPr>
        <w:t>.</w:t>
      </w:r>
    </w:p>
    <w:sectPr w:rsidR="00F52CF0" w:rsidRPr="00390584" w:rsidSect="00073FC2">
      <w:headerReference w:type="default" r:id="rId109"/>
      <w:footerReference w:type="default" r:id="rId11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CF0" w:rsidRDefault="00F52CF0" w:rsidP="008868E4">
      <w:r>
        <w:separator/>
      </w:r>
    </w:p>
  </w:endnote>
  <w:endnote w:type="continuationSeparator" w:id="0">
    <w:p w:rsidR="00F52CF0" w:rsidRDefault="00F52CF0" w:rsidP="008868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CF0" w:rsidRPr="00F56031" w:rsidRDefault="00F52CF0">
    <w:pPr>
      <w:pStyle w:val="Footer"/>
      <w:rPr>
        <w:sz w:val="16"/>
        <w:szCs w:val="16"/>
      </w:rPr>
    </w:pPr>
    <w:r>
      <w:rPr>
        <w:sz w:val="16"/>
        <w:szCs w:val="16"/>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CF0" w:rsidRPr="00F9535F" w:rsidRDefault="00F52CF0">
    <w:pPr>
      <w:pStyle w:val="Footer"/>
      <w:rPr>
        <w:sz w:val="16"/>
        <w:szCs w:val="16"/>
      </w:rPr>
    </w:pPr>
    <w:r>
      <w:rPr>
        <w:sz w:val="16"/>
        <w:szCs w:val="1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CF0" w:rsidRDefault="00F52CF0" w:rsidP="008868E4">
      <w:r>
        <w:separator/>
      </w:r>
    </w:p>
  </w:footnote>
  <w:footnote w:type="continuationSeparator" w:id="0">
    <w:p w:rsidR="00F52CF0" w:rsidRDefault="00F52CF0" w:rsidP="008868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CF0" w:rsidRDefault="00F52CF0" w:rsidP="00CC076A">
    <w:pPr>
      <w:pStyle w:val="Header"/>
      <w:jc w:val="center"/>
    </w:pPr>
    <w:fldSimple w:instr="PAGE   \* MERGEFORMAT">
      <w:r>
        <w:rPr>
          <w:noProof/>
        </w:rPr>
        <w:t>188</w:t>
      </w:r>
    </w:fldSimple>
  </w:p>
  <w:p w:rsidR="00F52CF0" w:rsidRDefault="00F52CF0" w:rsidP="00CC076A">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CF0" w:rsidRDefault="00F52CF0" w:rsidP="00CC076A">
    <w:pPr>
      <w:pStyle w:val="Header"/>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CF0" w:rsidRDefault="00F52CF0" w:rsidP="00B23660">
    <w:pPr>
      <w:pStyle w:val="Header"/>
      <w:jc w:val="center"/>
    </w:pPr>
    <w:fldSimple w:instr="PAGE   \* MERGEFORMAT">
      <w:r>
        <w:rPr>
          <w:noProof/>
        </w:rPr>
        <w:t>222</w:t>
      </w:r>
    </w:fldSimple>
  </w:p>
  <w:p w:rsidR="00F52CF0" w:rsidRDefault="00F52CF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b w:val="0"/>
        <w:bCs w:val="0"/>
        <w:sz w:val="28"/>
        <w:szCs w:val="28"/>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4"/>
    <w:multiLevelType w:val="multilevel"/>
    <w:tmpl w:val="166A5272"/>
    <w:lvl w:ilvl="0">
      <w:start w:val="1"/>
      <w:numFmt w:val="decimal"/>
      <w:lvlText w:val="%1)"/>
      <w:lvlJc w:val="left"/>
      <w:pPr>
        <w:tabs>
          <w:tab w:val="num" w:pos="1068"/>
        </w:tabs>
        <w:ind w:left="1068" w:hanging="360"/>
      </w:pPr>
      <w:rPr>
        <w:rFonts w:ascii="Times New Roman" w:eastAsia="Times New Roman" w:hAnsi="Times New Roman" w:cs="Times New Roman"/>
      </w:rPr>
    </w:lvl>
    <w:lvl w:ilvl="1">
      <w:start w:val="1"/>
      <w:numFmt w:val="decimal"/>
      <w:lvlText w:val="%2."/>
      <w:lvlJc w:val="left"/>
      <w:pPr>
        <w:tabs>
          <w:tab w:val="num" w:pos="1788"/>
        </w:tabs>
        <w:ind w:left="1788" w:hanging="360"/>
      </w:pPr>
      <w:rPr>
        <w:rFonts w:cs="Times New Roman"/>
      </w:rPr>
    </w:lvl>
    <w:lvl w:ilvl="2">
      <w:start w:val="1"/>
      <w:numFmt w:val="decimal"/>
      <w:lvlText w:val="%3."/>
      <w:lvlJc w:val="left"/>
      <w:pPr>
        <w:tabs>
          <w:tab w:val="num" w:pos="2148"/>
        </w:tabs>
        <w:ind w:left="2148" w:hanging="360"/>
      </w:pPr>
      <w:rPr>
        <w:rFonts w:cs="Times New Roman"/>
      </w:rPr>
    </w:lvl>
    <w:lvl w:ilvl="3">
      <w:start w:val="1"/>
      <w:numFmt w:val="decimal"/>
      <w:lvlText w:val="%4."/>
      <w:lvlJc w:val="left"/>
      <w:pPr>
        <w:tabs>
          <w:tab w:val="num" w:pos="2508"/>
        </w:tabs>
        <w:ind w:left="2508" w:hanging="360"/>
      </w:pPr>
      <w:rPr>
        <w:rFonts w:cs="Times New Roman"/>
      </w:rPr>
    </w:lvl>
    <w:lvl w:ilvl="4">
      <w:start w:val="1"/>
      <w:numFmt w:val="decimal"/>
      <w:lvlText w:val="%5."/>
      <w:lvlJc w:val="left"/>
      <w:pPr>
        <w:tabs>
          <w:tab w:val="num" w:pos="2868"/>
        </w:tabs>
        <w:ind w:left="2868" w:hanging="360"/>
      </w:pPr>
      <w:rPr>
        <w:rFonts w:cs="Times New Roman"/>
      </w:rPr>
    </w:lvl>
    <w:lvl w:ilvl="5">
      <w:start w:val="1"/>
      <w:numFmt w:val="decimal"/>
      <w:lvlText w:val="%6."/>
      <w:lvlJc w:val="left"/>
      <w:pPr>
        <w:tabs>
          <w:tab w:val="num" w:pos="3228"/>
        </w:tabs>
        <w:ind w:left="3228" w:hanging="360"/>
      </w:pPr>
      <w:rPr>
        <w:rFonts w:cs="Times New Roman"/>
      </w:rPr>
    </w:lvl>
    <w:lvl w:ilvl="6">
      <w:start w:val="1"/>
      <w:numFmt w:val="decimal"/>
      <w:lvlText w:val="%7."/>
      <w:lvlJc w:val="left"/>
      <w:pPr>
        <w:tabs>
          <w:tab w:val="num" w:pos="3588"/>
        </w:tabs>
        <w:ind w:left="3588" w:hanging="360"/>
      </w:pPr>
      <w:rPr>
        <w:rFonts w:cs="Times New Roman"/>
      </w:rPr>
    </w:lvl>
    <w:lvl w:ilvl="7">
      <w:start w:val="1"/>
      <w:numFmt w:val="decimal"/>
      <w:lvlText w:val="%8."/>
      <w:lvlJc w:val="left"/>
      <w:pPr>
        <w:tabs>
          <w:tab w:val="num" w:pos="3948"/>
        </w:tabs>
        <w:ind w:left="3948" w:hanging="360"/>
      </w:pPr>
      <w:rPr>
        <w:rFonts w:cs="Times New Roman"/>
      </w:rPr>
    </w:lvl>
    <w:lvl w:ilvl="8">
      <w:start w:val="1"/>
      <w:numFmt w:val="decimal"/>
      <w:lvlText w:val="%9."/>
      <w:lvlJc w:val="left"/>
      <w:pPr>
        <w:tabs>
          <w:tab w:val="num" w:pos="4308"/>
        </w:tabs>
        <w:ind w:left="4308" w:hanging="360"/>
      </w:pPr>
      <w:rPr>
        <w:rFonts w:cs="Times New Roman"/>
      </w:rPr>
    </w:lvl>
  </w:abstractNum>
  <w:abstractNum w:abstractNumId="2">
    <w:nsid w:val="00000008"/>
    <w:multiLevelType w:val="multilevel"/>
    <w:tmpl w:val="00000008"/>
    <w:lvl w:ilvl="0">
      <w:start w:val="1"/>
      <w:numFmt w:val="bullet"/>
      <w:lvlText w:val="·"/>
      <w:lvlJc w:val="left"/>
      <w:pPr>
        <w:tabs>
          <w:tab w:val="num" w:pos="360"/>
        </w:tabs>
        <w:ind w:left="36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9"/>
    <w:multiLevelType w:val="singleLevel"/>
    <w:tmpl w:val="00000009"/>
    <w:name w:val="WW8Num7"/>
    <w:lvl w:ilvl="0">
      <w:start w:val="1"/>
      <w:numFmt w:val="bullet"/>
      <w:lvlText w:val=""/>
      <w:lvlJc w:val="left"/>
      <w:pPr>
        <w:tabs>
          <w:tab w:val="num" w:pos="1425"/>
        </w:tabs>
        <w:ind w:left="1425" w:hanging="360"/>
      </w:pPr>
      <w:rPr>
        <w:rFonts w:ascii="Symbol" w:hAnsi="Symbol"/>
      </w:rPr>
    </w:lvl>
  </w:abstractNum>
  <w:abstractNum w:abstractNumId="4">
    <w:nsid w:val="09F7730A"/>
    <w:multiLevelType w:val="multilevel"/>
    <w:tmpl w:val="11FA1210"/>
    <w:lvl w:ilvl="0">
      <w:start w:val="2"/>
      <w:numFmt w:val="decimal"/>
      <w:lvlText w:val="%1."/>
      <w:lvlJc w:val="left"/>
      <w:pPr>
        <w:ind w:left="885" w:hanging="885"/>
      </w:pPr>
      <w:rPr>
        <w:rFonts w:cs="Times New Roman" w:hint="default"/>
      </w:rPr>
    </w:lvl>
    <w:lvl w:ilvl="1">
      <w:start w:val="1"/>
      <w:numFmt w:val="decimal"/>
      <w:lvlText w:val="%1.%2."/>
      <w:lvlJc w:val="left"/>
      <w:pPr>
        <w:ind w:left="1245" w:hanging="885"/>
      </w:pPr>
      <w:rPr>
        <w:rFonts w:cs="Times New Roman" w:hint="default"/>
      </w:rPr>
    </w:lvl>
    <w:lvl w:ilvl="2">
      <w:start w:val="2"/>
      <w:numFmt w:val="decimal"/>
      <w:lvlText w:val="%1.%2.%3."/>
      <w:lvlJc w:val="left"/>
      <w:pPr>
        <w:ind w:left="1605" w:hanging="885"/>
      </w:pPr>
      <w:rPr>
        <w:rFonts w:cs="Times New Roman" w:hint="default"/>
      </w:rPr>
    </w:lvl>
    <w:lvl w:ilvl="3">
      <w:start w:val="6"/>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5">
    <w:nsid w:val="0DAD5F31"/>
    <w:multiLevelType w:val="hybridMultilevel"/>
    <w:tmpl w:val="2D4C093C"/>
    <w:lvl w:ilvl="0" w:tplc="0419000F">
      <w:numFmt w:val="bullet"/>
      <w:lvlText w:val="-"/>
      <w:lvlJc w:val="left"/>
      <w:pPr>
        <w:tabs>
          <w:tab w:val="num" w:pos="568"/>
        </w:tabs>
        <w:ind w:left="568"/>
      </w:pPr>
    </w:lvl>
    <w:lvl w:ilvl="1" w:tplc="5CD27122">
      <w:start w:val="1"/>
      <w:numFmt w:val="bullet"/>
      <w:lvlText w:val="o"/>
      <w:lvlJc w:val="left"/>
      <w:pPr>
        <w:tabs>
          <w:tab w:val="num" w:pos="2120"/>
        </w:tabs>
        <w:ind w:left="2120" w:hanging="360"/>
      </w:pPr>
      <w:rPr>
        <w:rFonts w:ascii="Courier New" w:hAnsi="Courier New" w:hint="default"/>
      </w:rPr>
    </w:lvl>
    <w:lvl w:ilvl="2" w:tplc="0419001B">
      <w:start w:val="1"/>
      <w:numFmt w:val="bullet"/>
      <w:lvlText w:val=""/>
      <w:lvlJc w:val="left"/>
      <w:pPr>
        <w:tabs>
          <w:tab w:val="num" w:pos="2840"/>
        </w:tabs>
        <w:ind w:left="2840" w:hanging="360"/>
      </w:pPr>
      <w:rPr>
        <w:rFonts w:ascii="Wingdings" w:hAnsi="Wingdings" w:hint="default"/>
      </w:rPr>
    </w:lvl>
    <w:lvl w:ilvl="3" w:tplc="0419000F">
      <w:start w:val="1"/>
      <w:numFmt w:val="bullet"/>
      <w:lvlText w:val=""/>
      <w:lvlJc w:val="left"/>
      <w:pPr>
        <w:tabs>
          <w:tab w:val="num" w:pos="3560"/>
        </w:tabs>
        <w:ind w:left="3560" w:hanging="360"/>
      </w:pPr>
      <w:rPr>
        <w:rFonts w:ascii="Symbol" w:hAnsi="Symbol" w:hint="default"/>
      </w:rPr>
    </w:lvl>
    <w:lvl w:ilvl="4" w:tplc="04190019">
      <w:start w:val="1"/>
      <w:numFmt w:val="bullet"/>
      <w:lvlText w:val="o"/>
      <w:lvlJc w:val="left"/>
      <w:pPr>
        <w:tabs>
          <w:tab w:val="num" w:pos="4280"/>
        </w:tabs>
        <w:ind w:left="4280" w:hanging="360"/>
      </w:pPr>
      <w:rPr>
        <w:rFonts w:ascii="Courier New" w:hAnsi="Courier New" w:hint="default"/>
      </w:rPr>
    </w:lvl>
    <w:lvl w:ilvl="5" w:tplc="0419001B">
      <w:start w:val="1"/>
      <w:numFmt w:val="bullet"/>
      <w:lvlText w:val=""/>
      <w:lvlJc w:val="left"/>
      <w:pPr>
        <w:tabs>
          <w:tab w:val="num" w:pos="5000"/>
        </w:tabs>
        <w:ind w:left="5000" w:hanging="360"/>
      </w:pPr>
      <w:rPr>
        <w:rFonts w:ascii="Wingdings" w:hAnsi="Wingdings" w:hint="default"/>
      </w:rPr>
    </w:lvl>
    <w:lvl w:ilvl="6" w:tplc="0419000F">
      <w:start w:val="1"/>
      <w:numFmt w:val="bullet"/>
      <w:lvlText w:val=""/>
      <w:lvlJc w:val="left"/>
      <w:pPr>
        <w:tabs>
          <w:tab w:val="num" w:pos="5720"/>
        </w:tabs>
        <w:ind w:left="5720" w:hanging="360"/>
      </w:pPr>
      <w:rPr>
        <w:rFonts w:ascii="Symbol" w:hAnsi="Symbol" w:hint="default"/>
      </w:rPr>
    </w:lvl>
    <w:lvl w:ilvl="7" w:tplc="04190019">
      <w:start w:val="1"/>
      <w:numFmt w:val="bullet"/>
      <w:lvlText w:val="o"/>
      <w:lvlJc w:val="left"/>
      <w:pPr>
        <w:tabs>
          <w:tab w:val="num" w:pos="6440"/>
        </w:tabs>
        <w:ind w:left="6440" w:hanging="360"/>
      </w:pPr>
      <w:rPr>
        <w:rFonts w:ascii="Courier New" w:hAnsi="Courier New" w:hint="default"/>
      </w:rPr>
    </w:lvl>
    <w:lvl w:ilvl="8" w:tplc="0419001B">
      <w:start w:val="1"/>
      <w:numFmt w:val="bullet"/>
      <w:lvlText w:val=""/>
      <w:lvlJc w:val="left"/>
      <w:pPr>
        <w:tabs>
          <w:tab w:val="num" w:pos="7160"/>
        </w:tabs>
        <w:ind w:left="7160" w:hanging="360"/>
      </w:pPr>
      <w:rPr>
        <w:rFonts w:ascii="Wingdings" w:hAnsi="Wingdings" w:hint="default"/>
      </w:rPr>
    </w:lvl>
  </w:abstractNum>
  <w:abstractNum w:abstractNumId="6">
    <w:nsid w:val="137074EE"/>
    <w:multiLevelType w:val="hybridMultilevel"/>
    <w:tmpl w:val="3FFC247A"/>
    <w:lvl w:ilvl="0" w:tplc="8F541A4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D879BC"/>
    <w:multiLevelType w:val="multilevel"/>
    <w:tmpl w:val="33F2138C"/>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8">
    <w:nsid w:val="19F872BD"/>
    <w:multiLevelType w:val="hybridMultilevel"/>
    <w:tmpl w:val="42D2D46A"/>
    <w:lvl w:ilvl="0" w:tplc="3B74646E">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9">
    <w:nsid w:val="31E30FD3"/>
    <w:multiLevelType w:val="hybridMultilevel"/>
    <w:tmpl w:val="9F7E0BF0"/>
    <w:lvl w:ilvl="0" w:tplc="8F541A4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4BA6EE1"/>
    <w:multiLevelType w:val="hybridMultilevel"/>
    <w:tmpl w:val="16A8765A"/>
    <w:lvl w:ilvl="0" w:tplc="73B44D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A243DA5"/>
    <w:multiLevelType w:val="hybridMultilevel"/>
    <w:tmpl w:val="41B402B4"/>
    <w:lvl w:ilvl="0" w:tplc="265AB12E">
      <w:start w:val="1"/>
      <w:numFmt w:val="bullet"/>
      <w:lvlText w:val=""/>
      <w:lvlJc w:val="left"/>
      <w:pPr>
        <w:ind w:left="1287" w:hanging="360"/>
      </w:pPr>
      <w:rPr>
        <w:rFonts w:ascii="Symbol" w:hAnsi="Symbol" w:hint="default"/>
      </w:rPr>
    </w:lvl>
    <w:lvl w:ilvl="1" w:tplc="E4BE102A">
      <w:start w:val="1"/>
      <w:numFmt w:val="bullet"/>
      <w:lvlText w:val="o"/>
      <w:lvlJc w:val="left"/>
      <w:pPr>
        <w:ind w:left="2007" w:hanging="360"/>
      </w:pPr>
      <w:rPr>
        <w:rFonts w:ascii="Courier New" w:hAnsi="Courier New" w:hint="default"/>
      </w:rPr>
    </w:lvl>
    <w:lvl w:ilvl="2" w:tplc="684C8E14">
      <w:start w:val="1"/>
      <w:numFmt w:val="bullet"/>
      <w:lvlText w:val=""/>
      <w:lvlJc w:val="left"/>
      <w:pPr>
        <w:ind w:left="2727" w:hanging="360"/>
      </w:pPr>
      <w:rPr>
        <w:rFonts w:ascii="Wingdings" w:hAnsi="Wingdings" w:hint="default"/>
      </w:rPr>
    </w:lvl>
    <w:lvl w:ilvl="3" w:tplc="1F2E7E6A">
      <w:start w:val="1"/>
      <w:numFmt w:val="bullet"/>
      <w:lvlText w:val=""/>
      <w:lvlJc w:val="left"/>
      <w:pPr>
        <w:ind w:left="3447" w:hanging="360"/>
      </w:pPr>
      <w:rPr>
        <w:rFonts w:ascii="Symbol" w:hAnsi="Symbol" w:hint="default"/>
      </w:rPr>
    </w:lvl>
    <w:lvl w:ilvl="4" w:tplc="36F6D1D4">
      <w:start w:val="1"/>
      <w:numFmt w:val="bullet"/>
      <w:lvlText w:val="o"/>
      <w:lvlJc w:val="left"/>
      <w:pPr>
        <w:ind w:left="4167" w:hanging="360"/>
      </w:pPr>
      <w:rPr>
        <w:rFonts w:ascii="Courier New" w:hAnsi="Courier New" w:hint="default"/>
      </w:rPr>
    </w:lvl>
    <w:lvl w:ilvl="5" w:tplc="3CCCCE88">
      <w:start w:val="1"/>
      <w:numFmt w:val="bullet"/>
      <w:lvlText w:val=""/>
      <w:lvlJc w:val="left"/>
      <w:pPr>
        <w:ind w:left="4887" w:hanging="360"/>
      </w:pPr>
      <w:rPr>
        <w:rFonts w:ascii="Wingdings" w:hAnsi="Wingdings" w:hint="default"/>
      </w:rPr>
    </w:lvl>
    <w:lvl w:ilvl="6" w:tplc="DFA09BFE">
      <w:start w:val="1"/>
      <w:numFmt w:val="bullet"/>
      <w:lvlText w:val=""/>
      <w:lvlJc w:val="left"/>
      <w:pPr>
        <w:ind w:left="5607" w:hanging="360"/>
      </w:pPr>
      <w:rPr>
        <w:rFonts w:ascii="Symbol" w:hAnsi="Symbol" w:hint="default"/>
      </w:rPr>
    </w:lvl>
    <w:lvl w:ilvl="7" w:tplc="C6A8C6B4">
      <w:start w:val="1"/>
      <w:numFmt w:val="bullet"/>
      <w:lvlText w:val="o"/>
      <w:lvlJc w:val="left"/>
      <w:pPr>
        <w:ind w:left="6327" w:hanging="360"/>
      </w:pPr>
      <w:rPr>
        <w:rFonts w:ascii="Courier New" w:hAnsi="Courier New" w:hint="default"/>
      </w:rPr>
    </w:lvl>
    <w:lvl w:ilvl="8" w:tplc="61BCD508">
      <w:start w:val="1"/>
      <w:numFmt w:val="bullet"/>
      <w:lvlText w:val=""/>
      <w:lvlJc w:val="left"/>
      <w:pPr>
        <w:ind w:left="7047" w:hanging="360"/>
      </w:pPr>
      <w:rPr>
        <w:rFonts w:ascii="Wingdings" w:hAnsi="Wingdings" w:hint="default"/>
      </w:rPr>
    </w:lvl>
  </w:abstractNum>
  <w:abstractNum w:abstractNumId="12">
    <w:nsid w:val="3EFA348F"/>
    <w:multiLevelType w:val="hybridMultilevel"/>
    <w:tmpl w:val="13FA99EA"/>
    <w:lvl w:ilvl="0" w:tplc="5450F066">
      <w:start w:val="1"/>
      <w:numFmt w:val="decimal"/>
      <w:lvlText w:val="%1."/>
      <w:lvlJc w:val="left"/>
      <w:pPr>
        <w:ind w:left="92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3">
    <w:nsid w:val="45BD2C6F"/>
    <w:multiLevelType w:val="hybridMultilevel"/>
    <w:tmpl w:val="1106670A"/>
    <w:lvl w:ilvl="0" w:tplc="FFFFFFFF">
      <w:start w:val="1"/>
      <w:numFmt w:val="decimal"/>
      <w:lvlText w:val="%1."/>
      <w:lvlJc w:val="left"/>
      <w:pPr>
        <w:tabs>
          <w:tab w:val="num" w:pos="0"/>
        </w:tabs>
      </w:pPr>
      <w:rPr>
        <w:rFonts w:cs="Times New Roman"/>
      </w:rPr>
    </w:lvl>
    <w:lvl w:ilvl="1" w:tplc="FFFFFFFF">
      <w:start w:val="1"/>
      <w:numFmt w:val="lowerLetter"/>
      <w:lvlText w:val="%2."/>
      <w:lvlJc w:val="left"/>
      <w:pPr>
        <w:tabs>
          <w:tab w:val="num" w:pos="1647"/>
        </w:tabs>
        <w:ind w:left="1647" w:hanging="360"/>
      </w:pPr>
      <w:rPr>
        <w:rFonts w:cs="Times New Roman"/>
      </w:rPr>
    </w:lvl>
    <w:lvl w:ilvl="2" w:tplc="FFFFFFFF">
      <w:start w:val="1"/>
      <w:numFmt w:val="lowerRoman"/>
      <w:lvlText w:val="%3."/>
      <w:lvlJc w:val="right"/>
      <w:pPr>
        <w:tabs>
          <w:tab w:val="num" w:pos="2367"/>
        </w:tabs>
        <w:ind w:left="2367" w:hanging="180"/>
      </w:pPr>
      <w:rPr>
        <w:rFonts w:cs="Times New Roman"/>
      </w:rPr>
    </w:lvl>
    <w:lvl w:ilvl="3" w:tplc="FFFFFFFF">
      <w:start w:val="1"/>
      <w:numFmt w:val="decimal"/>
      <w:lvlText w:val="%4."/>
      <w:lvlJc w:val="left"/>
      <w:pPr>
        <w:tabs>
          <w:tab w:val="num" w:pos="3087"/>
        </w:tabs>
        <w:ind w:left="3087" w:hanging="360"/>
      </w:pPr>
      <w:rPr>
        <w:rFonts w:cs="Times New Roman"/>
      </w:rPr>
    </w:lvl>
    <w:lvl w:ilvl="4" w:tplc="FFFFFFFF">
      <w:start w:val="1"/>
      <w:numFmt w:val="lowerLetter"/>
      <w:lvlText w:val="%5."/>
      <w:lvlJc w:val="left"/>
      <w:pPr>
        <w:tabs>
          <w:tab w:val="num" w:pos="3807"/>
        </w:tabs>
        <w:ind w:left="3807" w:hanging="360"/>
      </w:pPr>
      <w:rPr>
        <w:rFonts w:cs="Times New Roman"/>
      </w:rPr>
    </w:lvl>
    <w:lvl w:ilvl="5" w:tplc="FFFFFFFF">
      <w:start w:val="1"/>
      <w:numFmt w:val="lowerRoman"/>
      <w:lvlText w:val="%6."/>
      <w:lvlJc w:val="right"/>
      <w:pPr>
        <w:tabs>
          <w:tab w:val="num" w:pos="4527"/>
        </w:tabs>
        <w:ind w:left="4527" w:hanging="180"/>
      </w:pPr>
      <w:rPr>
        <w:rFonts w:cs="Times New Roman"/>
      </w:rPr>
    </w:lvl>
    <w:lvl w:ilvl="6" w:tplc="FFFFFFFF">
      <w:start w:val="1"/>
      <w:numFmt w:val="decimal"/>
      <w:lvlText w:val="%7."/>
      <w:lvlJc w:val="left"/>
      <w:pPr>
        <w:tabs>
          <w:tab w:val="num" w:pos="5247"/>
        </w:tabs>
        <w:ind w:left="5247" w:hanging="360"/>
      </w:pPr>
      <w:rPr>
        <w:rFonts w:cs="Times New Roman"/>
      </w:rPr>
    </w:lvl>
    <w:lvl w:ilvl="7" w:tplc="FFFFFFFF">
      <w:start w:val="1"/>
      <w:numFmt w:val="lowerLetter"/>
      <w:lvlText w:val="%8."/>
      <w:lvlJc w:val="left"/>
      <w:pPr>
        <w:tabs>
          <w:tab w:val="num" w:pos="5967"/>
        </w:tabs>
        <w:ind w:left="5967" w:hanging="360"/>
      </w:pPr>
      <w:rPr>
        <w:rFonts w:cs="Times New Roman"/>
      </w:rPr>
    </w:lvl>
    <w:lvl w:ilvl="8" w:tplc="FFFFFFFF">
      <w:start w:val="1"/>
      <w:numFmt w:val="lowerRoman"/>
      <w:lvlText w:val="%9."/>
      <w:lvlJc w:val="right"/>
      <w:pPr>
        <w:tabs>
          <w:tab w:val="num" w:pos="6687"/>
        </w:tabs>
        <w:ind w:left="6687" w:hanging="180"/>
      </w:pPr>
      <w:rPr>
        <w:rFonts w:cs="Times New Roman"/>
      </w:rPr>
    </w:lvl>
  </w:abstractNum>
  <w:abstractNum w:abstractNumId="14">
    <w:nsid w:val="492B48C8"/>
    <w:multiLevelType w:val="hybridMultilevel"/>
    <w:tmpl w:val="BA5286E0"/>
    <w:lvl w:ilvl="0" w:tplc="CEF05E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4B2F10F0"/>
    <w:multiLevelType w:val="hybridMultilevel"/>
    <w:tmpl w:val="DAC07884"/>
    <w:styleLink w:val="1"/>
    <w:lvl w:ilvl="0" w:tplc="D5BAB7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FD853BB"/>
    <w:multiLevelType w:val="hybridMultilevel"/>
    <w:tmpl w:val="E57677AC"/>
    <w:lvl w:ilvl="0" w:tplc="72EC3544">
      <w:numFmt w:val="bullet"/>
      <w:lvlText w:val="-"/>
      <w:lvlJc w:val="left"/>
      <w:pPr>
        <w:tabs>
          <w:tab w:val="num" w:pos="567"/>
        </w:tabs>
        <w:ind w:left="567"/>
      </w:pPr>
      <w:rPr>
        <w:rFont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506C10B7"/>
    <w:multiLevelType w:val="hybridMultilevel"/>
    <w:tmpl w:val="9DA44E26"/>
    <w:lvl w:ilvl="0" w:tplc="78BC2DFE">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8">
    <w:nsid w:val="54673217"/>
    <w:multiLevelType w:val="hybridMultilevel"/>
    <w:tmpl w:val="E5360EA8"/>
    <w:lvl w:ilvl="0" w:tplc="04190001">
      <w:start w:val="1"/>
      <w:numFmt w:val="bullet"/>
      <w:lvlText w:val=""/>
      <w:lvlJc w:val="left"/>
      <w:pPr>
        <w:ind w:left="720" w:hanging="360"/>
      </w:pPr>
      <w:rPr>
        <w:rFonts w:ascii="Symbol" w:hAnsi="Symbol" w:hint="default"/>
      </w:rPr>
    </w:lvl>
    <w:lvl w:ilvl="1" w:tplc="04190003">
      <w:start w:val="1"/>
      <w:numFmt w:val="bullet"/>
      <w:pStyle w:val="Heading2"/>
      <w:lvlText w:val="o"/>
      <w:lvlJc w:val="left"/>
      <w:pPr>
        <w:ind w:left="1440" w:hanging="360"/>
      </w:pPr>
      <w:rPr>
        <w:rFonts w:ascii="Courier New" w:hAnsi="Courier New" w:hint="default"/>
      </w:rPr>
    </w:lvl>
    <w:lvl w:ilvl="2" w:tplc="04190005">
      <w:start w:val="1"/>
      <w:numFmt w:val="bullet"/>
      <w:pStyle w:val="Heading3"/>
      <w:lvlText w:val=""/>
      <w:lvlJc w:val="left"/>
      <w:pPr>
        <w:ind w:left="2160" w:hanging="360"/>
      </w:pPr>
      <w:rPr>
        <w:rFonts w:ascii="Wingdings" w:hAnsi="Wingdings" w:hint="default"/>
      </w:rPr>
    </w:lvl>
    <w:lvl w:ilvl="3" w:tplc="04190001">
      <w:start w:val="1"/>
      <w:numFmt w:val="bullet"/>
      <w:pStyle w:val="Heading4"/>
      <w:lvlText w:val=""/>
      <w:lvlJc w:val="left"/>
      <w:pPr>
        <w:ind w:left="2880" w:hanging="360"/>
      </w:pPr>
      <w:rPr>
        <w:rFonts w:ascii="Symbol" w:hAnsi="Symbol" w:hint="default"/>
      </w:rPr>
    </w:lvl>
    <w:lvl w:ilvl="4" w:tplc="04190003" w:tentative="1">
      <w:start w:val="1"/>
      <w:numFmt w:val="bullet"/>
      <w:pStyle w:val="Heading5"/>
      <w:lvlText w:val="o"/>
      <w:lvlJc w:val="left"/>
      <w:pPr>
        <w:ind w:left="3600" w:hanging="360"/>
      </w:pPr>
      <w:rPr>
        <w:rFonts w:ascii="Courier New" w:hAnsi="Courier New" w:hint="default"/>
      </w:rPr>
    </w:lvl>
    <w:lvl w:ilvl="5" w:tplc="04190005" w:tentative="1">
      <w:start w:val="1"/>
      <w:numFmt w:val="bullet"/>
      <w:pStyle w:val="Heading6"/>
      <w:lvlText w:val=""/>
      <w:lvlJc w:val="left"/>
      <w:pPr>
        <w:ind w:left="4320" w:hanging="360"/>
      </w:pPr>
      <w:rPr>
        <w:rFonts w:ascii="Wingdings" w:hAnsi="Wingdings" w:hint="default"/>
      </w:rPr>
    </w:lvl>
    <w:lvl w:ilvl="6" w:tplc="04190001">
      <w:start w:val="1"/>
      <w:numFmt w:val="bullet"/>
      <w:pStyle w:val="Heading7"/>
      <w:lvlText w:val=""/>
      <w:lvlJc w:val="left"/>
      <w:pPr>
        <w:ind w:left="5040" w:hanging="360"/>
      </w:pPr>
      <w:rPr>
        <w:rFonts w:ascii="Symbol" w:hAnsi="Symbol" w:hint="default"/>
      </w:rPr>
    </w:lvl>
    <w:lvl w:ilvl="7" w:tplc="04190003" w:tentative="1">
      <w:start w:val="1"/>
      <w:numFmt w:val="bullet"/>
      <w:pStyle w:val="Heading8"/>
      <w:lvlText w:val="o"/>
      <w:lvlJc w:val="left"/>
      <w:pPr>
        <w:ind w:left="5760" w:hanging="360"/>
      </w:pPr>
      <w:rPr>
        <w:rFonts w:ascii="Courier New" w:hAnsi="Courier New" w:hint="default"/>
      </w:rPr>
    </w:lvl>
    <w:lvl w:ilvl="8" w:tplc="04190005" w:tentative="1">
      <w:start w:val="1"/>
      <w:numFmt w:val="bullet"/>
      <w:pStyle w:val="Heading9"/>
      <w:lvlText w:val=""/>
      <w:lvlJc w:val="left"/>
      <w:pPr>
        <w:ind w:left="6480" w:hanging="360"/>
      </w:pPr>
      <w:rPr>
        <w:rFonts w:ascii="Wingdings" w:hAnsi="Wingdings" w:hint="default"/>
      </w:rPr>
    </w:lvl>
  </w:abstractNum>
  <w:abstractNum w:abstractNumId="19">
    <w:nsid w:val="592122BD"/>
    <w:multiLevelType w:val="hybridMultilevel"/>
    <w:tmpl w:val="BDAE2EAC"/>
    <w:lvl w:ilvl="0" w:tplc="8F541A4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A8E39FC"/>
    <w:multiLevelType w:val="multilevel"/>
    <w:tmpl w:val="7458B484"/>
    <w:lvl w:ilvl="0">
      <w:start w:val="1"/>
      <w:numFmt w:val="decimal"/>
      <w:lvlText w:val="%1."/>
      <w:lvlJc w:val="left"/>
      <w:pPr>
        <w:ind w:left="1070" w:hanging="360"/>
      </w:pPr>
      <w:rPr>
        <w:rFonts w:cs="Times New Roman"/>
      </w:rPr>
    </w:lvl>
    <w:lvl w:ilvl="1">
      <w:start w:val="3"/>
      <w:numFmt w:val="decimal"/>
      <w:isLgl/>
      <w:lvlText w:val="%1.%2"/>
      <w:lvlJc w:val="left"/>
      <w:pPr>
        <w:ind w:left="1355" w:hanging="645"/>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1790" w:hanging="1080"/>
      </w:pPr>
      <w:rPr>
        <w:rFonts w:cs="Times New Roman" w:hint="default"/>
      </w:rPr>
    </w:lvl>
    <w:lvl w:ilvl="4">
      <w:start w:val="1"/>
      <w:numFmt w:val="decimal"/>
      <w:isLgl/>
      <w:lvlText w:val="%1.%2.%3.%4.%5"/>
      <w:lvlJc w:val="left"/>
      <w:pPr>
        <w:ind w:left="1790" w:hanging="1080"/>
      </w:pPr>
      <w:rPr>
        <w:rFonts w:cs="Times New Roman" w:hint="default"/>
      </w:rPr>
    </w:lvl>
    <w:lvl w:ilvl="5">
      <w:start w:val="1"/>
      <w:numFmt w:val="decimal"/>
      <w:isLgl/>
      <w:lvlText w:val="%1.%2.%3.%4.%5.%6"/>
      <w:lvlJc w:val="left"/>
      <w:pPr>
        <w:ind w:left="2150" w:hanging="144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510" w:hanging="1800"/>
      </w:pPr>
      <w:rPr>
        <w:rFonts w:cs="Times New Roman" w:hint="default"/>
      </w:rPr>
    </w:lvl>
    <w:lvl w:ilvl="8">
      <w:start w:val="1"/>
      <w:numFmt w:val="decimal"/>
      <w:isLgl/>
      <w:lvlText w:val="%1.%2.%3.%4.%5.%6.%7.%8.%9"/>
      <w:lvlJc w:val="left"/>
      <w:pPr>
        <w:ind w:left="2870" w:hanging="2160"/>
      </w:pPr>
      <w:rPr>
        <w:rFonts w:cs="Times New Roman" w:hint="default"/>
      </w:rPr>
    </w:lvl>
  </w:abstractNum>
  <w:abstractNum w:abstractNumId="21">
    <w:nsid w:val="5A955B9B"/>
    <w:multiLevelType w:val="hybridMultilevel"/>
    <w:tmpl w:val="2FBA7BC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2">
    <w:nsid w:val="5BD67BB5"/>
    <w:multiLevelType w:val="hybridMultilevel"/>
    <w:tmpl w:val="44EA4DDA"/>
    <w:lvl w:ilvl="0" w:tplc="8F541A4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34216F8"/>
    <w:multiLevelType w:val="hybridMultilevel"/>
    <w:tmpl w:val="D7A0C346"/>
    <w:lvl w:ilvl="0" w:tplc="02D4BF6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68751F4A"/>
    <w:multiLevelType w:val="hybridMultilevel"/>
    <w:tmpl w:val="30489288"/>
    <w:lvl w:ilvl="0" w:tplc="CDAA9798">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91F21CB"/>
    <w:multiLevelType w:val="hybridMultilevel"/>
    <w:tmpl w:val="54326B96"/>
    <w:lvl w:ilvl="0" w:tplc="6F3856DA">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69B3356F"/>
    <w:multiLevelType w:val="hybridMultilevel"/>
    <w:tmpl w:val="4B44F00A"/>
    <w:lvl w:ilvl="0" w:tplc="8F541A4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4522F9B"/>
    <w:multiLevelType w:val="hybridMultilevel"/>
    <w:tmpl w:val="236C2D9C"/>
    <w:lvl w:ilvl="0" w:tplc="8F541A4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5BF692C"/>
    <w:multiLevelType w:val="hybridMultilevel"/>
    <w:tmpl w:val="3B5CB3AA"/>
    <w:lvl w:ilvl="0" w:tplc="72EC3544">
      <w:numFmt w:val="bullet"/>
      <w:lvlText w:val="-"/>
      <w:lvlJc w:val="left"/>
      <w:pPr>
        <w:tabs>
          <w:tab w:val="num" w:pos="0"/>
        </w:tabs>
      </w:pPr>
      <w:rPr>
        <w:rFont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1"/>
  </w:num>
  <w:num w:numId="2">
    <w:abstractNumId w:val="18"/>
  </w:num>
  <w:num w:numId="3">
    <w:abstractNumId w:val="4"/>
  </w:num>
  <w:num w:numId="4">
    <w:abstractNumId w:val="2"/>
  </w:num>
  <w:num w:numId="5">
    <w:abstractNumId w:val="19"/>
  </w:num>
  <w:num w:numId="6">
    <w:abstractNumId w:val="27"/>
  </w:num>
  <w:num w:numId="7">
    <w:abstractNumId w:val="17"/>
  </w:num>
  <w:num w:numId="8">
    <w:abstractNumId w:val="10"/>
  </w:num>
  <w:num w:numId="9">
    <w:abstractNumId w:val="3"/>
  </w:num>
  <w:num w:numId="10">
    <w:abstractNumId w:val="24"/>
  </w:num>
  <w:num w:numId="11">
    <w:abstractNumId w:val="15"/>
  </w:num>
  <w:num w:numId="12">
    <w:abstractNumId w:val="9"/>
  </w:num>
  <w:num w:numId="13">
    <w:abstractNumId w:val="6"/>
  </w:num>
  <w:num w:numId="14">
    <w:abstractNumId w:val="22"/>
  </w:num>
  <w:num w:numId="15">
    <w:abstractNumId w:val="26"/>
  </w:num>
  <w:num w:numId="16">
    <w:abstractNumId w:val="11"/>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5"/>
  </w:num>
  <w:num w:numId="20">
    <w:abstractNumId w:val="28"/>
  </w:num>
  <w:num w:numId="21">
    <w:abstractNumId w:val="16"/>
  </w:num>
  <w:num w:numId="22">
    <w:abstractNumId w:val="25"/>
  </w:num>
  <w:num w:numId="23">
    <w:abstractNumId w:val="20"/>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3"/>
  </w:num>
  <w:num w:numId="27">
    <w:abstractNumId w:val="8"/>
  </w:num>
  <w:num w:numId="28">
    <w:abstractNumId w:val="14"/>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A4420"/>
    <w:rsid w:val="000021FF"/>
    <w:rsid w:val="00006B8A"/>
    <w:rsid w:val="00013D7E"/>
    <w:rsid w:val="000255E9"/>
    <w:rsid w:val="00037865"/>
    <w:rsid w:val="00050265"/>
    <w:rsid w:val="000512CB"/>
    <w:rsid w:val="0005164B"/>
    <w:rsid w:val="00051765"/>
    <w:rsid w:val="00051AC5"/>
    <w:rsid w:val="000537ED"/>
    <w:rsid w:val="00054F20"/>
    <w:rsid w:val="00065F14"/>
    <w:rsid w:val="00067EFA"/>
    <w:rsid w:val="000700AD"/>
    <w:rsid w:val="00071399"/>
    <w:rsid w:val="00071CCE"/>
    <w:rsid w:val="00072AC2"/>
    <w:rsid w:val="00073FC2"/>
    <w:rsid w:val="0007567D"/>
    <w:rsid w:val="00075D65"/>
    <w:rsid w:val="00075E6B"/>
    <w:rsid w:val="00082235"/>
    <w:rsid w:val="000838D9"/>
    <w:rsid w:val="00085F14"/>
    <w:rsid w:val="00097E63"/>
    <w:rsid w:val="000A1DD1"/>
    <w:rsid w:val="000B028F"/>
    <w:rsid w:val="000B05A5"/>
    <w:rsid w:val="000B1EAC"/>
    <w:rsid w:val="000C17B0"/>
    <w:rsid w:val="000C1A42"/>
    <w:rsid w:val="000E7BCA"/>
    <w:rsid w:val="00103DDE"/>
    <w:rsid w:val="00111314"/>
    <w:rsid w:val="001143F6"/>
    <w:rsid w:val="00122B34"/>
    <w:rsid w:val="001300FB"/>
    <w:rsid w:val="0013308D"/>
    <w:rsid w:val="00141065"/>
    <w:rsid w:val="00156D37"/>
    <w:rsid w:val="00157044"/>
    <w:rsid w:val="00157508"/>
    <w:rsid w:val="00170811"/>
    <w:rsid w:val="001732F3"/>
    <w:rsid w:val="00173AD2"/>
    <w:rsid w:val="001951CA"/>
    <w:rsid w:val="00197230"/>
    <w:rsid w:val="001A0B3E"/>
    <w:rsid w:val="001A1E11"/>
    <w:rsid w:val="001A6574"/>
    <w:rsid w:val="001D5164"/>
    <w:rsid w:val="001E411A"/>
    <w:rsid w:val="001E518B"/>
    <w:rsid w:val="001F0C7D"/>
    <w:rsid w:val="002055C1"/>
    <w:rsid w:val="002069C1"/>
    <w:rsid w:val="0021285A"/>
    <w:rsid w:val="0022356D"/>
    <w:rsid w:val="0022637D"/>
    <w:rsid w:val="002275D2"/>
    <w:rsid w:val="00234969"/>
    <w:rsid w:val="00244B85"/>
    <w:rsid w:val="002531E3"/>
    <w:rsid w:val="00262F12"/>
    <w:rsid w:val="0026661D"/>
    <w:rsid w:val="00277E02"/>
    <w:rsid w:val="0028388A"/>
    <w:rsid w:val="00284AD4"/>
    <w:rsid w:val="00286B2E"/>
    <w:rsid w:val="00287C56"/>
    <w:rsid w:val="00293CBD"/>
    <w:rsid w:val="002A1125"/>
    <w:rsid w:val="002C034A"/>
    <w:rsid w:val="002D305B"/>
    <w:rsid w:val="002D7937"/>
    <w:rsid w:val="002D7EA6"/>
    <w:rsid w:val="002E1688"/>
    <w:rsid w:val="002E7C38"/>
    <w:rsid w:val="00307695"/>
    <w:rsid w:val="00310236"/>
    <w:rsid w:val="00310AF0"/>
    <w:rsid w:val="003143BB"/>
    <w:rsid w:val="00317333"/>
    <w:rsid w:val="00334879"/>
    <w:rsid w:val="0034449E"/>
    <w:rsid w:val="003472F0"/>
    <w:rsid w:val="00364DC5"/>
    <w:rsid w:val="0038108D"/>
    <w:rsid w:val="003865AF"/>
    <w:rsid w:val="00390584"/>
    <w:rsid w:val="00393AD2"/>
    <w:rsid w:val="003971C2"/>
    <w:rsid w:val="003B26A2"/>
    <w:rsid w:val="003B2E95"/>
    <w:rsid w:val="003D405D"/>
    <w:rsid w:val="003F27BC"/>
    <w:rsid w:val="004217D6"/>
    <w:rsid w:val="00430121"/>
    <w:rsid w:val="0044564E"/>
    <w:rsid w:val="00452516"/>
    <w:rsid w:val="004577F0"/>
    <w:rsid w:val="004606C0"/>
    <w:rsid w:val="00461525"/>
    <w:rsid w:val="004658F4"/>
    <w:rsid w:val="0048033A"/>
    <w:rsid w:val="00483132"/>
    <w:rsid w:val="00484314"/>
    <w:rsid w:val="0049454E"/>
    <w:rsid w:val="004951C2"/>
    <w:rsid w:val="004B0D44"/>
    <w:rsid w:val="004C3600"/>
    <w:rsid w:val="004E030E"/>
    <w:rsid w:val="004E033F"/>
    <w:rsid w:val="004E19D6"/>
    <w:rsid w:val="004F270B"/>
    <w:rsid w:val="005020CB"/>
    <w:rsid w:val="00517803"/>
    <w:rsid w:val="005444D3"/>
    <w:rsid w:val="00545B82"/>
    <w:rsid w:val="005752CC"/>
    <w:rsid w:val="005807A2"/>
    <w:rsid w:val="00585D1C"/>
    <w:rsid w:val="005918F8"/>
    <w:rsid w:val="005955D8"/>
    <w:rsid w:val="005A3CA6"/>
    <w:rsid w:val="005A7EDB"/>
    <w:rsid w:val="005B0F4A"/>
    <w:rsid w:val="005C56B3"/>
    <w:rsid w:val="005E18E4"/>
    <w:rsid w:val="005E38A5"/>
    <w:rsid w:val="005F20DB"/>
    <w:rsid w:val="005F5133"/>
    <w:rsid w:val="005F5FC9"/>
    <w:rsid w:val="005F64B8"/>
    <w:rsid w:val="005F787F"/>
    <w:rsid w:val="00602F74"/>
    <w:rsid w:val="00604D17"/>
    <w:rsid w:val="00615AE2"/>
    <w:rsid w:val="0061742C"/>
    <w:rsid w:val="00620462"/>
    <w:rsid w:val="006221A4"/>
    <w:rsid w:val="00627681"/>
    <w:rsid w:val="00632D4E"/>
    <w:rsid w:val="00647AC2"/>
    <w:rsid w:val="00660116"/>
    <w:rsid w:val="00675622"/>
    <w:rsid w:val="00676299"/>
    <w:rsid w:val="00687CCB"/>
    <w:rsid w:val="006A4939"/>
    <w:rsid w:val="006A6BA1"/>
    <w:rsid w:val="006B2C54"/>
    <w:rsid w:val="006B321F"/>
    <w:rsid w:val="006C20E4"/>
    <w:rsid w:val="006C2A0C"/>
    <w:rsid w:val="006C3CCB"/>
    <w:rsid w:val="006C47EF"/>
    <w:rsid w:val="006D0F3B"/>
    <w:rsid w:val="006D529B"/>
    <w:rsid w:val="006E3603"/>
    <w:rsid w:val="006E573B"/>
    <w:rsid w:val="006F1772"/>
    <w:rsid w:val="006F28A6"/>
    <w:rsid w:val="006F68A6"/>
    <w:rsid w:val="00701B66"/>
    <w:rsid w:val="007248E2"/>
    <w:rsid w:val="00732596"/>
    <w:rsid w:val="00734AF6"/>
    <w:rsid w:val="0073645B"/>
    <w:rsid w:val="00741EE7"/>
    <w:rsid w:val="00744256"/>
    <w:rsid w:val="007447AA"/>
    <w:rsid w:val="007473C4"/>
    <w:rsid w:val="007559A3"/>
    <w:rsid w:val="00761753"/>
    <w:rsid w:val="00763C3B"/>
    <w:rsid w:val="0076465E"/>
    <w:rsid w:val="00764827"/>
    <w:rsid w:val="00767620"/>
    <w:rsid w:val="00772231"/>
    <w:rsid w:val="007772F7"/>
    <w:rsid w:val="0078270C"/>
    <w:rsid w:val="00786476"/>
    <w:rsid w:val="00795E6B"/>
    <w:rsid w:val="007A09A5"/>
    <w:rsid w:val="007A26AB"/>
    <w:rsid w:val="007A6D2F"/>
    <w:rsid w:val="007B2831"/>
    <w:rsid w:val="007B6C88"/>
    <w:rsid w:val="007C7FEE"/>
    <w:rsid w:val="007E0815"/>
    <w:rsid w:val="007E177C"/>
    <w:rsid w:val="007F1AF5"/>
    <w:rsid w:val="0080174B"/>
    <w:rsid w:val="00807B25"/>
    <w:rsid w:val="00810A55"/>
    <w:rsid w:val="00815712"/>
    <w:rsid w:val="008167FB"/>
    <w:rsid w:val="00816ABF"/>
    <w:rsid w:val="00822CE1"/>
    <w:rsid w:val="00824386"/>
    <w:rsid w:val="00826C3E"/>
    <w:rsid w:val="00833ABF"/>
    <w:rsid w:val="008374E7"/>
    <w:rsid w:val="00837BA1"/>
    <w:rsid w:val="00840AD5"/>
    <w:rsid w:val="00840B46"/>
    <w:rsid w:val="00840CB9"/>
    <w:rsid w:val="00856A7E"/>
    <w:rsid w:val="0086103F"/>
    <w:rsid w:val="0086463A"/>
    <w:rsid w:val="0086683F"/>
    <w:rsid w:val="00867975"/>
    <w:rsid w:val="00871BD5"/>
    <w:rsid w:val="008801BE"/>
    <w:rsid w:val="00884F13"/>
    <w:rsid w:val="008868E4"/>
    <w:rsid w:val="00886F82"/>
    <w:rsid w:val="00892ECA"/>
    <w:rsid w:val="00893A04"/>
    <w:rsid w:val="00895D28"/>
    <w:rsid w:val="008970DD"/>
    <w:rsid w:val="008A09EE"/>
    <w:rsid w:val="008B7FD6"/>
    <w:rsid w:val="008C04D4"/>
    <w:rsid w:val="008C0F7D"/>
    <w:rsid w:val="008C7E88"/>
    <w:rsid w:val="008E0A65"/>
    <w:rsid w:val="008F673A"/>
    <w:rsid w:val="008F6988"/>
    <w:rsid w:val="00910236"/>
    <w:rsid w:val="009108DA"/>
    <w:rsid w:val="0091275A"/>
    <w:rsid w:val="00921DD0"/>
    <w:rsid w:val="00924E76"/>
    <w:rsid w:val="009413F6"/>
    <w:rsid w:val="00944933"/>
    <w:rsid w:val="00944A89"/>
    <w:rsid w:val="00963B67"/>
    <w:rsid w:val="009809BE"/>
    <w:rsid w:val="009958B4"/>
    <w:rsid w:val="009A461A"/>
    <w:rsid w:val="009B0584"/>
    <w:rsid w:val="009B1928"/>
    <w:rsid w:val="009D34BE"/>
    <w:rsid w:val="009D65F3"/>
    <w:rsid w:val="009E6103"/>
    <w:rsid w:val="009F0AE6"/>
    <w:rsid w:val="009F4415"/>
    <w:rsid w:val="009F5053"/>
    <w:rsid w:val="00A001B9"/>
    <w:rsid w:val="00A013B0"/>
    <w:rsid w:val="00A04C4A"/>
    <w:rsid w:val="00A073C2"/>
    <w:rsid w:val="00A11714"/>
    <w:rsid w:val="00A14E1F"/>
    <w:rsid w:val="00A154B3"/>
    <w:rsid w:val="00A25415"/>
    <w:rsid w:val="00A262D0"/>
    <w:rsid w:val="00A31F21"/>
    <w:rsid w:val="00A34058"/>
    <w:rsid w:val="00A35BDE"/>
    <w:rsid w:val="00A36753"/>
    <w:rsid w:val="00A37387"/>
    <w:rsid w:val="00A416D1"/>
    <w:rsid w:val="00A42DDC"/>
    <w:rsid w:val="00A57772"/>
    <w:rsid w:val="00A65CD1"/>
    <w:rsid w:val="00A70F46"/>
    <w:rsid w:val="00A71726"/>
    <w:rsid w:val="00A735C9"/>
    <w:rsid w:val="00A75098"/>
    <w:rsid w:val="00A83A6C"/>
    <w:rsid w:val="00A855CD"/>
    <w:rsid w:val="00A919E1"/>
    <w:rsid w:val="00A97675"/>
    <w:rsid w:val="00AA1BDD"/>
    <w:rsid w:val="00AA3229"/>
    <w:rsid w:val="00AA6175"/>
    <w:rsid w:val="00AA71BC"/>
    <w:rsid w:val="00AB05A6"/>
    <w:rsid w:val="00AB0F4A"/>
    <w:rsid w:val="00AB5A63"/>
    <w:rsid w:val="00AC2AE2"/>
    <w:rsid w:val="00AE51B7"/>
    <w:rsid w:val="00AE5987"/>
    <w:rsid w:val="00AE6B53"/>
    <w:rsid w:val="00AF7AC7"/>
    <w:rsid w:val="00B02E60"/>
    <w:rsid w:val="00B100E0"/>
    <w:rsid w:val="00B12AFA"/>
    <w:rsid w:val="00B200ED"/>
    <w:rsid w:val="00B23660"/>
    <w:rsid w:val="00B24AD3"/>
    <w:rsid w:val="00B24CEF"/>
    <w:rsid w:val="00B26488"/>
    <w:rsid w:val="00B309BF"/>
    <w:rsid w:val="00B444C3"/>
    <w:rsid w:val="00B45975"/>
    <w:rsid w:val="00B5232F"/>
    <w:rsid w:val="00B53513"/>
    <w:rsid w:val="00B60D4E"/>
    <w:rsid w:val="00B65391"/>
    <w:rsid w:val="00B7279F"/>
    <w:rsid w:val="00B77A10"/>
    <w:rsid w:val="00B84230"/>
    <w:rsid w:val="00B92B55"/>
    <w:rsid w:val="00B94943"/>
    <w:rsid w:val="00BB4F2D"/>
    <w:rsid w:val="00BB7F7D"/>
    <w:rsid w:val="00BD1091"/>
    <w:rsid w:val="00BD40A2"/>
    <w:rsid w:val="00BE1560"/>
    <w:rsid w:val="00BE79F7"/>
    <w:rsid w:val="00BF0B3E"/>
    <w:rsid w:val="00BF2A33"/>
    <w:rsid w:val="00BF41D6"/>
    <w:rsid w:val="00C1389E"/>
    <w:rsid w:val="00C14DA5"/>
    <w:rsid w:val="00C16880"/>
    <w:rsid w:val="00C172C3"/>
    <w:rsid w:val="00C17A89"/>
    <w:rsid w:val="00C21304"/>
    <w:rsid w:val="00C36CAB"/>
    <w:rsid w:val="00C42F76"/>
    <w:rsid w:val="00C43571"/>
    <w:rsid w:val="00C50376"/>
    <w:rsid w:val="00C613EE"/>
    <w:rsid w:val="00C71A34"/>
    <w:rsid w:val="00C7391E"/>
    <w:rsid w:val="00C80675"/>
    <w:rsid w:val="00C82BBE"/>
    <w:rsid w:val="00C921F7"/>
    <w:rsid w:val="00C94CA9"/>
    <w:rsid w:val="00CA24D7"/>
    <w:rsid w:val="00CA32FC"/>
    <w:rsid w:val="00CA7544"/>
    <w:rsid w:val="00CB2C84"/>
    <w:rsid w:val="00CB7AAC"/>
    <w:rsid w:val="00CC076A"/>
    <w:rsid w:val="00CC3F83"/>
    <w:rsid w:val="00CC7B95"/>
    <w:rsid w:val="00CD33D1"/>
    <w:rsid w:val="00CE0250"/>
    <w:rsid w:val="00CE2F30"/>
    <w:rsid w:val="00CE6638"/>
    <w:rsid w:val="00CF3118"/>
    <w:rsid w:val="00CF79E1"/>
    <w:rsid w:val="00D324F5"/>
    <w:rsid w:val="00D33EAA"/>
    <w:rsid w:val="00D36591"/>
    <w:rsid w:val="00D42C09"/>
    <w:rsid w:val="00D508C5"/>
    <w:rsid w:val="00D82F12"/>
    <w:rsid w:val="00D8321A"/>
    <w:rsid w:val="00D87886"/>
    <w:rsid w:val="00D91DA6"/>
    <w:rsid w:val="00D96046"/>
    <w:rsid w:val="00DA1EE2"/>
    <w:rsid w:val="00DA26BD"/>
    <w:rsid w:val="00DA35B1"/>
    <w:rsid w:val="00DA574D"/>
    <w:rsid w:val="00DC7FEE"/>
    <w:rsid w:val="00DE59C6"/>
    <w:rsid w:val="00E05060"/>
    <w:rsid w:val="00E06932"/>
    <w:rsid w:val="00E06982"/>
    <w:rsid w:val="00E15459"/>
    <w:rsid w:val="00E178F6"/>
    <w:rsid w:val="00E20B2C"/>
    <w:rsid w:val="00E22728"/>
    <w:rsid w:val="00E228DA"/>
    <w:rsid w:val="00E36B17"/>
    <w:rsid w:val="00E4002E"/>
    <w:rsid w:val="00E47303"/>
    <w:rsid w:val="00E573A3"/>
    <w:rsid w:val="00E81818"/>
    <w:rsid w:val="00E93575"/>
    <w:rsid w:val="00E9364A"/>
    <w:rsid w:val="00E96EB2"/>
    <w:rsid w:val="00EA147A"/>
    <w:rsid w:val="00EA2D34"/>
    <w:rsid w:val="00EA4420"/>
    <w:rsid w:val="00EA4C7E"/>
    <w:rsid w:val="00EB16E1"/>
    <w:rsid w:val="00EB23C8"/>
    <w:rsid w:val="00EB3DAA"/>
    <w:rsid w:val="00EC3DF6"/>
    <w:rsid w:val="00EC5553"/>
    <w:rsid w:val="00ED60AE"/>
    <w:rsid w:val="00EE1862"/>
    <w:rsid w:val="00EE2331"/>
    <w:rsid w:val="00EE6DA3"/>
    <w:rsid w:val="00EE6DF6"/>
    <w:rsid w:val="00EF02F7"/>
    <w:rsid w:val="00EF6B57"/>
    <w:rsid w:val="00F144A2"/>
    <w:rsid w:val="00F14D64"/>
    <w:rsid w:val="00F21541"/>
    <w:rsid w:val="00F2249E"/>
    <w:rsid w:val="00F331D4"/>
    <w:rsid w:val="00F4089B"/>
    <w:rsid w:val="00F40ECD"/>
    <w:rsid w:val="00F45E2A"/>
    <w:rsid w:val="00F47031"/>
    <w:rsid w:val="00F52CF0"/>
    <w:rsid w:val="00F56031"/>
    <w:rsid w:val="00F61998"/>
    <w:rsid w:val="00F647BC"/>
    <w:rsid w:val="00F706A7"/>
    <w:rsid w:val="00F74EE8"/>
    <w:rsid w:val="00F92D54"/>
    <w:rsid w:val="00F9535F"/>
    <w:rsid w:val="00F97392"/>
    <w:rsid w:val="00FA4FA4"/>
    <w:rsid w:val="00FA6690"/>
    <w:rsid w:val="00FB0AC0"/>
    <w:rsid w:val="00FB4473"/>
    <w:rsid w:val="00FB5935"/>
    <w:rsid w:val="00FC068E"/>
    <w:rsid w:val="00FC14DC"/>
    <w:rsid w:val="00FC67B7"/>
    <w:rsid w:val="00FC75D6"/>
    <w:rsid w:val="00FD0F10"/>
    <w:rsid w:val="00FD5102"/>
    <w:rsid w:val="00FE08E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A44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EA4420"/>
    <w:pPr>
      <w:keepNext/>
      <w:shd w:val="clear" w:color="auto" w:fill="FFFFFF"/>
      <w:autoSpaceDE w:val="0"/>
      <w:autoSpaceDN w:val="0"/>
      <w:adjustRightInd w:val="0"/>
      <w:jc w:val="both"/>
      <w:outlineLvl w:val="0"/>
    </w:pPr>
    <w:rPr>
      <w:color w:val="000000"/>
      <w:sz w:val="28"/>
      <w:szCs w:val="28"/>
    </w:rPr>
  </w:style>
  <w:style w:type="paragraph" w:styleId="Heading2">
    <w:name w:val="heading 2"/>
    <w:aliases w:val="Заголовок 2 Знак Знак Знак Знак,Заголовок 2 Знак Знак Знак Знак Знак Знак Знак,Заголовок 2 Знак Знак Знак Знак Знак Знак Знак Знак Знак Знак Знак,Заголовок 2 Знак Знак Знак Знак Знак Знак Знак Знак,Заголовок 2 Знак Знак,Знак2 Знак,Знак2"/>
    <w:basedOn w:val="Normal"/>
    <w:next w:val="Normal"/>
    <w:link w:val="Heading2Char"/>
    <w:uiPriority w:val="99"/>
    <w:qFormat/>
    <w:rsid w:val="00EA4420"/>
    <w:pPr>
      <w:keepNext/>
      <w:numPr>
        <w:ilvl w:val="1"/>
        <w:numId w:val="2"/>
      </w:numPr>
      <w:ind w:left="0" w:firstLine="0"/>
      <w:outlineLvl w:val="1"/>
    </w:pPr>
    <w:rPr>
      <w:sz w:val="28"/>
      <w:szCs w:val="28"/>
    </w:rPr>
  </w:style>
  <w:style w:type="paragraph" w:styleId="Heading3">
    <w:name w:val="heading 3"/>
    <w:aliases w:val="ПодЗаголовок,Знак3 Знак,Знак,Знак3"/>
    <w:basedOn w:val="Normal"/>
    <w:next w:val="Normal"/>
    <w:link w:val="Heading3Char"/>
    <w:uiPriority w:val="99"/>
    <w:qFormat/>
    <w:rsid w:val="00EA4420"/>
    <w:pPr>
      <w:spacing w:after="160" w:line="240" w:lineRule="exact"/>
      <w:outlineLvl w:val="2"/>
    </w:pPr>
    <w:rPr>
      <w:rFonts w:ascii="Verdana" w:hAnsi="Verdana" w:cs="Verdana"/>
      <w:sz w:val="20"/>
      <w:szCs w:val="20"/>
      <w:lang w:val="en-US" w:eastAsia="en-US"/>
    </w:rPr>
  </w:style>
  <w:style w:type="paragraph" w:styleId="Heading4">
    <w:name w:val="heading 4"/>
    <w:basedOn w:val="Normal"/>
    <w:next w:val="Normal"/>
    <w:link w:val="Heading4Char"/>
    <w:uiPriority w:val="99"/>
    <w:qFormat/>
    <w:rsid w:val="00EA4420"/>
    <w:pPr>
      <w:keepNext/>
      <w:numPr>
        <w:ilvl w:val="3"/>
        <w:numId w:val="2"/>
      </w:numPr>
      <w:ind w:left="0" w:firstLine="0"/>
      <w:jc w:val="both"/>
      <w:outlineLvl w:val="3"/>
    </w:pPr>
    <w:rPr>
      <w:sz w:val="28"/>
    </w:rPr>
  </w:style>
  <w:style w:type="paragraph" w:styleId="Heading5">
    <w:name w:val="heading 5"/>
    <w:basedOn w:val="Normal"/>
    <w:next w:val="Normal"/>
    <w:link w:val="Heading5Char"/>
    <w:uiPriority w:val="99"/>
    <w:qFormat/>
    <w:rsid w:val="00EA4420"/>
    <w:pPr>
      <w:keepNext/>
      <w:numPr>
        <w:ilvl w:val="4"/>
        <w:numId w:val="2"/>
      </w:numPr>
      <w:spacing w:line="360" w:lineRule="auto"/>
      <w:ind w:left="0" w:right="43" w:firstLine="0"/>
      <w:jc w:val="both"/>
      <w:outlineLvl w:val="4"/>
    </w:pPr>
    <w:rPr>
      <w:szCs w:val="20"/>
    </w:rPr>
  </w:style>
  <w:style w:type="paragraph" w:styleId="Heading6">
    <w:name w:val="heading 6"/>
    <w:basedOn w:val="Normal"/>
    <w:next w:val="Normal"/>
    <w:link w:val="Heading6Char"/>
    <w:uiPriority w:val="99"/>
    <w:qFormat/>
    <w:rsid w:val="00EA4420"/>
    <w:pPr>
      <w:keepNext/>
      <w:framePr w:w="7547" w:h="907" w:hSpace="142" w:wrap="around" w:vAnchor="page" w:hAnchor="page" w:x="2789" w:y="4425" w:anchorLock="1"/>
      <w:numPr>
        <w:ilvl w:val="5"/>
        <w:numId w:val="2"/>
      </w:numPr>
      <w:ind w:left="0" w:firstLine="0"/>
      <w:jc w:val="center"/>
      <w:outlineLvl w:val="5"/>
    </w:pPr>
    <w:rPr>
      <w:b/>
      <w:bCs/>
      <w:sz w:val="28"/>
      <w:szCs w:val="28"/>
    </w:rPr>
  </w:style>
  <w:style w:type="paragraph" w:styleId="Heading7">
    <w:name w:val="heading 7"/>
    <w:basedOn w:val="Normal"/>
    <w:next w:val="Normal"/>
    <w:link w:val="Heading7Char"/>
    <w:uiPriority w:val="99"/>
    <w:qFormat/>
    <w:rsid w:val="00EA4420"/>
    <w:pPr>
      <w:keepNext/>
      <w:numPr>
        <w:ilvl w:val="6"/>
        <w:numId w:val="2"/>
      </w:numPr>
      <w:ind w:left="0" w:firstLine="0"/>
      <w:jc w:val="center"/>
      <w:outlineLvl w:val="6"/>
    </w:pPr>
    <w:rPr>
      <w:sz w:val="28"/>
      <w:szCs w:val="20"/>
    </w:rPr>
  </w:style>
  <w:style w:type="paragraph" w:styleId="Heading8">
    <w:name w:val="heading 8"/>
    <w:basedOn w:val="Normal"/>
    <w:next w:val="Normal"/>
    <w:link w:val="Heading8Char"/>
    <w:uiPriority w:val="99"/>
    <w:qFormat/>
    <w:rsid w:val="00EA4420"/>
    <w:pPr>
      <w:numPr>
        <w:ilvl w:val="7"/>
        <w:numId w:val="2"/>
      </w:numPr>
      <w:spacing w:before="240" w:after="60"/>
      <w:ind w:left="0" w:firstLine="0"/>
      <w:outlineLvl w:val="7"/>
    </w:pPr>
    <w:rPr>
      <w:i/>
      <w:iCs/>
    </w:rPr>
  </w:style>
  <w:style w:type="paragraph" w:styleId="Heading9">
    <w:name w:val="heading 9"/>
    <w:basedOn w:val="Normal"/>
    <w:next w:val="Normal"/>
    <w:link w:val="Heading9Char"/>
    <w:uiPriority w:val="99"/>
    <w:qFormat/>
    <w:rsid w:val="00EA4420"/>
    <w:pPr>
      <w:keepNext/>
      <w:numPr>
        <w:ilvl w:val="8"/>
        <w:numId w:val="2"/>
      </w:numPr>
      <w:ind w:left="0" w:firstLine="0"/>
      <w:jc w:val="center"/>
      <w:outlineLvl w:val="8"/>
    </w:pPr>
    <w:rPr>
      <w:b/>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A4420"/>
    <w:rPr>
      <w:rFonts w:ascii="Times New Roman" w:hAnsi="Times New Roman" w:cs="Times New Roman"/>
      <w:color w:val="000000"/>
      <w:sz w:val="28"/>
      <w:szCs w:val="28"/>
      <w:shd w:val="clear" w:color="auto" w:fill="FFFFFF"/>
      <w:lang w:eastAsia="ru-RU"/>
    </w:rPr>
  </w:style>
  <w:style w:type="character" w:customStyle="1" w:styleId="Heading2Char">
    <w:name w:val="Heading 2 Char"/>
    <w:aliases w:val="Заголовок 2 Знак Знак Знак Знак Char,Заголовок 2 Знак Знак Знак Знак Знак Знак Знак Char,Заголовок 2 Знак Знак Знак Знак Знак Знак Знак Знак Знак Знак Знак Char,Заголовок 2 Знак Знак Знак Знак Знак Знак Знак Знак Char,Знак2 Знак Char"/>
    <w:basedOn w:val="DefaultParagraphFont"/>
    <w:link w:val="Heading2"/>
    <w:uiPriority w:val="99"/>
    <w:locked/>
    <w:rsid w:val="00EA4420"/>
    <w:rPr>
      <w:rFonts w:ascii="Times New Roman" w:hAnsi="Times New Roman" w:cs="Times New Roman"/>
      <w:sz w:val="28"/>
      <w:szCs w:val="28"/>
      <w:lang w:eastAsia="ru-RU"/>
    </w:rPr>
  </w:style>
  <w:style w:type="character" w:customStyle="1" w:styleId="Heading3Char">
    <w:name w:val="Heading 3 Char"/>
    <w:aliases w:val="ПодЗаголовок Char,Знак3 Знак Char,Знак Char,Знак3 Char"/>
    <w:basedOn w:val="DefaultParagraphFont"/>
    <w:link w:val="Heading3"/>
    <w:uiPriority w:val="99"/>
    <w:locked/>
    <w:rsid w:val="00EA4420"/>
    <w:rPr>
      <w:rFonts w:ascii="Times New Roman" w:hAnsi="Times New Roman" w:cs="Times New Roman"/>
      <w:sz w:val="28"/>
      <w:szCs w:val="28"/>
      <w:lang w:eastAsia="ru-RU"/>
    </w:rPr>
  </w:style>
  <w:style w:type="character" w:customStyle="1" w:styleId="Heading4Char">
    <w:name w:val="Heading 4 Char"/>
    <w:basedOn w:val="DefaultParagraphFont"/>
    <w:link w:val="Heading4"/>
    <w:uiPriority w:val="99"/>
    <w:locked/>
    <w:rsid w:val="00EA4420"/>
    <w:rPr>
      <w:rFonts w:ascii="Times New Roman" w:hAnsi="Times New Roman" w:cs="Times New Roman"/>
      <w:sz w:val="24"/>
      <w:szCs w:val="24"/>
      <w:lang w:eastAsia="ru-RU"/>
    </w:rPr>
  </w:style>
  <w:style w:type="character" w:customStyle="1" w:styleId="Heading5Char">
    <w:name w:val="Heading 5 Char"/>
    <w:basedOn w:val="DefaultParagraphFont"/>
    <w:link w:val="Heading5"/>
    <w:uiPriority w:val="99"/>
    <w:locked/>
    <w:rsid w:val="00EA4420"/>
    <w:rPr>
      <w:rFonts w:ascii="Times New Roman" w:hAnsi="Times New Roman" w:cs="Times New Roman"/>
      <w:sz w:val="20"/>
      <w:szCs w:val="20"/>
      <w:lang w:eastAsia="ru-RU"/>
    </w:rPr>
  </w:style>
  <w:style w:type="character" w:customStyle="1" w:styleId="Heading6Char">
    <w:name w:val="Heading 6 Char"/>
    <w:basedOn w:val="DefaultParagraphFont"/>
    <w:link w:val="Heading6"/>
    <w:uiPriority w:val="99"/>
    <w:locked/>
    <w:rsid w:val="00EA4420"/>
    <w:rPr>
      <w:rFonts w:ascii="Times New Roman" w:hAnsi="Times New Roman" w:cs="Times New Roman"/>
      <w:b/>
      <w:bCs/>
      <w:sz w:val="28"/>
      <w:szCs w:val="28"/>
      <w:lang w:eastAsia="ru-RU"/>
    </w:rPr>
  </w:style>
  <w:style w:type="character" w:customStyle="1" w:styleId="Heading7Char">
    <w:name w:val="Heading 7 Char"/>
    <w:basedOn w:val="DefaultParagraphFont"/>
    <w:link w:val="Heading7"/>
    <w:uiPriority w:val="99"/>
    <w:locked/>
    <w:rsid w:val="00EA4420"/>
    <w:rPr>
      <w:rFonts w:ascii="Times New Roman" w:hAnsi="Times New Roman" w:cs="Times New Roman"/>
      <w:sz w:val="20"/>
      <w:szCs w:val="20"/>
      <w:lang w:eastAsia="ru-RU"/>
    </w:rPr>
  </w:style>
  <w:style w:type="character" w:customStyle="1" w:styleId="Heading8Char">
    <w:name w:val="Heading 8 Char"/>
    <w:basedOn w:val="DefaultParagraphFont"/>
    <w:link w:val="Heading8"/>
    <w:uiPriority w:val="99"/>
    <w:locked/>
    <w:rsid w:val="00EA4420"/>
    <w:rPr>
      <w:rFonts w:ascii="Times New Roman" w:hAnsi="Times New Roman" w:cs="Times New Roman"/>
      <w:i/>
      <w:iCs/>
      <w:sz w:val="24"/>
      <w:szCs w:val="24"/>
      <w:lang w:eastAsia="ru-RU"/>
    </w:rPr>
  </w:style>
  <w:style w:type="character" w:customStyle="1" w:styleId="Heading9Char">
    <w:name w:val="Heading 9 Char"/>
    <w:basedOn w:val="DefaultParagraphFont"/>
    <w:link w:val="Heading9"/>
    <w:uiPriority w:val="99"/>
    <w:locked/>
    <w:rsid w:val="00EA4420"/>
    <w:rPr>
      <w:rFonts w:ascii="Times New Roman" w:hAnsi="Times New Roman" w:cs="Times New Roman"/>
      <w:b/>
      <w:sz w:val="20"/>
      <w:szCs w:val="20"/>
      <w:lang w:eastAsia="ru-RU"/>
    </w:rPr>
  </w:style>
  <w:style w:type="paragraph" w:styleId="Header">
    <w:name w:val="header"/>
    <w:aliases w:val="ВерхКолонтитул,Знак4"/>
    <w:basedOn w:val="Normal"/>
    <w:link w:val="HeaderChar"/>
    <w:uiPriority w:val="99"/>
    <w:rsid w:val="00EA4420"/>
    <w:pPr>
      <w:tabs>
        <w:tab w:val="center" w:pos="4677"/>
        <w:tab w:val="right" w:pos="9355"/>
      </w:tabs>
    </w:pPr>
  </w:style>
  <w:style w:type="character" w:customStyle="1" w:styleId="HeaderChar">
    <w:name w:val="Header Char"/>
    <w:aliases w:val="ВерхКолонтитул Char,Знак4 Char"/>
    <w:basedOn w:val="DefaultParagraphFont"/>
    <w:link w:val="Header"/>
    <w:uiPriority w:val="99"/>
    <w:locked/>
    <w:rsid w:val="00EA4420"/>
    <w:rPr>
      <w:rFonts w:ascii="Times New Roman" w:hAnsi="Times New Roman" w:cs="Times New Roman"/>
      <w:sz w:val="24"/>
      <w:szCs w:val="24"/>
    </w:rPr>
  </w:style>
  <w:style w:type="paragraph" w:styleId="Footer">
    <w:name w:val="footer"/>
    <w:aliases w:val="Знак6"/>
    <w:basedOn w:val="Normal"/>
    <w:link w:val="FooterChar"/>
    <w:uiPriority w:val="99"/>
    <w:rsid w:val="00EA4420"/>
    <w:pPr>
      <w:tabs>
        <w:tab w:val="center" w:pos="4677"/>
        <w:tab w:val="right" w:pos="9355"/>
      </w:tabs>
    </w:pPr>
  </w:style>
  <w:style w:type="character" w:customStyle="1" w:styleId="FooterChar">
    <w:name w:val="Footer Char"/>
    <w:aliases w:val="Знак6 Char"/>
    <w:basedOn w:val="DefaultParagraphFont"/>
    <w:link w:val="Footer"/>
    <w:uiPriority w:val="99"/>
    <w:locked/>
    <w:rsid w:val="00EA4420"/>
    <w:rPr>
      <w:rFonts w:ascii="Times New Roman" w:hAnsi="Times New Roman" w:cs="Times New Roman"/>
      <w:sz w:val="24"/>
      <w:szCs w:val="24"/>
    </w:rPr>
  </w:style>
  <w:style w:type="paragraph" w:styleId="PlainText">
    <w:name w:val="Plain Text"/>
    <w:basedOn w:val="Normal"/>
    <w:link w:val="PlainTextChar"/>
    <w:uiPriority w:val="99"/>
    <w:rsid w:val="00EA4420"/>
    <w:rPr>
      <w:rFonts w:ascii="Courier New" w:hAnsi="Courier New"/>
      <w:sz w:val="20"/>
      <w:szCs w:val="20"/>
    </w:rPr>
  </w:style>
  <w:style w:type="character" w:customStyle="1" w:styleId="PlainTextChar">
    <w:name w:val="Plain Text Char"/>
    <w:basedOn w:val="DefaultParagraphFont"/>
    <w:link w:val="PlainText"/>
    <w:uiPriority w:val="99"/>
    <w:locked/>
    <w:rsid w:val="00EA4420"/>
    <w:rPr>
      <w:rFonts w:ascii="Courier New" w:hAnsi="Courier New" w:cs="Times New Roman"/>
      <w:sz w:val="20"/>
      <w:szCs w:val="20"/>
    </w:rPr>
  </w:style>
  <w:style w:type="paragraph" w:styleId="BodyText2">
    <w:name w:val="Body Text 2"/>
    <w:basedOn w:val="Normal"/>
    <w:link w:val="BodyText2Char"/>
    <w:uiPriority w:val="99"/>
    <w:rsid w:val="00EA4420"/>
    <w:pPr>
      <w:spacing w:line="360" w:lineRule="auto"/>
      <w:ind w:right="43"/>
      <w:jc w:val="both"/>
    </w:pPr>
    <w:rPr>
      <w:szCs w:val="20"/>
    </w:rPr>
  </w:style>
  <w:style w:type="character" w:customStyle="1" w:styleId="BodyText2Char">
    <w:name w:val="Body Text 2 Char"/>
    <w:basedOn w:val="DefaultParagraphFont"/>
    <w:link w:val="BodyText2"/>
    <w:uiPriority w:val="99"/>
    <w:locked/>
    <w:rsid w:val="00EA4420"/>
    <w:rPr>
      <w:rFonts w:ascii="Times New Roman" w:hAnsi="Times New Roman" w:cs="Times New Roman"/>
      <w:sz w:val="20"/>
      <w:szCs w:val="20"/>
      <w:lang w:eastAsia="ru-RU"/>
    </w:rPr>
  </w:style>
  <w:style w:type="paragraph" w:styleId="BodyText3">
    <w:name w:val="Body Text 3"/>
    <w:basedOn w:val="Normal"/>
    <w:link w:val="BodyText3Char"/>
    <w:uiPriority w:val="99"/>
    <w:rsid w:val="00EA4420"/>
    <w:pPr>
      <w:jc w:val="both"/>
    </w:pPr>
    <w:rPr>
      <w:szCs w:val="20"/>
    </w:rPr>
  </w:style>
  <w:style w:type="character" w:customStyle="1" w:styleId="BodyText3Char">
    <w:name w:val="Body Text 3 Char"/>
    <w:basedOn w:val="DefaultParagraphFont"/>
    <w:link w:val="BodyText3"/>
    <w:uiPriority w:val="99"/>
    <w:locked/>
    <w:rsid w:val="00EA4420"/>
    <w:rPr>
      <w:rFonts w:ascii="Times New Roman" w:hAnsi="Times New Roman" w:cs="Times New Roman"/>
      <w:sz w:val="20"/>
      <w:szCs w:val="20"/>
      <w:lang w:eastAsia="ru-RU"/>
    </w:rPr>
  </w:style>
  <w:style w:type="paragraph" w:styleId="BodyText">
    <w:name w:val="Body Text"/>
    <w:basedOn w:val="Normal"/>
    <w:link w:val="BodyTextChar"/>
    <w:uiPriority w:val="99"/>
    <w:rsid w:val="00EA4420"/>
    <w:pPr>
      <w:jc w:val="both"/>
    </w:pPr>
    <w:rPr>
      <w:sz w:val="28"/>
      <w:szCs w:val="20"/>
    </w:rPr>
  </w:style>
  <w:style w:type="character" w:customStyle="1" w:styleId="BodyTextChar">
    <w:name w:val="Body Text Char"/>
    <w:basedOn w:val="DefaultParagraphFont"/>
    <w:link w:val="BodyText"/>
    <w:uiPriority w:val="99"/>
    <w:locked/>
    <w:rsid w:val="00EA4420"/>
    <w:rPr>
      <w:rFonts w:ascii="Times New Roman" w:hAnsi="Times New Roman" w:cs="Times New Roman"/>
      <w:sz w:val="20"/>
      <w:szCs w:val="20"/>
      <w:lang w:eastAsia="ru-RU"/>
    </w:rPr>
  </w:style>
  <w:style w:type="paragraph" w:styleId="BodyTextIndent">
    <w:name w:val="Body Text Indent"/>
    <w:basedOn w:val="Normal"/>
    <w:link w:val="BodyTextIndentChar"/>
    <w:uiPriority w:val="99"/>
    <w:rsid w:val="00EA4420"/>
    <w:pPr>
      <w:ind w:left="720"/>
      <w:jc w:val="both"/>
    </w:pPr>
    <w:rPr>
      <w:sz w:val="28"/>
      <w:szCs w:val="20"/>
    </w:rPr>
  </w:style>
  <w:style w:type="character" w:customStyle="1" w:styleId="BodyTextIndentChar">
    <w:name w:val="Body Text Indent Char"/>
    <w:basedOn w:val="DefaultParagraphFont"/>
    <w:link w:val="BodyTextIndent"/>
    <w:uiPriority w:val="99"/>
    <w:locked/>
    <w:rsid w:val="00EA4420"/>
    <w:rPr>
      <w:rFonts w:ascii="Times New Roman" w:hAnsi="Times New Roman" w:cs="Times New Roman"/>
      <w:sz w:val="20"/>
      <w:szCs w:val="20"/>
      <w:lang w:eastAsia="ru-RU"/>
    </w:rPr>
  </w:style>
  <w:style w:type="paragraph" w:styleId="Caption">
    <w:name w:val="caption"/>
    <w:basedOn w:val="Normal"/>
    <w:next w:val="Normal"/>
    <w:uiPriority w:val="99"/>
    <w:qFormat/>
    <w:rsid w:val="00EA4420"/>
    <w:pPr>
      <w:jc w:val="center"/>
    </w:pPr>
    <w:rPr>
      <w:sz w:val="28"/>
    </w:rPr>
  </w:style>
  <w:style w:type="paragraph" w:styleId="BodyTextIndent2">
    <w:name w:val="Body Text Indent 2"/>
    <w:basedOn w:val="Normal"/>
    <w:link w:val="BodyTextIndent2Char"/>
    <w:uiPriority w:val="99"/>
    <w:rsid w:val="00EA4420"/>
    <w:pPr>
      <w:ind w:firstLine="708"/>
      <w:jc w:val="both"/>
    </w:pPr>
    <w:rPr>
      <w:sz w:val="28"/>
    </w:rPr>
  </w:style>
  <w:style w:type="character" w:customStyle="1" w:styleId="BodyTextIndent2Char">
    <w:name w:val="Body Text Indent 2 Char"/>
    <w:basedOn w:val="DefaultParagraphFont"/>
    <w:link w:val="BodyTextIndent2"/>
    <w:uiPriority w:val="99"/>
    <w:locked/>
    <w:rsid w:val="00EA4420"/>
    <w:rPr>
      <w:rFonts w:ascii="Times New Roman" w:hAnsi="Times New Roman" w:cs="Times New Roman"/>
      <w:sz w:val="24"/>
      <w:szCs w:val="24"/>
      <w:lang w:eastAsia="ru-RU"/>
    </w:rPr>
  </w:style>
  <w:style w:type="paragraph" w:styleId="Title">
    <w:name w:val="Title"/>
    <w:basedOn w:val="Normal"/>
    <w:next w:val="Subtitle"/>
    <w:link w:val="TitleChar"/>
    <w:uiPriority w:val="99"/>
    <w:qFormat/>
    <w:rsid w:val="00EA4420"/>
    <w:pPr>
      <w:jc w:val="center"/>
    </w:pPr>
    <w:rPr>
      <w:b/>
      <w:szCs w:val="20"/>
      <w:lang w:eastAsia="ar-SA"/>
    </w:rPr>
  </w:style>
  <w:style w:type="character" w:customStyle="1" w:styleId="TitleChar">
    <w:name w:val="Title Char"/>
    <w:basedOn w:val="DefaultParagraphFont"/>
    <w:link w:val="Title"/>
    <w:uiPriority w:val="99"/>
    <w:locked/>
    <w:rsid w:val="00EA4420"/>
    <w:rPr>
      <w:rFonts w:ascii="Times New Roman" w:hAnsi="Times New Roman" w:cs="Times New Roman"/>
      <w:b/>
      <w:sz w:val="20"/>
      <w:szCs w:val="20"/>
      <w:lang w:eastAsia="ar-SA" w:bidi="ar-SA"/>
    </w:rPr>
  </w:style>
  <w:style w:type="paragraph" w:styleId="Subtitle">
    <w:name w:val="Subtitle"/>
    <w:basedOn w:val="Normal"/>
    <w:link w:val="SubtitleChar"/>
    <w:uiPriority w:val="99"/>
    <w:qFormat/>
    <w:rsid w:val="00EA4420"/>
    <w:pPr>
      <w:spacing w:after="60"/>
      <w:jc w:val="center"/>
      <w:outlineLvl w:val="1"/>
    </w:pPr>
    <w:rPr>
      <w:rFonts w:ascii="Arial" w:hAnsi="Arial" w:cs="Arial"/>
    </w:rPr>
  </w:style>
  <w:style w:type="character" w:customStyle="1" w:styleId="SubtitleChar">
    <w:name w:val="Subtitle Char"/>
    <w:basedOn w:val="DefaultParagraphFont"/>
    <w:link w:val="Subtitle"/>
    <w:uiPriority w:val="99"/>
    <w:locked/>
    <w:rsid w:val="00EA4420"/>
    <w:rPr>
      <w:rFonts w:ascii="Arial" w:hAnsi="Arial" w:cs="Arial"/>
      <w:sz w:val="24"/>
      <w:szCs w:val="24"/>
      <w:lang w:eastAsia="ru-RU"/>
    </w:rPr>
  </w:style>
  <w:style w:type="table" w:styleId="TableGrid">
    <w:name w:val="Table Grid"/>
    <w:basedOn w:val="TableNormal"/>
    <w:uiPriority w:val="99"/>
    <w:rsid w:val="00EA4420"/>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uiPriority w:val="99"/>
    <w:rsid w:val="00EA4420"/>
    <w:pPr>
      <w:suppressAutoHyphens/>
      <w:autoSpaceDE w:val="0"/>
      <w:ind w:right="19772" w:firstLine="720"/>
    </w:pPr>
    <w:rPr>
      <w:rFonts w:ascii="Arial" w:hAnsi="Arial" w:cs="Arial"/>
      <w:sz w:val="20"/>
      <w:szCs w:val="20"/>
      <w:lang w:eastAsia="ar-SA"/>
    </w:rPr>
  </w:style>
  <w:style w:type="paragraph" w:customStyle="1" w:styleId="10">
    <w:name w:val="Текст1"/>
    <w:basedOn w:val="Normal"/>
    <w:uiPriority w:val="99"/>
    <w:rsid w:val="00EA4420"/>
    <w:pPr>
      <w:suppressAutoHyphens/>
    </w:pPr>
    <w:rPr>
      <w:rFonts w:ascii="Courier New" w:hAnsi="Courier New" w:cs="Courier New"/>
      <w:sz w:val="20"/>
      <w:szCs w:val="20"/>
      <w:lang w:eastAsia="ar-SA"/>
    </w:rPr>
  </w:style>
  <w:style w:type="paragraph" w:customStyle="1" w:styleId="a">
    <w:name w:val="Знак Знак Знак"/>
    <w:basedOn w:val="Normal"/>
    <w:uiPriority w:val="99"/>
    <w:rsid w:val="00EA4420"/>
    <w:pPr>
      <w:widowControl w:val="0"/>
      <w:adjustRightInd w:val="0"/>
      <w:spacing w:after="160" w:line="240" w:lineRule="exact"/>
      <w:jc w:val="right"/>
    </w:pPr>
    <w:rPr>
      <w:rFonts w:ascii="Arial" w:hAnsi="Arial" w:cs="Arial"/>
      <w:sz w:val="20"/>
      <w:szCs w:val="20"/>
      <w:lang w:val="en-GB" w:eastAsia="en-US"/>
    </w:rPr>
  </w:style>
  <w:style w:type="character" w:styleId="Hyperlink">
    <w:name w:val="Hyperlink"/>
    <w:basedOn w:val="DefaultParagraphFont"/>
    <w:uiPriority w:val="99"/>
    <w:rsid w:val="00EA4420"/>
    <w:rPr>
      <w:rFonts w:cs="Times New Roman"/>
      <w:color w:val="0000FF"/>
      <w:u w:val="single"/>
    </w:rPr>
  </w:style>
  <w:style w:type="character" w:customStyle="1" w:styleId="a0">
    <w:name w:val="Гипертекстовая ссылка"/>
    <w:uiPriority w:val="99"/>
    <w:rsid w:val="00EA4420"/>
    <w:rPr>
      <w:b/>
      <w:color w:val="auto"/>
      <w:sz w:val="26"/>
    </w:rPr>
  </w:style>
  <w:style w:type="paragraph" w:styleId="List">
    <w:name w:val="List"/>
    <w:basedOn w:val="BodyText"/>
    <w:uiPriority w:val="99"/>
    <w:rsid w:val="00EA4420"/>
    <w:rPr>
      <w:rFonts w:ascii="Arial" w:hAnsi="Arial" w:cs="Tahoma"/>
      <w:lang w:eastAsia="ar-SA"/>
    </w:rPr>
  </w:style>
  <w:style w:type="paragraph" w:styleId="Index1">
    <w:name w:val="index 1"/>
    <w:basedOn w:val="Normal"/>
    <w:next w:val="Normal"/>
    <w:autoRedefine/>
    <w:uiPriority w:val="99"/>
    <w:rsid w:val="00EA4420"/>
    <w:pPr>
      <w:ind w:left="240" w:hanging="240"/>
    </w:pPr>
  </w:style>
  <w:style w:type="paragraph" w:styleId="IndexHeading">
    <w:name w:val="index heading"/>
    <w:basedOn w:val="Normal"/>
    <w:uiPriority w:val="99"/>
    <w:rsid w:val="00EA4420"/>
    <w:pPr>
      <w:suppressLineNumbers/>
    </w:pPr>
    <w:rPr>
      <w:rFonts w:ascii="Arial" w:hAnsi="Arial" w:cs="Tahoma"/>
      <w:lang w:eastAsia="ar-SA"/>
    </w:rPr>
  </w:style>
  <w:style w:type="paragraph" w:customStyle="1" w:styleId="11">
    <w:name w:val="Стиль1"/>
    <w:basedOn w:val="Normal"/>
    <w:uiPriority w:val="99"/>
    <w:rsid w:val="00EA4420"/>
    <w:pPr>
      <w:jc w:val="both"/>
    </w:pPr>
    <w:rPr>
      <w:sz w:val="28"/>
      <w:szCs w:val="20"/>
      <w:lang w:eastAsia="ar-SA"/>
    </w:rPr>
  </w:style>
  <w:style w:type="paragraph" w:styleId="BalloonText">
    <w:name w:val="Balloon Text"/>
    <w:basedOn w:val="Normal"/>
    <w:link w:val="BalloonTextChar"/>
    <w:uiPriority w:val="99"/>
    <w:rsid w:val="00EA4420"/>
    <w:rPr>
      <w:rFonts w:ascii="Tahoma" w:hAnsi="Tahoma"/>
      <w:sz w:val="16"/>
      <w:szCs w:val="16"/>
    </w:rPr>
  </w:style>
  <w:style w:type="character" w:customStyle="1" w:styleId="BalloonTextChar">
    <w:name w:val="Balloon Text Char"/>
    <w:basedOn w:val="DefaultParagraphFont"/>
    <w:link w:val="BalloonText"/>
    <w:uiPriority w:val="99"/>
    <w:locked/>
    <w:rsid w:val="00EA4420"/>
    <w:rPr>
      <w:rFonts w:ascii="Tahoma" w:hAnsi="Tahoma" w:cs="Times New Roman"/>
      <w:sz w:val="16"/>
      <w:szCs w:val="16"/>
    </w:rPr>
  </w:style>
  <w:style w:type="paragraph" w:customStyle="1" w:styleId="ConsPlusTitle">
    <w:name w:val="ConsPlusTitle"/>
    <w:uiPriority w:val="99"/>
    <w:rsid w:val="00EA4420"/>
    <w:pPr>
      <w:widowControl w:val="0"/>
      <w:autoSpaceDE w:val="0"/>
      <w:autoSpaceDN w:val="0"/>
      <w:adjustRightInd w:val="0"/>
    </w:pPr>
    <w:rPr>
      <w:rFonts w:eastAsia="Times New Roman" w:cs="Calibri"/>
      <w:b/>
      <w:bCs/>
    </w:rPr>
  </w:style>
  <w:style w:type="character" w:customStyle="1" w:styleId="a1">
    <w:name w:val="Цветовое выделение"/>
    <w:uiPriority w:val="99"/>
    <w:rsid w:val="00EA4420"/>
    <w:rPr>
      <w:b/>
      <w:color w:val="000080"/>
    </w:rPr>
  </w:style>
  <w:style w:type="paragraph" w:customStyle="1" w:styleId="a2">
    <w:name w:val="Нормальный (таблица)"/>
    <w:basedOn w:val="Normal"/>
    <w:next w:val="Normal"/>
    <w:uiPriority w:val="99"/>
    <w:rsid w:val="00EA4420"/>
    <w:pPr>
      <w:widowControl w:val="0"/>
      <w:autoSpaceDE w:val="0"/>
      <w:autoSpaceDN w:val="0"/>
      <w:adjustRightInd w:val="0"/>
      <w:jc w:val="both"/>
    </w:pPr>
    <w:rPr>
      <w:rFonts w:ascii="Arial" w:hAnsi="Arial" w:cs="Arial"/>
    </w:rPr>
  </w:style>
  <w:style w:type="paragraph" w:customStyle="1" w:styleId="12">
    <w:name w:val="марк список 1"/>
    <w:basedOn w:val="Normal"/>
    <w:uiPriority w:val="99"/>
    <w:rsid w:val="00EA4420"/>
    <w:pPr>
      <w:tabs>
        <w:tab w:val="left" w:pos="360"/>
      </w:tabs>
      <w:spacing w:before="120" w:after="120"/>
      <w:jc w:val="both"/>
    </w:pPr>
    <w:rPr>
      <w:szCs w:val="20"/>
      <w:lang w:eastAsia="ar-SA"/>
    </w:rPr>
  </w:style>
  <w:style w:type="paragraph" w:customStyle="1" w:styleId="13">
    <w:name w:val="нум список 1"/>
    <w:basedOn w:val="12"/>
    <w:uiPriority w:val="99"/>
    <w:rsid w:val="00EA4420"/>
  </w:style>
  <w:style w:type="paragraph" w:styleId="NoSpacing">
    <w:name w:val="No Spacing"/>
    <w:aliases w:val="Без интервала1,с интервалом"/>
    <w:basedOn w:val="Normal"/>
    <w:link w:val="NoSpacingChar"/>
    <w:uiPriority w:val="99"/>
    <w:qFormat/>
    <w:rsid w:val="00EA4420"/>
    <w:rPr>
      <w:rFonts w:ascii="Calibri" w:eastAsia="Calibri" w:hAnsi="Calibri"/>
      <w:szCs w:val="20"/>
    </w:rPr>
  </w:style>
  <w:style w:type="character" w:customStyle="1" w:styleId="NoSpacingChar">
    <w:name w:val="No Spacing Char"/>
    <w:aliases w:val="Без интервала1 Char,с интервалом Char"/>
    <w:link w:val="NoSpacing"/>
    <w:uiPriority w:val="99"/>
    <w:locked/>
    <w:rsid w:val="00EA4420"/>
    <w:rPr>
      <w:rFonts w:ascii="Calibri" w:hAnsi="Calibri"/>
      <w:sz w:val="24"/>
    </w:rPr>
  </w:style>
  <w:style w:type="paragraph" w:customStyle="1" w:styleId="ConsPlusNormal">
    <w:name w:val="ConsPlusNormal"/>
    <w:link w:val="ConsPlusNormal0"/>
    <w:uiPriority w:val="99"/>
    <w:rsid w:val="00EA4420"/>
    <w:pPr>
      <w:widowControl w:val="0"/>
      <w:suppressAutoHyphens/>
      <w:autoSpaceDE w:val="0"/>
      <w:ind w:firstLine="720"/>
    </w:pPr>
    <w:rPr>
      <w:rFonts w:ascii="Arial" w:hAnsi="Arial"/>
      <w:lang w:eastAsia="zh-CN"/>
    </w:rPr>
  </w:style>
  <w:style w:type="paragraph" w:customStyle="1" w:styleId="14">
    <w:name w:val="Абзац списка1"/>
    <w:basedOn w:val="Normal"/>
    <w:uiPriority w:val="99"/>
    <w:rsid w:val="00EA4420"/>
    <w:pPr>
      <w:suppressAutoHyphens/>
      <w:ind w:left="720"/>
      <w:contextualSpacing/>
    </w:pPr>
    <w:rPr>
      <w:lang w:eastAsia="zh-CN"/>
    </w:rPr>
  </w:style>
  <w:style w:type="character" w:customStyle="1" w:styleId="ConsPlusNormal0">
    <w:name w:val="ConsPlusNormal Знак"/>
    <w:link w:val="ConsPlusNormal"/>
    <w:uiPriority w:val="99"/>
    <w:locked/>
    <w:rsid w:val="00EA4420"/>
    <w:rPr>
      <w:rFonts w:ascii="Arial" w:hAnsi="Arial"/>
      <w:sz w:val="22"/>
      <w:lang w:eastAsia="zh-CN"/>
    </w:rPr>
  </w:style>
  <w:style w:type="paragraph" w:styleId="ListParagraph">
    <w:name w:val="List Paragraph"/>
    <w:aliases w:val="Заголовок мой1,СписокСТПр"/>
    <w:basedOn w:val="Normal"/>
    <w:link w:val="ListParagraphChar"/>
    <w:uiPriority w:val="99"/>
    <w:qFormat/>
    <w:rsid w:val="00EA4420"/>
    <w:pPr>
      <w:spacing w:after="200" w:line="276" w:lineRule="auto"/>
      <w:ind w:left="720"/>
      <w:contextualSpacing/>
    </w:pPr>
    <w:rPr>
      <w:rFonts w:ascii="Calibri" w:eastAsia="Calibri" w:hAnsi="Calibri"/>
      <w:sz w:val="20"/>
      <w:szCs w:val="20"/>
    </w:rPr>
  </w:style>
  <w:style w:type="character" w:customStyle="1" w:styleId="ListParagraphChar">
    <w:name w:val="List Paragraph Char"/>
    <w:aliases w:val="Заголовок мой1 Char,СписокСТПр Char"/>
    <w:link w:val="ListParagraph"/>
    <w:uiPriority w:val="99"/>
    <w:locked/>
    <w:rsid w:val="00EA4420"/>
    <w:rPr>
      <w:rFonts w:ascii="Calibri" w:hAnsi="Calibri"/>
    </w:rPr>
  </w:style>
  <w:style w:type="paragraph" w:customStyle="1" w:styleId="a3">
    <w:name w:val="Обычный в таблице"/>
    <w:basedOn w:val="Normal"/>
    <w:link w:val="a4"/>
    <w:uiPriority w:val="99"/>
    <w:rsid w:val="00EA4420"/>
    <w:pPr>
      <w:spacing w:line="360" w:lineRule="auto"/>
      <w:ind w:hanging="6"/>
      <w:jc w:val="center"/>
    </w:pPr>
    <w:rPr>
      <w:rFonts w:eastAsia="Calibri"/>
      <w:szCs w:val="20"/>
    </w:rPr>
  </w:style>
  <w:style w:type="character" w:customStyle="1" w:styleId="a4">
    <w:name w:val="Обычный в таблице Знак"/>
    <w:link w:val="a3"/>
    <w:uiPriority w:val="99"/>
    <w:locked/>
    <w:rsid w:val="00EA4420"/>
    <w:rPr>
      <w:rFonts w:ascii="Times New Roman" w:hAnsi="Times New Roman"/>
      <w:sz w:val="24"/>
    </w:rPr>
  </w:style>
  <w:style w:type="paragraph" w:customStyle="1" w:styleId="NoSpacing1">
    <w:name w:val="No Spacing1"/>
    <w:aliases w:val="Перечисление"/>
    <w:uiPriority w:val="99"/>
    <w:rsid w:val="00EA4420"/>
    <w:pPr>
      <w:spacing w:after="120" w:line="480" w:lineRule="auto"/>
      <w:ind w:left="11" w:right="45"/>
      <w:jc w:val="both"/>
    </w:pPr>
    <w:rPr>
      <w:lang w:eastAsia="en-US"/>
    </w:rPr>
  </w:style>
  <w:style w:type="paragraph" w:customStyle="1" w:styleId="4">
    <w:name w:val="Стиль4"/>
    <w:basedOn w:val="Normal"/>
    <w:uiPriority w:val="99"/>
    <w:rsid w:val="00EA4420"/>
    <w:pPr>
      <w:suppressAutoHyphens/>
      <w:ind w:right="-73"/>
      <w:jc w:val="center"/>
    </w:pPr>
    <w:rPr>
      <w:rFonts w:eastAsia="Calibri"/>
      <w:b/>
      <w:bCs/>
      <w:sz w:val="20"/>
      <w:szCs w:val="20"/>
    </w:rPr>
  </w:style>
  <w:style w:type="paragraph" w:customStyle="1" w:styleId="S">
    <w:name w:val="S_Обычний подчёркнутый"/>
    <w:basedOn w:val="Normal"/>
    <w:autoRedefine/>
    <w:uiPriority w:val="99"/>
    <w:rsid w:val="00EA4420"/>
    <w:pPr>
      <w:suppressAutoHyphens/>
      <w:spacing w:before="480" w:after="200" w:line="360" w:lineRule="auto"/>
    </w:pPr>
    <w:rPr>
      <w:rFonts w:ascii="Arial" w:hAnsi="Arial" w:cs="Arial"/>
      <w:b/>
      <w:bCs/>
      <w:lang w:eastAsia="ar-SA"/>
    </w:rPr>
  </w:style>
  <w:style w:type="character" w:styleId="Emphasis">
    <w:name w:val="Emphasis"/>
    <w:basedOn w:val="DefaultParagraphFont"/>
    <w:uiPriority w:val="99"/>
    <w:qFormat/>
    <w:rsid w:val="00EA4420"/>
    <w:rPr>
      <w:rFonts w:ascii="Times New Roman" w:hAnsi="Times New Roman" w:cs="Times New Roman"/>
      <w:i/>
    </w:rPr>
  </w:style>
  <w:style w:type="paragraph" w:customStyle="1" w:styleId="WW-3">
    <w:name w:val="WW-???????? ????? 3"/>
    <w:basedOn w:val="Normal"/>
    <w:uiPriority w:val="99"/>
    <w:rsid w:val="00B53513"/>
    <w:pPr>
      <w:widowControl w:val="0"/>
      <w:suppressAutoHyphens/>
      <w:spacing w:after="120"/>
    </w:pPr>
    <w:rPr>
      <w:sz w:val="16"/>
      <w:szCs w:val="20"/>
      <w:lang w:eastAsia="en-US"/>
    </w:rPr>
  </w:style>
  <w:style w:type="paragraph" w:customStyle="1" w:styleId="21">
    <w:name w:val="???????? ????? 21"/>
    <w:basedOn w:val="Normal"/>
    <w:uiPriority w:val="99"/>
    <w:rsid w:val="00B53513"/>
    <w:pPr>
      <w:widowControl w:val="0"/>
      <w:suppressAutoHyphens/>
      <w:spacing w:after="120" w:line="480" w:lineRule="auto"/>
    </w:pPr>
    <w:rPr>
      <w:szCs w:val="20"/>
      <w:lang w:eastAsia="en-US"/>
    </w:rPr>
  </w:style>
  <w:style w:type="paragraph" w:customStyle="1" w:styleId="WW-2">
    <w:name w:val="WW-???????? ????? 2"/>
    <w:basedOn w:val="Normal"/>
    <w:uiPriority w:val="99"/>
    <w:rsid w:val="00B53513"/>
    <w:pPr>
      <w:widowControl w:val="0"/>
      <w:suppressAutoHyphens/>
      <w:spacing w:after="120" w:line="480" w:lineRule="auto"/>
    </w:pPr>
    <w:rPr>
      <w:szCs w:val="20"/>
      <w:lang w:eastAsia="en-US"/>
    </w:rPr>
  </w:style>
  <w:style w:type="paragraph" w:customStyle="1" w:styleId="a5">
    <w:name w:val="???????"/>
    <w:uiPriority w:val="99"/>
    <w:rsid w:val="00A001B9"/>
    <w:rPr>
      <w:rFonts w:ascii="Times New Roman" w:eastAsia="Times New Roman" w:hAnsi="Times New Roman"/>
      <w:b/>
      <w:bCs/>
      <w:sz w:val="28"/>
      <w:szCs w:val="28"/>
    </w:rPr>
  </w:style>
  <w:style w:type="paragraph" w:customStyle="1" w:styleId="15">
    <w:name w:val="Название1"/>
    <w:basedOn w:val="Normal"/>
    <w:uiPriority w:val="99"/>
    <w:rsid w:val="00D33EAA"/>
    <w:pPr>
      <w:jc w:val="center"/>
    </w:pPr>
    <w:rPr>
      <w:b/>
      <w:sz w:val="32"/>
      <w:szCs w:val="20"/>
    </w:rPr>
  </w:style>
  <w:style w:type="paragraph" w:customStyle="1" w:styleId="110">
    <w:name w:val="Заголовок 11"/>
    <w:basedOn w:val="Normal"/>
    <w:uiPriority w:val="99"/>
    <w:rsid w:val="002C034A"/>
    <w:pPr>
      <w:widowControl w:val="0"/>
      <w:autoSpaceDE w:val="0"/>
      <w:autoSpaceDN w:val="0"/>
      <w:adjustRightInd w:val="0"/>
      <w:outlineLvl w:val="0"/>
    </w:pPr>
    <w:rPr>
      <w:b/>
      <w:bCs/>
      <w:sz w:val="28"/>
      <w:szCs w:val="28"/>
    </w:rPr>
  </w:style>
  <w:style w:type="paragraph" w:customStyle="1" w:styleId="a6">
    <w:name w:val="Обычный текст"/>
    <w:basedOn w:val="Normal"/>
    <w:link w:val="a7"/>
    <w:uiPriority w:val="99"/>
    <w:rsid w:val="002C034A"/>
    <w:pPr>
      <w:widowControl w:val="0"/>
      <w:spacing w:after="200" w:line="276" w:lineRule="auto"/>
      <w:ind w:firstLine="709"/>
      <w:jc w:val="both"/>
    </w:pPr>
    <w:rPr>
      <w:rFonts w:eastAsia="Calibri"/>
      <w:sz w:val="26"/>
      <w:szCs w:val="20"/>
    </w:rPr>
  </w:style>
  <w:style w:type="character" w:customStyle="1" w:styleId="a7">
    <w:name w:val="Обычный текст Знак"/>
    <w:link w:val="a6"/>
    <w:uiPriority w:val="99"/>
    <w:locked/>
    <w:rsid w:val="002C034A"/>
    <w:rPr>
      <w:rFonts w:ascii="Times New Roman" w:hAnsi="Times New Roman"/>
      <w:sz w:val="26"/>
      <w:lang w:eastAsia="ru-RU"/>
    </w:rPr>
  </w:style>
  <w:style w:type="character" w:customStyle="1" w:styleId="-1">
    <w:name w:val="заголовок-1 шел Знак"/>
    <w:link w:val="-10"/>
    <w:uiPriority w:val="99"/>
    <w:locked/>
    <w:rsid w:val="002C034A"/>
    <w:rPr>
      <w:rFonts w:ascii="Arial" w:hAnsi="Arial"/>
      <w:b/>
      <w:caps/>
      <w:kern w:val="32"/>
      <w:sz w:val="32"/>
    </w:rPr>
  </w:style>
  <w:style w:type="paragraph" w:customStyle="1" w:styleId="-10">
    <w:name w:val="заголовок-1 шел"/>
    <w:basedOn w:val="Heading1"/>
    <w:link w:val="-1"/>
    <w:uiPriority w:val="99"/>
    <w:rsid w:val="002C034A"/>
    <w:pPr>
      <w:widowControl w:val="0"/>
      <w:shd w:val="clear" w:color="auto" w:fill="auto"/>
      <w:autoSpaceDE/>
      <w:autoSpaceDN/>
      <w:adjustRightInd/>
      <w:spacing w:before="240" w:after="60"/>
      <w:ind w:right="-1" w:firstLine="851"/>
    </w:pPr>
    <w:rPr>
      <w:rFonts w:ascii="Arial" w:eastAsia="Calibri" w:hAnsi="Arial"/>
      <w:b/>
      <w:caps/>
      <w:color w:val="auto"/>
      <w:kern w:val="32"/>
      <w:sz w:val="32"/>
      <w:szCs w:val="20"/>
    </w:rPr>
  </w:style>
  <w:style w:type="paragraph" w:styleId="NormalWeb">
    <w:name w:val="Normal (Web)"/>
    <w:basedOn w:val="Normal"/>
    <w:uiPriority w:val="99"/>
    <w:semiHidden/>
    <w:rsid w:val="001E411A"/>
    <w:pPr>
      <w:spacing w:before="100" w:beforeAutospacing="1" w:after="100" w:afterAutospacing="1"/>
    </w:pPr>
  </w:style>
  <w:style w:type="numbering" w:customStyle="1" w:styleId="1">
    <w:name w:val="Стиль нумерованный1"/>
    <w:rsid w:val="00160825"/>
    <w:pPr>
      <w:numPr>
        <w:numId w:val="11"/>
      </w:numPr>
    </w:pPr>
  </w:style>
</w:styles>
</file>

<file path=word/webSettings.xml><?xml version="1.0" encoding="utf-8"?>
<w:webSettings xmlns:r="http://schemas.openxmlformats.org/officeDocument/2006/relationships" xmlns:w="http://schemas.openxmlformats.org/wordprocessingml/2006/main">
  <w:divs>
    <w:div w:id="493380888">
      <w:marLeft w:val="0"/>
      <w:marRight w:val="0"/>
      <w:marTop w:val="0"/>
      <w:marBottom w:val="0"/>
      <w:divBdr>
        <w:top w:val="none" w:sz="0" w:space="0" w:color="auto"/>
        <w:left w:val="none" w:sz="0" w:space="0" w:color="auto"/>
        <w:bottom w:val="none" w:sz="0" w:space="0" w:color="auto"/>
        <w:right w:val="none" w:sz="0" w:space="0" w:color="auto"/>
      </w:divBdr>
    </w:div>
    <w:div w:id="493380889">
      <w:marLeft w:val="0"/>
      <w:marRight w:val="0"/>
      <w:marTop w:val="0"/>
      <w:marBottom w:val="0"/>
      <w:divBdr>
        <w:top w:val="none" w:sz="0" w:space="0" w:color="auto"/>
        <w:left w:val="none" w:sz="0" w:space="0" w:color="auto"/>
        <w:bottom w:val="none" w:sz="0" w:space="0" w:color="auto"/>
        <w:right w:val="none" w:sz="0" w:space="0" w:color="auto"/>
      </w:divBdr>
    </w:div>
    <w:div w:id="4933808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adminustlabinsk.ru" TargetMode="External"/><Relationship Id="rId21" Type="http://schemas.openxmlformats.org/officeDocument/2006/relationships/hyperlink" Target="http://www.kirpilskoesp.ru" TargetMode="External"/><Relationship Id="rId42" Type="http://schemas.openxmlformats.org/officeDocument/2006/relationships/hyperlink" Target="http://www.kirpilskoesp.ru" TargetMode="External"/><Relationship Id="rId47" Type="http://schemas.openxmlformats.org/officeDocument/2006/relationships/hyperlink" Target="http://www.adminustlabinsk.ru" TargetMode="External"/><Relationship Id="rId63" Type="http://schemas.openxmlformats.org/officeDocument/2006/relationships/hyperlink" Target="http://www.kirpilskoesp.ru" TargetMode="External"/><Relationship Id="rId68" Type="http://schemas.openxmlformats.org/officeDocument/2006/relationships/hyperlink" Target="http://www.adminustlabinsk.ru/" TargetMode="External"/><Relationship Id="rId84" Type="http://schemas.openxmlformats.org/officeDocument/2006/relationships/header" Target="header2.xml"/><Relationship Id="rId89" Type="http://schemas.openxmlformats.org/officeDocument/2006/relationships/hyperlink" Target="http://docs.cntd.ru/document/902111644" TargetMode="External"/><Relationship Id="rId1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adminustlabinsk.ru/" TargetMode="External"/><Relationship Id="rId29" Type="http://schemas.openxmlformats.org/officeDocument/2006/relationships/hyperlink" Target="https://www.nekrasovskoesp.ru" TargetMode="External"/><Relationship Id="rId107" Type="http://schemas.openxmlformats.org/officeDocument/2006/relationships/image" Target="media/image1.png"/><Relationship Id="rId11" Type="http://schemas.openxmlformats.org/officeDocument/2006/relationships/hyperlink" Target="http://www.adminustlabinsk.ru/" TargetMode="External"/><Relationship Id="rId24" Type="http://schemas.openxmlformats.org/officeDocument/2006/relationships/hyperlink" Target="http://www.adminustlabinsk.ru" TargetMode="External"/><Relationship Id="rId32" Type="http://schemas.openxmlformats.org/officeDocument/2006/relationships/hyperlink" Target="http://www.adminustlabinsk.ru/" TargetMode="External"/><Relationship Id="rId37" Type="http://schemas.openxmlformats.org/officeDocument/2006/relationships/hyperlink" Target="http://www.kirpilskoesp.ru" TargetMode="External"/><Relationship Id="rId40" Type="http://schemas.openxmlformats.org/officeDocument/2006/relationships/hyperlink" Target="http://www.kirpilskoesp.ru" TargetMode="External"/><Relationship Id="rId45" Type="http://schemas.openxmlformats.org/officeDocument/2006/relationships/hyperlink" Target="http://www.adminustlabinsk.ru" TargetMode="External"/><Relationship Id="rId53" Type="http://schemas.openxmlformats.org/officeDocument/2006/relationships/hyperlink" Target="http://www.kirpilskoesp.ru" TargetMode="External"/><Relationship Id="rId58" Type="http://schemas.openxmlformats.org/officeDocument/2006/relationships/hyperlink" Target="http://www.kirpilskoesp.ru" TargetMode="External"/><Relationship Id="rId66" Type="http://schemas.openxmlformats.org/officeDocument/2006/relationships/hyperlink" Target="http://www.adminustlabinsk.ru" TargetMode="External"/><Relationship Id="rId74" Type="http://schemas.openxmlformats.org/officeDocument/2006/relationships/hyperlink" Target="http://www.adminustlabinsk.ru" TargetMode="External"/><Relationship Id="rId79" Type="http://schemas.openxmlformats.org/officeDocument/2006/relationships/hyperlink" Target="http://www.adminustlabinsk.ru" TargetMode="External"/><Relationship Id="rId87" Type="http://schemas.openxmlformats.org/officeDocument/2006/relationships/hyperlink" Target="http://docs.cntd.ru/document/902111644" TargetMode="External"/><Relationship Id="rId102" Type="http://schemas.openxmlformats.org/officeDocument/2006/relationships/hyperlink" Target="http://docs.cntd.ru/document/902111644" TargetMode="External"/><Relationship Id="rId110" Type="http://schemas.openxmlformats.org/officeDocument/2006/relationships/footer" Target="footer2.xml"/><Relationship Id="rId5" Type="http://schemas.openxmlformats.org/officeDocument/2006/relationships/footnotes" Target="footnotes.xml"/><Relationship Id="rId61" Type="http://schemas.openxmlformats.org/officeDocument/2006/relationships/hyperlink" Target="http://www.adminustlabinsk.ru" TargetMode="External"/><Relationship Id="rId82" Type="http://schemas.openxmlformats.org/officeDocument/2006/relationships/header" Target="header1.xml"/><Relationship Id="rId90" Type="http://schemas.openxmlformats.org/officeDocument/2006/relationships/hyperlink" Target="http://docs.cntd.ru/document/902111644" TargetMode="External"/><Relationship Id="rId95" Type="http://schemas.openxmlformats.org/officeDocument/2006/relationships/hyperlink" Target="http://docs.cntd.ru/document/902111644" TargetMode="External"/><Relationship Id="rId19" Type="http://schemas.openxmlformats.org/officeDocument/2006/relationships/hyperlink" Target="http://www.kirpilskoesp.ru" TargetMode="External"/><Relationship Id="rId14" Type="http://schemas.openxmlformats.org/officeDocument/2006/relationships/hyperlink" Target="http://www.adminustlabinsk.ru/" TargetMode="External"/><Relationship Id="rId22" Type="http://schemas.openxmlformats.org/officeDocument/2006/relationships/hyperlink" Target="http://www.adminustlabinsk.ru/" TargetMode="External"/><Relationship Id="rId27" Type="http://schemas.openxmlformats.org/officeDocument/2006/relationships/hyperlink" Target="http://www.kirpilskoesp.ru" TargetMode="External"/><Relationship Id="rId30" Type="http://schemas.openxmlformats.org/officeDocument/2006/relationships/hyperlink" Target="http://www.adminustlabinsk.ru/" TargetMode="External"/><Relationship Id="rId35" Type="http://schemas.openxmlformats.org/officeDocument/2006/relationships/hyperlink" Target="http://www.kirpilskoesp.ru" TargetMode="External"/><Relationship Id="rId43" Type="http://schemas.openxmlformats.org/officeDocument/2006/relationships/hyperlink" Target="http://www.adminustlabinsk.ru" TargetMode="External"/><Relationship Id="rId48" Type="http://schemas.openxmlformats.org/officeDocument/2006/relationships/hyperlink" Target="http://www.kirpilskoesp.ru" TargetMode="External"/><Relationship Id="rId56" Type="http://schemas.openxmlformats.org/officeDocument/2006/relationships/hyperlink" Target="http://www.adminustlabinsk.ru" TargetMode="External"/><Relationship Id="rId64" Type="http://schemas.openxmlformats.org/officeDocument/2006/relationships/hyperlink" Target="http://www.adminustlabinsk.ru" TargetMode="External"/><Relationship Id="rId69" Type="http://schemas.openxmlformats.org/officeDocument/2006/relationships/hyperlink" Target="http://www.kirpilskoesp.ru" TargetMode="External"/><Relationship Id="rId77" Type="http://schemas.openxmlformats.org/officeDocument/2006/relationships/hyperlink" Target="http://www.adminustlabinsk.ru/" TargetMode="External"/><Relationship Id="rId100" Type="http://schemas.openxmlformats.org/officeDocument/2006/relationships/hyperlink" Target="http://docs.cntd.ru/document/902111644" TargetMode="External"/><Relationship Id="rId105" Type="http://schemas.openxmlformats.org/officeDocument/2006/relationships/hyperlink" Target="http://docs.cntd.ru/document/902199013" TargetMode="External"/><Relationship Id="rId8" Type="http://schemas.openxmlformats.org/officeDocument/2006/relationships/hyperlink" Target="http://www.kirpilskoesp.ru" TargetMode="External"/><Relationship Id="rId51" Type="http://schemas.openxmlformats.org/officeDocument/2006/relationships/hyperlink" Target="http://www.adminustlabinsk.ru" TargetMode="External"/><Relationship Id="rId72" Type="http://schemas.openxmlformats.org/officeDocument/2006/relationships/hyperlink" Target="http://www.adminustlabinsk.ru" TargetMode="External"/><Relationship Id="rId80" Type="http://schemas.openxmlformats.org/officeDocument/2006/relationships/hyperlink" Target="http://www.kirpilskoesp.ru" TargetMode="External"/><Relationship Id="rId85" Type="http://schemas.openxmlformats.org/officeDocument/2006/relationships/hyperlink" Target="http://docs.cntd.ru/document/901836556" TargetMode="External"/><Relationship Id="rId93" Type="http://schemas.openxmlformats.org/officeDocument/2006/relationships/hyperlink" Target="http://docs.cntd.ru/document/902111644" TargetMode="External"/><Relationship Id="rId98" Type="http://schemas.openxmlformats.org/officeDocument/2006/relationships/hyperlink" Target="http://docs.cntd.ru/document/902111644" TargetMode="External"/><Relationship Id="rId3" Type="http://schemas.openxmlformats.org/officeDocument/2006/relationships/settings" Target="settings.xml"/><Relationship Id="rId12" Type="http://schemas.openxmlformats.org/officeDocument/2006/relationships/hyperlink" Target="https://www.nekrasovskoesp.ru" TargetMode="External"/><Relationship Id="rId17" Type="http://schemas.openxmlformats.org/officeDocument/2006/relationships/hyperlink" Target="https://www.nekrasovskoesp.ru" TargetMode="External"/><Relationship Id="rId25" Type="http://schemas.openxmlformats.org/officeDocument/2006/relationships/hyperlink" Target="http://www.kirpilskoesp.ru" TargetMode="External"/><Relationship Id="rId33" Type="http://schemas.openxmlformats.org/officeDocument/2006/relationships/hyperlink" Target="http://www.kirpilskoesp.ru" TargetMode="External"/><Relationship Id="rId38" Type="http://schemas.openxmlformats.org/officeDocument/2006/relationships/hyperlink" Target="http://www.adminustlabinsk.ru" TargetMode="External"/><Relationship Id="rId46" Type="http://schemas.openxmlformats.org/officeDocument/2006/relationships/hyperlink" Target="http://www.kirpilskoesp.ru" TargetMode="External"/><Relationship Id="rId59" Type="http://schemas.openxmlformats.org/officeDocument/2006/relationships/hyperlink" Target="http://www.adminustlabinsk.ru" TargetMode="External"/><Relationship Id="rId67" Type="http://schemas.openxmlformats.org/officeDocument/2006/relationships/hyperlink" Target="http://www.kirpilskoesp.ru" TargetMode="External"/><Relationship Id="rId103" Type="http://schemas.openxmlformats.org/officeDocument/2006/relationships/hyperlink" Target="http://docs.cntd.ru/document/902111644" TargetMode="External"/><Relationship Id="rId108" Type="http://schemas.openxmlformats.org/officeDocument/2006/relationships/hyperlink" Target="https://www.nekrasovskoesp.ru" TargetMode="External"/><Relationship Id="rId20" Type="http://schemas.openxmlformats.org/officeDocument/2006/relationships/hyperlink" Target="http://www.adminustlabinsk.ru" TargetMode="External"/><Relationship Id="rId41" Type="http://schemas.openxmlformats.org/officeDocument/2006/relationships/hyperlink" Target="http://www.adminustlabinsk.ru" TargetMode="External"/><Relationship Id="rId54" Type="http://schemas.openxmlformats.org/officeDocument/2006/relationships/hyperlink" Target="http://www.adminustlabinsk.ru/" TargetMode="External"/><Relationship Id="rId62" Type="http://schemas.openxmlformats.org/officeDocument/2006/relationships/hyperlink" Target="http://www.adminustlabinsk.ru" TargetMode="External"/><Relationship Id="rId70" Type="http://schemas.openxmlformats.org/officeDocument/2006/relationships/hyperlink" Target="http://www.adminustlabinsk.ru" TargetMode="External"/><Relationship Id="rId75" Type="http://schemas.openxmlformats.org/officeDocument/2006/relationships/hyperlink" Target="http://www.kirpilskoesp.ru" TargetMode="External"/><Relationship Id="rId83" Type="http://schemas.openxmlformats.org/officeDocument/2006/relationships/footer" Target="footer1.xml"/><Relationship Id="rId88" Type="http://schemas.openxmlformats.org/officeDocument/2006/relationships/hyperlink" Target="http://docs.cntd.ru/document/902111644" TargetMode="External"/><Relationship Id="rId91" Type="http://schemas.openxmlformats.org/officeDocument/2006/relationships/hyperlink" Target="http://docs.cntd.ru/document/902111644" TargetMode="External"/><Relationship Id="rId96" Type="http://schemas.openxmlformats.org/officeDocument/2006/relationships/hyperlink" Target="http://docs.cntd.ru/document/902111644" TargetMode="External"/><Relationship Id="rId11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kirpilskoesp.ru" TargetMode="External"/><Relationship Id="rId23" Type="http://schemas.openxmlformats.org/officeDocument/2006/relationships/hyperlink" Target="https://www.nekrasovskoesp.ru" TargetMode="External"/><Relationship Id="rId28" Type="http://schemas.openxmlformats.org/officeDocument/2006/relationships/hyperlink" Target="http://www.adminustlabinsk.ru/" TargetMode="External"/><Relationship Id="rId36" Type="http://schemas.openxmlformats.org/officeDocument/2006/relationships/hyperlink" Target="http://www.adminustlabinsk.ru" TargetMode="External"/><Relationship Id="rId49" Type="http://schemas.openxmlformats.org/officeDocument/2006/relationships/hyperlink" Target="http://www.adminustlabinsk.ru" TargetMode="External"/><Relationship Id="rId57" Type="http://schemas.openxmlformats.org/officeDocument/2006/relationships/hyperlink" Target="http://www.adminustlabinsk.ru" TargetMode="External"/><Relationship Id="rId106" Type="http://schemas.openxmlformats.org/officeDocument/2006/relationships/hyperlink" Target="http://docs.cntd.ru/document/902199013" TargetMode="External"/><Relationship Id="rId10" Type="http://schemas.openxmlformats.org/officeDocument/2006/relationships/hyperlink" Target="http://www.kirpilskoesp.ru" TargetMode="External"/><Relationship Id="rId31" Type="http://schemas.openxmlformats.org/officeDocument/2006/relationships/hyperlink" Target="http://www.kirpilskoesp.ru" TargetMode="External"/><Relationship Id="rId44" Type="http://schemas.openxmlformats.org/officeDocument/2006/relationships/hyperlink" Target="http://www.kirpilskoesp.ru" TargetMode="External"/><Relationship Id="rId52" Type="http://schemas.openxmlformats.org/officeDocument/2006/relationships/hyperlink" Target="http://www.adminustlabinsk.ru" TargetMode="External"/><Relationship Id="rId60" Type="http://schemas.openxmlformats.org/officeDocument/2006/relationships/hyperlink" Target="http://www.kirpilskoesp.ru" TargetMode="External"/><Relationship Id="rId65" Type="http://schemas.openxmlformats.org/officeDocument/2006/relationships/hyperlink" Target="http://www.kirpilskoesp.ru" TargetMode="External"/><Relationship Id="rId73" Type="http://schemas.openxmlformats.org/officeDocument/2006/relationships/hyperlink" Target="http://www.kirpilskoesp.ru" TargetMode="External"/><Relationship Id="rId78" Type="http://schemas.openxmlformats.org/officeDocument/2006/relationships/hyperlink" Target="http://www.kirpilskoesp.ru" TargetMode="External"/><Relationship Id="rId81" Type="http://schemas.openxmlformats.org/officeDocument/2006/relationships/hyperlink" Target="http://www.adminustlabinsk.ru" TargetMode="External"/><Relationship Id="rId86" Type="http://schemas.openxmlformats.org/officeDocument/2006/relationships/hyperlink" Target="http://docs.cntd.ru/document/902111644" TargetMode="External"/><Relationship Id="rId94" Type="http://schemas.openxmlformats.org/officeDocument/2006/relationships/hyperlink" Target="http://docs.cntd.ru/document/902111644" TargetMode="External"/><Relationship Id="rId99" Type="http://schemas.openxmlformats.org/officeDocument/2006/relationships/hyperlink" Target="http://docs.cntd.ru/document/902111644" TargetMode="External"/><Relationship Id="rId101" Type="http://schemas.openxmlformats.org/officeDocument/2006/relationships/hyperlink" Target="http://docs.cntd.ru/document/901836556" TargetMode="External"/><Relationship Id="rId4" Type="http://schemas.openxmlformats.org/officeDocument/2006/relationships/webSettings" Target="webSettings.xml"/><Relationship Id="rId9" Type="http://schemas.openxmlformats.org/officeDocument/2006/relationships/hyperlink" Target="http://www.adminustlabinsk.ru/" TargetMode="External"/><Relationship Id="rId13" Type="http://schemas.openxmlformats.org/officeDocument/2006/relationships/hyperlink" Target="http://www.kirpilskoesp.ru" TargetMode="External"/><Relationship Id="rId18" Type="http://schemas.openxmlformats.org/officeDocument/2006/relationships/hyperlink" Target="http://www.adminustlabinsk.ru" TargetMode="External"/><Relationship Id="rId39" Type="http://schemas.openxmlformats.org/officeDocument/2006/relationships/hyperlink" Target="https://www.nekrasovskoesp.ru" TargetMode="External"/><Relationship Id="rId109" Type="http://schemas.openxmlformats.org/officeDocument/2006/relationships/header" Target="header3.xml"/><Relationship Id="rId34" Type="http://schemas.openxmlformats.org/officeDocument/2006/relationships/hyperlink" Target="http://www.adminustlabinsk.ru" TargetMode="External"/><Relationship Id="rId50" Type="http://schemas.openxmlformats.org/officeDocument/2006/relationships/hyperlink" Target="https://www.nekrasovskoesp.ru" TargetMode="External"/><Relationship Id="rId55" Type="http://schemas.openxmlformats.org/officeDocument/2006/relationships/hyperlink" Target="http://www.adminustlabinsk.ru" TargetMode="External"/><Relationship Id="rId76" Type="http://schemas.openxmlformats.org/officeDocument/2006/relationships/hyperlink" Target="https://www.aleksandrovskoecp.ru/" TargetMode="External"/><Relationship Id="rId97" Type="http://schemas.openxmlformats.org/officeDocument/2006/relationships/hyperlink" Target="http://docs.cntd.ru/document/902111644" TargetMode="External"/><Relationship Id="rId104" Type="http://schemas.openxmlformats.org/officeDocument/2006/relationships/hyperlink" Target="http://docs.cntd.ru/document/902111644" TargetMode="External"/><Relationship Id="rId7" Type="http://schemas.openxmlformats.org/officeDocument/2006/relationships/hyperlink" Target="http://www.adminustlabinsk.ru/" TargetMode="External"/><Relationship Id="rId71" Type="http://schemas.openxmlformats.org/officeDocument/2006/relationships/hyperlink" Target="http://www.kirpilskoesp.ru" TargetMode="External"/><Relationship Id="rId92" Type="http://schemas.openxmlformats.org/officeDocument/2006/relationships/hyperlink" Target="http://docs.cntd.ru/document/9021116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78</TotalTime>
  <Pages>189</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Цыкало Елена Валерьевна</dc:creator>
  <cp:keywords/>
  <dc:description/>
  <cp:lastModifiedBy>Tatyana</cp:lastModifiedBy>
  <cp:revision>11</cp:revision>
  <cp:lastPrinted>2026-04-14T07:59:00Z</cp:lastPrinted>
  <dcterms:created xsi:type="dcterms:W3CDTF">2026-01-14T14:48:00Z</dcterms:created>
  <dcterms:modified xsi:type="dcterms:W3CDTF">2026-04-15T08:22:00Z</dcterms:modified>
</cp:coreProperties>
</file>